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关于进一步助推医药产业高质量发展的若干措施（征求意见稿）</w:t>
      </w:r>
    </w:p>
    <w:p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意见反馈表</w:t>
      </w:r>
    </w:p>
    <w:tbl>
      <w:tblPr>
        <w:tblStyle w:val="3"/>
        <w:tblW w:w="1456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260"/>
        <w:gridCol w:w="3205"/>
        <w:gridCol w:w="3943"/>
        <w:gridCol w:w="3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562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单位/企业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  <w:lang w:val="en-US" w:eastAsia="zh-CN"/>
              </w:rPr>
              <w:t>/个人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名称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填写人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62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联系电话/手机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电子邮箱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征求意见稿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  <w:lang w:eastAsia="zh-CN"/>
              </w:rPr>
              <w:t>名称及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条款号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征求意见稿原文（原文）</w:t>
            </w:r>
          </w:p>
        </w:tc>
        <w:tc>
          <w:tcPr>
            <w:tcW w:w="394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480" w:lineRule="exact"/>
        <w:ind w:left="640" w:hanging="640" w:hanging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填写说明：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1.提出意见单位名称请填写规范全称，若是个人反馈意见，请填写姓名。请同时提供联系人姓名及联系电话，以便沟通交流；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2.“征求意见稿原文”内容重点引用需修改部分（可用红色字体标注），其他内容可用省略号代替；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3.请详细填写修改理由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或依据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，以便判断意见的采纳情况，如有需要，可另附相关书面材料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4.反馈邮箱：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541571383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@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qq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com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，邮件标题请注明“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关于进一步助推医药产业高质量发展的若干措施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（征求意见稿）反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馈意见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47A2A"/>
    <w:rsid w:val="11447A2A"/>
    <w:rsid w:val="16FF7757"/>
    <w:rsid w:val="22DA3D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2022-05-07T02:34:00Z</dcterms:created>
  <dc:creator>lenovo</dc:creator>
  <cp:lastModifiedBy>Administrator</cp:lastModifiedBy>
  <dcterms:modified xsi:type="dcterms:W3CDTF">2022-11-21T03:10:56Z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