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A6" w:rsidRDefault="00651DA6" w:rsidP="00651DA6">
      <w:pPr>
        <w:outlineLvl w:val="1"/>
        <w:rPr>
          <w:rFonts w:ascii="仿宋" w:eastAsia="仿宋" w:hAnsi="仿宋" w:cs="仿宋" w:hint="eastAsia"/>
          <w:b/>
          <w:w w:val="90"/>
          <w:sz w:val="28"/>
          <w:szCs w:val="28"/>
          <w:lang w:eastAsia="zh-CN"/>
        </w:rPr>
      </w:pPr>
      <w:bookmarkStart w:id="0" w:name="_Toc28431"/>
      <w:bookmarkStart w:id="1" w:name="_Toc26633"/>
      <w:r>
        <w:rPr>
          <w:rFonts w:ascii="仿宋" w:hAnsi="仿宋" w:cs="仿宋" w:hint="eastAsia"/>
          <w:b/>
          <w:w w:val="90"/>
          <w:sz w:val="28"/>
          <w:szCs w:val="28"/>
          <w:lang w:val="zh-CN" w:eastAsia="zh-CN"/>
        </w:rPr>
        <w:t>附件四</w:t>
      </w:r>
      <w:r>
        <w:rPr>
          <w:rFonts w:ascii="仿宋" w:hAnsi="仿宋" w:cs="仿宋" w:hint="eastAsia"/>
          <w:b/>
          <w:w w:val="90"/>
          <w:sz w:val="28"/>
          <w:szCs w:val="28"/>
          <w:lang w:eastAsia="zh-CN"/>
        </w:rPr>
        <w:t>：</w:t>
      </w:r>
    </w:p>
    <w:p w:rsidR="00651DA6" w:rsidRDefault="00651DA6" w:rsidP="00651DA6">
      <w:pPr>
        <w:jc w:val="center"/>
        <w:outlineLvl w:val="1"/>
        <w:rPr>
          <w:rFonts w:ascii="仿宋" w:hAnsi="仿宋" w:cs="仿宋"/>
          <w:b/>
          <w:w w:val="90"/>
          <w:sz w:val="28"/>
          <w:szCs w:val="28"/>
          <w:lang w:val="zh-CN" w:eastAsia="zh-CN"/>
        </w:rPr>
      </w:pPr>
      <w:r>
        <w:rPr>
          <w:rFonts w:ascii="仿宋" w:hAnsi="仿宋" w:cs="仿宋" w:hint="eastAsia"/>
          <w:b/>
          <w:w w:val="90"/>
          <w:sz w:val="28"/>
          <w:szCs w:val="28"/>
          <w:lang w:val="zh-CN" w:eastAsia="zh-CN"/>
        </w:rPr>
        <w:t>上传资质目录</w:t>
      </w:r>
      <w:bookmarkEnd w:id="0"/>
      <w:bookmarkEnd w:id="1"/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9"/>
        <w:gridCol w:w="5000"/>
        <w:gridCol w:w="1325"/>
        <w:gridCol w:w="2136"/>
      </w:tblGrid>
      <w:tr w:rsidR="00651DA6" w:rsidTr="00F011EE">
        <w:trPr>
          <w:trHeight w:val="555"/>
          <w:jc w:val="center"/>
        </w:trPr>
        <w:tc>
          <w:tcPr>
            <w:tcW w:w="799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/>
              </w:rPr>
            </w:pPr>
            <w:r>
              <w:rPr>
                <w:rFonts w:ascii="仿宋" w:hAnsi="仿宋" w:cs="仿宋" w:hint="eastAsia"/>
                <w:b/>
              </w:rPr>
              <w:t>序号</w:t>
            </w:r>
          </w:p>
        </w:tc>
        <w:tc>
          <w:tcPr>
            <w:tcW w:w="5000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ind w:firstLine="482"/>
              <w:jc w:val="center"/>
              <w:rPr>
                <w:rFonts w:ascii="仿宋" w:hAnsi="仿宋" w:cs="仿宋"/>
                <w:b/>
              </w:rPr>
            </w:pPr>
            <w:r>
              <w:rPr>
                <w:rFonts w:ascii="仿宋" w:hAnsi="仿宋" w:cs="仿宋" w:hint="eastAsia"/>
                <w:b/>
              </w:rPr>
              <w:t>证明文件名称</w:t>
            </w:r>
          </w:p>
        </w:tc>
        <w:tc>
          <w:tcPr>
            <w:tcW w:w="1325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cs="仿宋"/>
                <w:b/>
              </w:rPr>
            </w:pPr>
            <w:r>
              <w:rPr>
                <w:rFonts w:ascii="仿宋" w:hAnsi="仿宋" w:cs="仿宋" w:hint="eastAsia"/>
                <w:b/>
                <w:lang w:val="zh-CN"/>
              </w:rPr>
              <w:t>资质</w:t>
            </w:r>
            <w:r>
              <w:rPr>
                <w:rFonts w:ascii="仿宋" w:hAnsi="仿宋" w:cs="仿宋" w:hint="eastAsia"/>
                <w:b/>
              </w:rPr>
              <w:t>类型</w:t>
            </w:r>
          </w:p>
        </w:tc>
        <w:tc>
          <w:tcPr>
            <w:tcW w:w="2136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/>
              </w:rPr>
            </w:pPr>
            <w:r>
              <w:rPr>
                <w:rFonts w:ascii="仿宋" w:hAnsi="仿宋" w:cs="仿宋" w:hint="eastAsia"/>
                <w:b/>
              </w:rPr>
              <w:t>上传要求</w:t>
            </w:r>
          </w:p>
        </w:tc>
      </w:tr>
      <w:tr w:rsidR="00651DA6" w:rsidTr="00F011EE">
        <w:trPr>
          <w:trHeight w:val="555"/>
          <w:jc w:val="center"/>
        </w:trPr>
        <w:tc>
          <w:tcPr>
            <w:tcW w:w="799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</w:t>
            </w:r>
          </w:p>
        </w:tc>
        <w:tc>
          <w:tcPr>
            <w:tcW w:w="5000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rPr>
                <w:rFonts w:ascii="仿宋" w:hAnsi="仿宋" w:cs="仿宋"/>
                <w:lang w:eastAsia="zh-CN"/>
              </w:rPr>
            </w:pPr>
            <w:r>
              <w:rPr>
                <w:rFonts w:ascii="仿宋" w:hAnsi="仿宋" w:cs="仿宋" w:hint="eastAsia"/>
                <w:lang w:eastAsia="zh-CN"/>
              </w:rPr>
              <w:t>药品注册批件（有效期内）</w:t>
            </w:r>
          </w:p>
        </w:tc>
        <w:tc>
          <w:tcPr>
            <w:tcW w:w="1325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lang w:eastAsia="zh-CN"/>
              </w:rPr>
              <w:t>产品</w:t>
            </w:r>
            <w:r>
              <w:rPr>
                <w:rFonts w:ascii="仿宋" w:hAnsi="仿宋" w:cs="仿宋" w:hint="eastAsia"/>
                <w:lang w:val="zh-CN"/>
              </w:rPr>
              <w:t>资质</w:t>
            </w:r>
          </w:p>
        </w:tc>
        <w:tc>
          <w:tcPr>
            <w:tcW w:w="2136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原件扫描上传</w:t>
            </w:r>
          </w:p>
        </w:tc>
      </w:tr>
      <w:tr w:rsidR="00651DA6" w:rsidTr="00F011EE">
        <w:trPr>
          <w:trHeight w:val="555"/>
          <w:jc w:val="center"/>
        </w:trPr>
        <w:tc>
          <w:tcPr>
            <w:tcW w:w="799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</w:t>
            </w:r>
          </w:p>
        </w:tc>
        <w:tc>
          <w:tcPr>
            <w:tcW w:w="5000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rPr>
                <w:rFonts w:ascii="仿宋" w:hAnsi="仿宋" w:cs="仿宋"/>
                <w:lang w:eastAsia="zh-CN"/>
              </w:rPr>
            </w:pPr>
            <w:r>
              <w:rPr>
                <w:rFonts w:ascii="仿宋" w:hAnsi="仿宋" w:cs="仿宋" w:hint="eastAsia"/>
                <w:lang w:eastAsia="zh-CN"/>
              </w:rPr>
              <w:t>原研药、参比制剂、通过一致性评价或视同通过一致性评价的证明材料</w:t>
            </w:r>
          </w:p>
        </w:tc>
        <w:tc>
          <w:tcPr>
            <w:tcW w:w="1325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lang w:eastAsia="zh-CN"/>
              </w:rPr>
              <w:t>产</w:t>
            </w:r>
            <w:r>
              <w:rPr>
                <w:rFonts w:ascii="仿宋" w:hAnsi="仿宋" w:cs="仿宋" w:hint="eastAsia"/>
              </w:rPr>
              <w:t>品</w:t>
            </w:r>
            <w:r>
              <w:rPr>
                <w:rFonts w:ascii="仿宋" w:hAnsi="仿宋" w:cs="仿宋" w:hint="eastAsia"/>
                <w:lang w:val="zh-CN"/>
              </w:rPr>
              <w:t>资质</w:t>
            </w:r>
          </w:p>
        </w:tc>
        <w:tc>
          <w:tcPr>
            <w:tcW w:w="2136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原件扫描上传</w:t>
            </w:r>
          </w:p>
        </w:tc>
      </w:tr>
      <w:tr w:rsidR="00651DA6" w:rsidTr="00F011EE">
        <w:trPr>
          <w:trHeight w:val="555"/>
          <w:jc w:val="center"/>
        </w:trPr>
        <w:tc>
          <w:tcPr>
            <w:tcW w:w="799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3</w:t>
            </w:r>
          </w:p>
        </w:tc>
        <w:tc>
          <w:tcPr>
            <w:tcW w:w="5000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rPr>
                <w:rFonts w:ascii="仿宋" w:hAnsi="仿宋" w:cs="仿宋"/>
                <w:lang w:eastAsia="zh-CN"/>
              </w:rPr>
            </w:pPr>
            <w:r>
              <w:rPr>
                <w:rFonts w:ascii="仿宋" w:hAnsi="仿宋" w:cs="仿宋" w:hint="eastAsia"/>
                <w:lang w:eastAsia="zh-CN"/>
              </w:rPr>
              <w:t>药品的国家质量标准(进口药品提供《进口药品注册标准》)</w:t>
            </w:r>
          </w:p>
        </w:tc>
        <w:tc>
          <w:tcPr>
            <w:tcW w:w="1325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lang w:eastAsia="zh-CN"/>
              </w:rPr>
              <w:t>产</w:t>
            </w:r>
            <w:r>
              <w:rPr>
                <w:rFonts w:ascii="仿宋" w:hAnsi="仿宋" w:cs="仿宋" w:hint="eastAsia"/>
              </w:rPr>
              <w:t>品</w:t>
            </w:r>
            <w:r>
              <w:rPr>
                <w:rFonts w:ascii="仿宋" w:hAnsi="仿宋" w:cs="仿宋" w:hint="eastAsia"/>
                <w:lang w:val="zh-CN"/>
              </w:rPr>
              <w:t>资质</w:t>
            </w:r>
          </w:p>
        </w:tc>
        <w:tc>
          <w:tcPr>
            <w:tcW w:w="2136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原件扫描上传</w:t>
            </w:r>
          </w:p>
        </w:tc>
      </w:tr>
      <w:tr w:rsidR="00651DA6" w:rsidTr="00F011EE">
        <w:trPr>
          <w:trHeight w:val="555"/>
          <w:jc w:val="center"/>
        </w:trPr>
        <w:tc>
          <w:tcPr>
            <w:tcW w:w="799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4</w:t>
            </w:r>
          </w:p>
        </w:tc>
        <w:tc>
          <w:tcPr>
            <w:tcW w:w="5000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产品说明书</w:t>
            </w:r>
          </w:p>
        </w:tc>
        <w:tc>
          <w:tcPr>
            <w:tcW w:w="1325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lang w:eastAsia="zh-CN"/>
              </w:rPr>
              <w:t>产</w:t>
            </w:r>
            <w:r>
              <w:rPr>
                <w:rFonts w:ascii="仿宋" w:hAnsi="仿宋" w:cs="仿宋" w:hint="eastAsia"/>
              </w:rPr>
              <w:t>品</w:t>
            </w:r>
            <w:r>
              <w:rPr>
                <w:rFonts w:ascii="仿宋" w:hAnsi="仿宋" w:cs="仿宋" w:hint="eastAsia"/>
                <w:lang w:val="zh-CN"/>
              </w:rPr>
              <w:t>资质</w:t>
            </w:r>
          </w:p>
        </w:tc>
        <w:tc>
          <w:tcPr>
            <w:tcW w:w="2136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原件扫描上传</w:t>
            </w:r>
          </w:p>
        </w:tc>
      </w:tr>
      <w:tr w:rsidR="00651DA6" w:rsidTr="00F011EE">
        <w:trPr>
          <w:trHeight w:val="555"/>
          <w:jc w:val="center"/>
        </w:trPr>
        <w:tc>
          <w:tcPr>
            <w:tcW w:w="799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5</w:t>
            </w:r>
          </w:p>
        </w:tc>
        <w:tc>
          <w:tcPr>
            <w:tcW w:w="5000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rPr>
                <w:rFonts w:ascii="仿宋" w:hAnsi="仿宋" w:cs="仿宋"/>
                <w:lang w:eastAsia="zh-CN"/>
              </w:rPr>
            </w:pPr>
            <w:r>
              <w:rPr>
                <w:rFonts w:ascii="仿宋" w:hAnsi="仿宋" w:cs="仿宋" w:hint="eastAsia"/>
                <w:lang w:eastAsia="zh-CN"/>
              </w:rPr>
              <w:t>药品原料来自本厂或本集团内其他厂家证明材料</w:t>
            </w:r>
          </w:p>
        </w:tc>
        <w:tc>
          <w:tcPr>
            <w:tcW w:w="1325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lang w:eastAsia="zh-CN"/>
              </w:rPr>
              <w:t>产</w:t>
            </w:r>
            <w:r>
              <w:rPr>
                <w:rFonts w:ascii="仿宋" w:hAnsi="仿宋" w:cs="仿宋" w:hint="eastAsia"/>
              </w:rPr>
              <w:t>品</w:t>
            </w:r>
            <w:r>
              <w:rPr>
                <w:rFonts w:ascii="仿宋" w:hAnsi="仿宋" w:cs="仿宋" w:hint="eastAsia"/>
                <w:lang w:val="zh-CN"/>
              </w:rPr>
              <w:t>资质</w:t>
            </w:r>
          </w:p>
        </w:tc>
        <w:tc>
          <w:tcPr>
            <w:tcW w:w="2136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加盖鲜章扫描上传</w:t>
            </w:r>
          </w:p>
        </w:tc>
      </w:tr>
      <w:tr w:rsidR="00651DA6" w:rsidTr="00F011EE">
        <w:trPr>
          <w:trHeight w:val="555"/>
          <w:jc w:val="center"/>
        </w:trPr>
        <w:tc>
          <w:tcPr>
            <w:tcW w:w="799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宋体" w:hAnsi="仿宋" w:cs="仿宋" w:hint="eastAsia"/>
                <w:lang w:eastAsia="zh-CN"/>
              </w:rPr>
            </w:pPr>
            <w:r>
              <w:rPr>
                <w:rFonts w:ascii="仿宋" w:eastAsia="宋体" w:hAnsi="仿宋" w:cs="仿宋" w:hint="eastAsia"/>
                <w:lang w:eastAsia="zh-CN"/>
              </w:rPr>
              <w:t>6</w:t>
            </w:r>
          </w:p>
        </w:tc>
        <w:tc>
          <w:tcPr>
            <w:tcW w:w="5000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rPr>
                <w:rFonts w:ascii="仿宋" w:hAnsi="仿宋" w:cs="仿宋" w:hint="eastAsia"/>
                <w:lang w:eastAsia="zh-CN"/>
              </w:rPr>
            </w:pPr>
            <w:r>
              <w:rPr>
                <w:rFonts w:hint="eastAsia"/>
                <w:lang w:val="zh-TW" w:eastAsia="zh-TW"/>
              </w:rPr>
              <w:t>《医药企业价格和营销行为信用承诺书》</w:t>
            </w:r>
          </w:p>
        </w:tc>
        <w:tc>
          <w:tcPr>
            <w:tcW w:w="1325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both"/>
              <w:rPr>
                <w:rFonts w:ascii="仿宋" w:eastAsia="宋体" w:hAnsi="仿宋" w:cs="仿宋" w:hint="eastAsia"/>
                <w:lang w:eastAsia="zh-CN"/>
              </w:rPr>
            </w:pPr>
            <w:r>
              <w:rPr>
                <w:rFonts w:ascii="仿宋" w:eastAsia="宋体" w:hAnsi="仿宋" w:cs="仿宋" w:hint="eastAsia"/>
                <w:lang w:eastAsia="zh-CN"/>
              </w:rPr>
              <w:t>企业</w:t>
            </w:r>
            <w:r>
              <w:rPr>
                <w:rFonts w:ascii="仿宋" w:hAnsi="仿宋" w:cs="仿宋" w:hint="eastAsia"/>
                <w:lang w:val="zh-CN"/>
              </w:rPr>
              <w:t>资质</w:t>
            </w:r>
          </w:p>
        </w:tc>
        <w:tc>
          <w:tcPr>
            <w:tcW w:w="2136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</w:rPr>
              <w:t>加盖鲜章扫描上传</w:t>
            </w:r>
          </w:p>
        </w:tc>
      </w:tr>
      <w:tr w:rsidR="00651DA6" w:rsidTr="00F011EE">
        <w:trPr>
          <w:trHeight w:val="555"/>
          <w:jc w:val="center"/>
        </w:trPr>
        <w:tc>
          <w:tcPr>
            <w:tcW w:w="799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宋体" w:hAnsi="仿宋" w:cs="仿宋" w:hint="eastAsia"/>
                <w:lang w:eastAsia="zh-CN"/>
              </w:rPr>
            </w:pPr>
            <w:r>
              <w:rPr>
                <w:rFonts w:ascii="仿宋" w:eastAsia="宋体" w:hAnsi="仿宋" w:cs="仿宋" w:hint="eastAsia"/>
                <w:lang w:eastAsia="zh-CN"/>
              </w:rPr>
              <w:t>7</w:t>
            </w:r>
          </w:p>
        </w:tc>
        <w:tc>
          <w:tcPr>
            <w:tcW w:w="5000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rPr>
                <w:rFonts w:ascii="仿宋" w:hAnsi="仿宋" w:cs="仿宋" w:hint="eastAsia"/>
                <w:lang w:eastAsia="zh-CN"/>
              </w:rPr>
            </w:pPr>
            <w:r>
              <w:rPr>
                <w:rFonts w:hint="eastAsia"/>
                <w:lang w:val="zh-TW" w:eastAsia="zh-TW"/>
              </w:rPr>
              <w:t>《黑龙江省药品和医用耗材申请挂网承诺书》</w:t>
            </w:r>
          </w:p>
        </w:tc>
        <w:tc>
          <w:tcPr>
            <w:tcW w:w="1325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eastAsia="宋体" w:hAnsi="仿宋" w:cs="仿宋" w:hint="eastAsia"/>
                <w:lang w:eastAsia="zh-CN"/>
              </w:rPr>
              <w:t>企业</w:t>
            </w:r>
            <w:r>
              <w:rPr>
                <w:rFonts w:ascii="仿宋" w:hAnsi="仿宋" w:cs="仿宋" w:hint="eastAsia"/>
                <w:lang w:val="zh-CN"/>
              </w:rPr>
              <w:t>资质</w:t>
            </w:r>
          </w:p>
        </w:tc>
        <w:tc>
          <w:tcPr>
            <w:tcW w:w="2136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</w:rPr>
              <w:t>加盖鲜章扫描上传</w:t>
            </w:r>
          </w:p>
        </w:tc>
      </w:tr>
    </w:tbl>
    <w:p w:rsidR="00294051" w:rsidRDefault="00294051"/>
    <w:sectPr w:rsidR="00294051" w:rsidSect="00294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AE" w:rsidRDefault="00CE6EAE" w:rsidP="00651DA6">
      <w:r>
        <w:separator/>
      </w:r>
    </w:p>
  </w:endnote>
  <w:endnote w:type="continuationSeparator" w:id="0">
    <w:p w:rsidR="00CE6EAE" w:rsidRDefault="00CE6EAE" w:rsidP="00651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AE" w:rsidRDefault="00CE6EAE" w:rsidP="00651DA6">
      <w:r>
        <w:separator/>
      </w:r>
    </w:p>
  </w:footnote>
  <w:footnote w:type="continuationSeparator" w:id="0">
    <w:p w:rsidR="00CE6EAE" w:rsidRDefault="00CE6EAE" w:rsidP="00651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DA6"/>
    <w:rsid w:val="00294051"/>
    <w:rsid w:val="00651DA6"/>
    <w:rsid w:val="00CE6EAE"/>
    <w:rsid w:val="00E9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A6"/>
    <w:pPr>
      <w:widowControl w:val="0"/>
      <w:spacing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651D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651D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DA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651DA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51DA6"/>
    <w:rPr>
      <w:rFonts w:ascii="Times New Roman" w:eastAsia="Times New Roman" w:hAnsi="Times New Roman" w:cs="Times New Roman"/>
      <w:b/>
      <w:bCs/>
      <w:color w:val="000000"/>
      <w:kern w:val="44"/>
      <w:sz w:val="44"/>
      <w:szCs w:val="4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ThinkX1</dc:creator>
  <cp:keywords/>
  <dc:description/>
  <cp:lastModifiedBy>ThinkX1</cp:lastModifiedBy>
  <cp:revision>2</cp:revision>
  <dcterms:created xsi:type="dcterms:W3CDTF">2022-09-22T02:27:00Z</dcterms:created>
  <dcterms:modified xsi:type="dcterms:W3CDTF">2022-09-22T02:27:00Z</dcterms:modified>
</cp:coreProperties>
</file>