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302" w:after="150" w:line="360" w:lineRule="auto"/>
        <w:ind w:firstLine="480"/>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附件</w:t>
      </w:r>
      <w:r>
        <w:rPr>
          <w:rFonts w:hint="eastAsia" w:ascii="宋体" w:hAnsi="宋体" w:eastAsia="宋体" w:cs="宋体"/>
          <w:b/>
          <w:bCs/>
          <w:sz w:val="28"/>
          <w:szCs w:val="28"/>
          <w:lang w:val="en-US" w:eastAsia="zh-CN"/>
        </w:rPr>
        <w:t>2：</w:t>
      </w:r>
    </w:p>
    <w:p>
      <w:pPr>
        <w:pStyle w:val="5"/>
        <w:widowControl/>
        <w:spacing w:before="302" w:after="150" w:line="360" w:lineRule="auto"/>
        <w:ind w:firstLine="480"/>
        <w:jc w:val="center"/>
        <w:rPr>
          <w:rFonts w:hint="eastAsia" w:ascii="宋体" w:hAnsi="宋体" w:eastAsia="宋体" w:cs="宋体"/>
          <w:b/>
          <w:bCs/>
          <w:sz w:val="28"/>
          <w:szCs w:val="28"/>
        </w:rPr>
      </w:pPr>
      <w:r>
        <w:rPr>
          <w:rFonts w:hint="eastAsia" w:ascii="宋体" w:hAnsi="宋体" w:eastAsia="宋体" w:cs="宋体"/>
          <w:b/>
          <w:bCs/>
          <w:sz w:val="28"/>
          <w:szCs w:val="28"/>
        </w:rPr>
        <w:t>黑龙江省药品和医用耗材申请挂网承诺书</w:t>
      </w:r>
    </w:p>
    <w:p>
      <w:pPr>
        <w:spacing w:line="560" w:lineRule="exact"/>
        <w:jc w:val="left"/>
        <w:rPr>
          <w:rFonts w:hint="eastAsia" w:ascii="宋体" w:hAnsi="宋体" w:eastAsia="宋体" w:cs="宋体"/>
          <w:sz w:val="24"/>
          <w:szCs w:val="24"/>
        </w:rPr>
      </w:pPr>
      <w:r>
        <w:rPr>
          <w:rFonts w:hint="eastAsia" w:ascii="宋体" w:hAnsi="宋体" w:eastAsia="宋体" w:cs="宋体"/>
          <w:sz w:val="24"/>
          <w:szCs w:val="24"/>
        </w:rPr>
        <w:t>黑龙江省药品和医用耗材集中采购机构及相关医疗机构：</w:t>
      </w:r>
    </w:p>
    <w:p>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    </w:t>
      </w:r>
      <w:bookmarkStart w:id="0" w:name="_GoBack"/>
      <w:bookmarkEnd w:id="0"/>
      <w:r>
        <w:rPr>
          <w:rFonts w:hint="eastAsia" w:ascii="宋体" w:hAnsi="宋体" w:eastAsia="宋体" w:cs="宋体"/>
          <w:sz w:val="24"/>
          <w:szCs w:val="24"/>
        </w:rPr>
        <w:t>我公司是合法注册的医药企业，现就相关事项作出如下承诺：</w:t>
      </w:r>
    </w:p>
    <w:p>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    一、我公司申请挂网的药品/医用耗材如下：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2385"/>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385" w:type="dxa"/>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产品中文名</w:t>
            </w:r>
          </w:p>
        </w:tc>
        <w:tc>
          <w:tcPr>
            <w:tcW w:w="5419" w:type="dxa"/>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药品批准文号/医疗器械注册证编号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092" w:type="dxa"/>
            <w:vAlign w:val="center"/>
          </w:tcPr>
          <w:p>
            <w:pPr>
              <w:spacing w:line="560" w:lineRule="exact"/>
              <w:jc w:val="center"/>
              <w:rPr>
                <w:rFonts w:hint="eastAsia" w:ascii="宋体" w:hAnsi="宋体" w:eastAsia="宋体" w:cs="宋体"/>
                <w:sz w:val="24"/>
                <w:szCs w:val="24"/>
              </w:rPr>
            </w:pPr>
          </w:p>
        </w:tc>
        <w:tc>
          <w:tcPr>
            <w:tcW w:w="2385" w:type="dxa"/>
            <w:vAlign w:val="center"/>
          </w:tcPr>
          <w:p>
            <w:pPr>
              <w:spacing w:line="560" w:lineRule="exact"/>
              <w:jc w:val="center"/>
              <w:rPr>
                <w:rFonts w:hint="eastAsia" w:ascii="宋体" w:hAnsi="宋体" w:eastAsia="宋体" w:cs="宋体"/>
                <w:sz w:val="24"/>
                <w:szCs w:val="24"/>
              </w:rPr>
            </w:pPr>
          </w:p>
        </w:tc>
        <w:tc>
          <w:tcPr>
            <w:tcW w:w="5419" w:type="dxa"/>
            <w:vAlign w:val="center"/>
          </w:tcPr>
          <w:p>
            <w:pPr>
              <w:spacing w:line="560" w:lineRule="exact"/>
              <w:jc w:val="center"/>
              <w:rPr>
                <w:rFonts w:hint="eastAsia" w:ascii="宋体" w:hAnsi="宋体" w:eastAsia="宋体" w:cs="宋体"/>
                <w:sz w:val="24"/>
                <w:szCs w:val="24"/>
              </w:rPr>
            </w:pPr>
          </w:p>
        </w:tc>
      </w:tr>
    </w:tbl>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二、我公司承诺上传的所有资质文件均按照挂网所需资料完整提供，均通过国家相关部门认证或检验，合法、真实、准确、完整、有效。我公司承诺对所有材料的真实性负责。</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三、我公司近两年来无因违法违规行为被相关部门处罚的记录。</w:t>
      </w:r>
    </w:p>
    <w:p>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    四、我公司同意将《黑龙江省医用耗材挂网承诺书》及上传的所有资质文件和产品信息在网站公示，并接受社会监督。</w:t>
      </w:r>
    </w:p>
    <w:p>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    五、我公司承诺在上述资料发生变化时，及时在集中采购平台上进行变更。</w:t>
      </w:r>
    </w:p>
    <w:p>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    六、我公司承诺挂网后保证按照约定价格及时供应药品和医用耗材，在经营活动中严格遵守相关法律、法规及政策规定。</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我公司如出现上传资料不真实或失效情形，我公司承诺愿意承担包括但不限于将本公司所有产品均在黑龙江省集中采购平台撤销挂网以及按照黑龙江省药品医用耗材招采信用评价制度规定进行处理等相关后果。</w:t>
      </w:r>
    </w:p>
    <w:p>
      <w:pPr>
        <w:wordWrap w:val="0"/>
        <w:spacing w:line="560" w:lineRule="exact"/>
        <w:jc w:val="right"/>
        <w:rPr>
          <w:rFonts w:hint="eastAsia" w:ascii="宋体" w:hAnsi="宋体" w:eastAsia="宋体" w:cs="宋体"/>
          <w:sz w:val="24"/>
          <w:szCs w:val="24"/>
        </w:rPr>
      </w:pPr>
      <w:r>
        <w:rPr>
          <w:rFonts w:hint="eastAsia" w:ascii="宋体" w:hAnsi="宋体" w:eastAsia="宋体" w:cs="宋体"/>
          <w:sz w:val="24"/>
          <w:szCs w:val="24"/>
        </w:rPr>
        <w:t xml:space="preserve">医药企业（盖章）：                </w:t>
      </w:r>
    </w:p>
    <w:p>
      <w:pPr>
        <w:widowControl/>
        <w:spacing w:line="450" w:lineRule="atLeast"/>
        <w:ind w:firstLine="4080" w:firstLineChars="1700"/>
        <w:jc w:val="left"/>
        <w:rPr>
          <w:rFonts w:hint="eastAsia" w:ascii="宋体" w:hAnsi="宋体" w:eastAsia="宋体" w:cs="宋体"/>
          <w:sz w:val="24"/>
          <w:szCs w:val="24"/>
        </w:rPr>
      </w:pPr>
      <w:r>
        <w:rPr>
          <w:rFonts w:hint="eastAsia" w:ascii="宋体" w:hAnsi="宋体" w:eastAsia="宋体" w:cs="宋体"/>
          <w:sz w:val="24"/>
          <w:szCs w:val="24"/>
        </w:rPr>
        <w:t xml:space="preserve">法定代表人（签字或盖章）：   </w:t>
      </w:r>
    </w:p>
    <w:p>
      <w:pPr>
        <w:pStyle w:val="2"/>
        <w:ind w:firstLine="48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 xml:space="preserve">           年  月  日</w:t>
      </w:r>
    </w:p>
    <w:p>
      <w:pPr>
        <w:widowControl/>
        <w:spacing w:line="450" w:lineRule="atLeast"/>
        <w:jc w:val="left"/>
        <w:rPr>
          <w:rFonts w:hint="eastAsia" w:ascii="宋体" w:hAnsi="宋体" w:eastAsia="宋体" w:cs="宋体"/>
          <w:sz w:val="24"/>
          <w:szCs w:val="24"/>
        </w:rPr>
      </w:pPr>
    </w:p>
    <w:p>
      <w:pPr>
        <w:rPr>
          <w:rFonts w:hint="eastAsia" w:ascii="宋体" w:hAnsi="宋体" w:eastAsia="宋体" w:cs="宋体"/>
          <w:sz w:val="24"/>
          <w:szCs w:val="24"/>
        </w:rPr>
      </w:pPr>
    </w:p>
    <w:sectPr>
      <w:pgSz w:w="11906" w:h="16838"/>
      <w:pgMar w:top="1440" w:right="1080" w:bottom="1440" w:left="108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RhZDcwMzEyNDAyOTkxMmI0MDVjNzlhMjRmOWIwODYifQ=="/>
  </w:docVars>
  <w:rsids>
    <w:rsidRoot w:val="008F2B71"/>
    <w:rsid w:val="0028649C"/>
    <w:rsid w:val="00294051"/>
    <w:rsid w:val="002F7399"/>
    <w:rsid w:val="00471C4D"/>
    <w:rsid w:val="008F2B71"/>
    <w:rsid w:val="009D7BFB"/>
    <w:rsid w:val="00EA114D"/>
    <w:rsid w:val="00EE6F97"/>
    <w:rsid w:val="00F0541B"/>
    <w:rsid w:val="00F917F6"/>
    <w:rsid w:val="17652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9"/>
    <w:pPr>
      <w:keepNext/>
      <w:keepLines/>
      <w:spacing w:before="100" w:after="90"/>
      <w:ind w:firstLine="200" w:firstLineChars="200"/>
      <w:jc w:val="center"/>
      <w:outlineLvl w:val="0"/>
    </w:pPr>
    <w:rPr>
      <w:rFonts w:eastAsia="华文中宋"/>
      <w:b/>
      <w:bCs/>
      <w:kern w:val="44"/>
      <w:sz w:val="28"/>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jc w:val="left"/>
    </w:pPr>
    <w:rPr>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rFonts w:ascii="Times New Roman" w:hAnsi="Times New Roman" w:eastAsia="华文中宋" w:cs="Times New Roman"/>
      <w:b/>
      <w:bCs/>
      <w:kern w:val="44"/>
      <w:sz w:val="28"/>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475</Words>
  <Characters>475</Characters>
  <Lines>3</Lines>
  <Paragraphs>1</Paragraphs>
  <TotalTime>2</TotalTime>
  <ScaleCrop>false</ScaleCrop>
  <LinksUpToDate>false</LinksUpToDate>
  <CharactersWithSpaces>530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2021-04-22T08:23:00Z</dcterms:created>
  <dc:creator>ThinkX1</dc:creator>
  <cp:lastModifiedBy>艾艾</cp:lastModifiedBy>
  <dcterms:modified xsi:type="dcterms:W3CDTF">2022-11-08T03:01:20Z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705A40965D3E46359ECF3EE47897B925</vt:lpwstr>
  </property>
</Properties>
</file>