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淮安市中医诊疗项目价格拟调整表</w:t>
      </w:r>
      <w:bookmarkStart w:id="0" w:name="_GoBack"/>
      <w:bookmarkEnd w:id="0"/>
    </w:p>
    <w:tbl>
      <w:tblPr>
        <w:tblStyle w:val="2"/>
        <w:tblW w:w="8589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77"/>
        <w:gridCol w:w="1588"/>
        <w:gridCol w:w="1588"/>
        <w:gridCol w:w="1059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编码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计价单位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现行价格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拟调整价格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贴敷疗法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每个创面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中药涂擦治疗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10%体表面积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410000003-a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中药涂擦治疗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中药热奄包治疗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中药封包治疗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中药熏洗治疗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局部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410000006-a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中药熏洗治疗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半身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410000006-b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中药熏洗治疗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全身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中药塌渍治疗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10%体表面积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410000008-a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中药塌渍治疗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410000009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中药熏药治疗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420000001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骨折手法整复术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420000001-a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骨折手法整复术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420000005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关节脱位手法整复术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420000007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骨折夹板外固定术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420000008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关节错缝术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420000011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关节粘连传统松解术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420000013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中医定向透药疗法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460000005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血栓性外痔切除术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460000006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环状混合痔切除术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460000007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混合痔外剥内扎术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460000008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肛周脓肿一次性根治术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470000005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小针刀治疗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470000010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中药硬膏热贴敷治疗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470000012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刮痧治疗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470000013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烫熨治疗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每个部位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A5NGJlYzg3NzhkOTM2YmI3ZWI3YjgyMDNmNjMifQ=="/>
  </w:docVars>
  <w:rsids>
    <w:rsidRoot w:val="7A2C53A1"/>
    <w:rsid w:val="18283A94"/>
    <w:rsid w:val="286B08CB"/>
    <w:rsid w:val="7A2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2022-11-09T08:04:00Z</dcterms:created>
  <dc:creator>Emolga.</dc:creator>
  <cp:lastModifiedBy>Emolga.</cp:lastModifiedBy>
  <dcterms:modified xsi:type="dcterms:W3CDTF">2022-11-09T08:05:03Z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63089CA8BC0841B08353538642C9184E</vt:lpwstr>
  </property>
</Properties>
</file>