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地 方 标 准 征 求 意 见 表</w:t>
      </w:r>
    </w:p>
    <w:p>
      <w:pPr>
        <w:tabs>
          <w:tab w:val="left" w:pos="5220"/>
        </w:tabs>
      </w:pPr>
      <w:r>
        <w:rPr>
          <w:rFonts w:hint="eastAsia"/>
        </w:rPr>
        <w:t>标准名称：《医养结合型养老机构中医健康养生服务规范》</w:t>
      </w:r>
    </w:p>
    <w:p>
      <w:pPr>
        <w:tabs>
          <w:tab w:val="left" w:pos="5220"/>
        </w:tabs>
      </w:pPr>
      <w:r>
        <w:rPr>
          <w:rFonts w:hint="eastAsia"/>
        </w:rPr>
        <w:t>联系单位：</w:t>
      </w:r>
      <w:r>
        <w:rPr>
          <w:rFonts w:hint="eastAsia" w:ascii="宋体" w:hAnsi="宋体"/>
          <w:color w:val="auto"/>
          <w:szCs w:val="21"/>
          <w:lang w:eastAsia="zh-CN"/>
        </w:rPr>
        <w:t>合肥九久夕阳红新海护理院有限公司</w:t>
      </w:r>
    </w:p>
    <w:p>
      <w:pPr>
        <w:tabs>
          <w:tab w:val="left" w:pos="5220"/>
        </w:tabs>
      </w:pPr>
      <w:r>
        <w:rPr>
          <w:rFonts w:hint="eastAsia"/>
        </w:rPr>
        <w:t>通讯地址：</w:t>
      </w:r>
      <w:r>
        <w:rPr>
          <w:rFonts w:hint="eastAsia" w:hAnsi="宋体"/>
          <w:color w:val="000000"/>
          <w:szCs w:val="21"/>
          <w:lang w:val="en-US" w:eastAsia="zh-CN"/>
        </w:rPr>
        <w:t>合肥新站区新海大道与文忠路交口</w:t>
      </w:r>
      <w:r>
        <w:t xml:space="preserve">  </w:t>
      </w:r>
    </w:p>
    <w:p>
      <w:pPr>
        <w:tabs>
          <w:tab w:val="left" w:pos="5220"/>
        </w:tabs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 系 人：</w:t>
      </w:r>
      <w:r>
        <w:rPr>
          <w:rFonts w:hint="eastAsia"/>
          <w:lang w:val="en-US" w:eastAsia="zh-CN"/>
        </w:rPr>
        <w:t>刘文倬</w:t>
      </w:r>
    </w:p>
    <w:p>
      <w:pPr>
        <w:tabs>
          <w:tab w:val="left" w:pos="5220"/>
        </w:tabs>
        <w:rPr>
          <w:rFonts w:hint="default"/>
          <w:lang w:val="en-US" w:eastAsia="zh-CN"/>
        </w:rPr>
      </w:pPr>
      <w:r>
        <w:rPr>
          <w:rFonts w:hint="eastAsia"/>
        </w:rPr>
        <w:t>电话及传真：</w:t>
      </w:r>
      <w:r>
        <w:rPr>
          <w:rFonts w:hint="eastAsia"/>
          <w:lang w:val="en-US" w:eastAsia="zh-CN"/>
        </w:rPr>
        <w:t>0551-64280666</w:t>
      </w:r>
    </w:p>
    <w:p>
      <w:pPr>
        <w:tabs>
          <w:tab w:val="left" w:pos="5220"/>
        </w:tabs>
        <w:rPr>
          <w:rFonts w:hint="default"/>
          <w:lang w:val="en-US" w:eastAsia="zh-CN"/>
        </w:rPr>
      </w:pPr>
      <w:r>
        <w:rPr>
          <w:rFonts w:hint="eastAsia"/>
        </w:rPr>
        <w:t>联系邮箱：</w:t>
      </w:r>
      <w:r>
        <w:rPr>
          <w:rFonts w:hint="eastAsia"/>
          <w:lang w:val="en-US" w:eastAsia="zh-CN"/>
        </w:rPr>
        <w:t>106786760@qq.com</w:t>
      </w:r>
    </w:p>
    <w:tbl>
      <w:tblPr>
        <w:tblStyle w:val="5"/>
        <w:tblW w:w="888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932"/>
        <w:gridCol w:w="50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501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34" w:type="dxa"/>
          </w:tcPr>
          <w:p>
            <w:pPr>
              <w:spacing w:line="360" w:lineRule="auto"/>
            </w:pPr>
          </w:p>
        </w:tc>
        <w:tc>
          <w:tcPr>
            <w:tcW w:w="2932" w:type="dxa"/>
          </w:tcPr>
          <w:p>
            <w:pPr>
              <w:spacing w:line="360" w:lineRule="auto"/>
            </w:pPr>
          </w:p>
        </w:tc>
        <w:tc>
          <w:tcPr>
            <w:tcW w:w="501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34" w:type="dxa"/>
          </w:tcPr>
          <w:p>
            <w:pPr>
              <w:spacing w:line="360" w:lineRule="auto"/>
            </w:pPr>
          </w:p>
        </w:tc>
        <w:tc>
          <w:tcPr>
            <w:tcW w:w="2932" w:type="dxa"/>
          </w:tcPr>
          <w:p>
            <w:pPr>
              <w:spacing w:line="360" w:lineRule="auto"/>
            </w:pPr>
          </w:p>
        </w:tc>
        <w:tc>
          <w:tcPr>
            <w:tcW w:w="501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34" w:type="dxa"/>
          </w:tcPr>
          <w:p>
            <w:pPr>
              <w:spacing w:line="360" w:lineRule="auto"/>
            </w:pPr>
          </w:p>
        </w:tc>
        <w:tc>
          <w:tcPr>
            <w:tcW w:w="2932" w:type="dxa"/>
          </w:tcPr>
          <w:p>
            <w:pPr>
              <w:spacing w:line="360" w:lineRule="auto"/>
            </w:pPr>
          </w:p>
        </w:tc>
        <w:tc>
          <w:tcPr>
            <w:tcW w:w="501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34" w:type="dxa"/>
          </w:tcPr>
          <w:p>
            <w:pPr>
              <w:spacing w:line="360" w:lineRule="auto"/>
            </w:pPr>
          </w:p>
        </w:tc>
        <w:tc>
          <w:tcPr>
            <w:tcW w:w="2932" w:type="dxa"/>
          </w:tcPr>
          <w:p>
            <w:pPr>
              <w:spacing w:line="360" w:lineRule="auto"/>
            </w:pPr>
          </w:p>
        </w:tc>
        <w:tc>
          <w:tcPr>
            <w:tcW w:w="501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34" w:type="dxa"/>
          </w:tcPr>
          <w:p>
            <w:pPr>
              <w:spacing w:line="360" w:lineRule="auto"/>
            </w:pPr>
          </w:p>
        </w:tc>
        <w:tc>
          <w:tcPr>
            <w:tcW w:w="2932" w:type="dxa"/>
          </w:tcPr>
          <w:p>
            <w:pPr>
              <w:spacing w:line="360" w:lineRule="auto"/>
            </w:pPr>
          </w:p>
        </w:tc>
        <w:tc>
          <w:tcPr>
            <w:tcW w:w="501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34" w:type="dxa"/>
          </w:tcPr>
          <w:p>
            <w:pPr>
              <w:spacing w:line="360" w:lineRule="auto"/>
            </w:pPr>
          </w:p>
        </w:tc>
        <w:tc>
          <w:tcPr>
            <w:tcW w:w="2932" w:type="dxa"/>
          </w:tcPr>
          <w:p>
            <w:pPr>
              <w:spacing w:line="360" w:lineRule="auto"/>
            </w:pPr>
          </w:p>
        </w:tc>
        <w:tc>
          <w:tcPr>
            <w:tcW w:w="501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34" w:type="dxa"/>
          </w:tcPr>
          <w:p>
            <w:pPr>
              <w:spacing w:line="360" w:lineRule="auto"/>
            </w:pPr>
          </w:p>
        </w:tc>
        <w:tc>
          <w:tcPr>
            <w:tcW w:w="2932" w:type="dxa"/>
          </w:tcPr>
          <w:p>
            <w:pPr>
              <w:spacing w:line="360" w:lineRule="auto"/>
            </w:pPr>
          </w:p>
        </w:tc>
        <w:tc>
          <w:tcPr>
            <w:tcW w:w="5014" w:type="dxa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</w:pPr>
      <w:r>
        <w:rPr>
          <w:rFonts w:hint="eastAsia"/>
        </w:rPr>
        <w:t>填表人：                                    提出单位：</w:t>
      </w:r>
    </w:p>
    <w:p>
      <w:pPr>
        <w:tabs>
          <w:tab w:val="left" w:pos="5220"/>
        </w:tabs>
      </w:pPr>
      <w:r>
        <w:rPr>
          <w:rFonts w:hint="eastAsia"/>
        </w:rPr>
        <w:t xml:space="preserve">联系地址： </w:t>
      </w:r>
    </w:p>
    <w:p>
      <w:pPr>
        <w:tabs>
          <w:tab w:val="left" w:pos="5220"/>
        </w:tabs>
      </w:pPr>
      <w:r>
        <w:rPr>
          <w:rFonts w:hint="eastAsia"/>
        </w:rPr>
        <w:t xml:space="preserve">联系电话： </w:t>
      </w:r>
    </w:p>
    <w:p>
      <w:pPr>
        <w:tabs>
          <w:tab w:val="left" w:pos="5220"/>
        </w:tabs>
      </w:pPr>
      <w:r>
        <w:rPr>
          <w:rFonts w:hint="eastAsia"/>
        </w:rPr>
        <w:t>电子邮件：</w:t>
      </w:r>
    </w:p>
    <w:p>
      <w:pPr>
        <w:tabs>
          <w:tab w:val="left" w:pos="5220"/>
        </w:tabs>
      </w:pPr>
      <w:r>
        <w:rPr>
          <w:rFonts w:hint="eastAsia"/>
        </w:rPr>
        <w:t xml:space="preserve">                             （表格不够，请复印）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41D5912"/>
    <w:rsid w:val="00163399"/>
    <w:rsid w:val="002677FD"/>
    <w:rsid w:val="00644C57"/>
    <w:rsid w:val="00810564"/>
    <w:rsid w:val="00E2068B"/>
    <w:rsid w:val="3F16E9A0"/>
    <w:rsid w:val="43765FB3"/>
    <w:rsid w:val="541D5912"/>
    <w:rsid w:val="556E1F1C"/>
    <w:rsid w:val="55C81F52"/>
    <w:rsid w:val="58C9630D"/>
    <w:rsid w:val="5EFA7A51"/>
    <w:rsid w:val="6FAD7603"/>
    <w:rsid w:val="7FBB69C6"/>
    <w:rsid w:val="DEBCB2F0"/>
    <w:rsid w:val="FFB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2022-01-08T12:05:00Z</dcterms:created>
  <dc:creator>Administrator</dc:creator>
  <cp:lastModifiedBy>刘璐</cp:lastModifiedBy>
  <dcterms:modified xsi:type="dcterms:W3CDTF">2022-10-27T03:02:00Z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A0C682E214584425A798518584DF240D</vt:lpwstr>
  </property>
</Properties>
</file>