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医疗器械优先注册申请表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8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2268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产品名称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型号</w:t>
            </w:r>
            <w:r>
              <w:rPr>
                <w:rFonts w:ascii="仿宋_GB2312" w:eastAsia="仿宋_GB2312"/>
                <w:sz w:val="30"/>
                <w:szCs w:val="30"/>
              </w:rPr>
              <w:t>、规格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受理号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Cs w:val="21"/>
              </w:rPr>
              <w:t>（受理后由受理部门填写）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Cs w:val="21"/>
              </w:rPr>
              <w:t>（电话及电子</w:t>
            </w:r>
            <w:r>
              <w:rPr>
                <w:rFonts w:ascii="仿宋_GB2312" w:eastAsia="仿宋_GB2312"/>
                <w:szCs w:val="21"/>
              </w:rPr>
              <w:t>邮箱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优先注册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理由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Cs w:val="21"/>
              </w:rPr>
              <w:t>注：说明该项目优先注册的理由，相关依据可作为附件一并提交。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申请人签章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spacing w:before="24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法定代表人（签字）：</w:t>
            </w:r>
            <w:r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</w:p>
          <w:p>
            <w:pPr>
              <w:spacing w:before="24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XXXX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公司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（盖章）：</w:t>
            </w:r>
            <w:r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</w:p>
          <w:p>
            <w:pPr>
              <w:ind w:firstLine="3360" w:firstLineChars="14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zZTczNTVkNjRmNmQ4YWY5NjA2NjM1ZWFiNDdlNGEifQ=="/>
  </w:docVars>
  <w:rsids>
    <w:rsidRoot w:val="00B23418"/>
    <w:rsid w:val="00084766"/>
    <w:rsid w:val="002F4569"/>
    <w:rsid w:val="005617C5"/>
    <w:rsid w:val="00760D77"/>
    <w:rsid w:val="009439EA"/>
    <w:rsid w:val="00B23418"/>
    <w:rsid w:val="00D15936"/>
    <w:rsid w:val="00DD232F"/>
    <w:rsid w:val="00E00103"/>
    <w:rsid w:val="0BF24829"/>
    <w:rsid w:val="3BE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259</Words>
  <Characters>262</Characters>
  <Lines>19</Lines>
  <Paragraphs>5</Paragraphs>
  <TotalTime>4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2022-09-08T09:03:00Z</dcterms:created>
  <dc:creator>admin</dc:creator>
  <cp:lastModifiedBy>Nina Ricci</cp:lastModifiedBy>
  <dcterms:modified xsi:type="dcterms:W3CDTF">2022-09-22T08:40:07Z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89F10350297A4440B46F6D9DBBC6CE27</vt:lpwstr>
  </property>
</Properties>
</file>