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B" w:rsidRDefault="0025758B" w:rsidP="0025758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医疗卫生领域南北结对帮扶合作实施方案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:rsidR="0025758B" w:rsidRDefault="0025758B" w:rsidP="0025758B">
      <w:pPr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为深入贯彻落实</w:t>
      </w:r>
      <w:r>
        <w:rPr>
          <w:rFonts w:ascii="Times New Roman" w:eastAsia="仿宋" w:hAnsi="Times New Roman" w:cs="Times New Roman"/>
          <w:sz w:val="32"/>
          <w:szCs w:val="32"/>
        </w:rPr>
        <w:t>省委办公厅、省政府办公厅《关于深化南北结对帮扶合作的实施意见》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苏办发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〔</w:t>
      </w:r>
      <w:r>
        <w:rPr>
          <w:rFonts w:ascii="Times New Roman" w:eastAsia="仿宋" w:hAnsi="Times New Roman" w:cs="Times New Roman" w:hint="eastAsia"/>
          <w:sz w:val="32"/>
          <w:szCs w:val="32"/>
        </w:rPr>
        <w:t>2022</w:t>
      </w:r>
      <w:r>
        <w:rPr>
          <w:rFonts w:ascii="Times New Roman" w:eastAsia="仿宋" w:hAnsi="Times New Roman" w:cs="Times New Roman" w:hint="eastAsia"/>
          <w:sz w:val="32"/>
          <w:szCs w:val="32"/>
        </w:rPr>
        <w:t>〕</w:t>
      </w:r>
      <w:r>
        <w:rPr>
          <w:rFonts w:ascii="Times New Roman" w:eastAsia="仿宋" w:hAnsi="Times New Roman" w:cs="Times New Roman" w:hint="eastAsia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sz w:val="32"/>
          <w:szCs w:val="32"/>
        </w:rPr>
        <w:t>号）</w:t>
      </w:r>
      <w:r>
        <w:rPr>
          <w:rFonts w:ascii="Times New Roman" w:eastAsia="仿宋" w:hAnsi="Times New Roman" w:cs="Times New Roman"/>
          <w:sz w:val="32"/>
          <w:szCs w:val="32"/>
        </w:rPr>
        <w:t>，在新的起点上有力有序推进医疗卫生领域南北结对帮扶合作，拓展合作领域、增进民生福祉，更高水平促进全省区域医疗卫生、健康养老等服务高品质协同发展，</w:t>
      </w:r>
      <w:r>
        <w:rPr>
          <w:rFonts w:ascii="Times New Roman" w:eastAsia="仿宋" w:hAnsi="Times New Roman" w:cs="Times New Roman" w:hint="eastAsia"/>
          <w:sz w:val="32"/>
          <w:szCs w:val="32"/>
        </w:rPr>
        <w:t>结合实际，</w:t>
      </w:r>
      <w:r>
        <w:rPr>
          <w:rFonts w:ascii="Times New Roman" w:eastAsia="仿宋" w:hAnsi="Times New Roman" w:cs="Times New Roman"/>
          <w:sz w:val="32"/>
          <w:szCs w:val="32"/>
        </w:rPr>
        <w:t>制定本方案。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一、总体要求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（一）指导思想。</w:t>
      </w:r>
      <w:r>
        <w:rPr>
          <w:rFonts w:ascii="Times New Roman" w:eastAsia="仿宋" w:hAnsi="Times New Roman" w:cs="Times New Roman"/>
          <w:sz w:val="32"/>
          <w:szCs w:val="32"/>
        </w:rPr>
        <w:t>根据新一轮南北结对帮扶合作关系，以南京市与淮安市、无锡市与连云港市、常州市与盐城市、苏州市与宿迁市之间结对的设区市卫生健康系统帮扶合作为基础，以省（部）属医疗卫生机构对口帮扶为助力，</w:t>
      </w:r>
      <w:r>
        <w:rPr>
          <w:rFonts w:ascii="Times New Roman" w:eastAsia="仿宋" w:hAnsi="Times New Roman" w:cs="Times New Roman" w:hint="eastAsia"/>
          <w:sz w:val="32"/>
          <w:szCs w:val="32"/>
        </w:rPr>
        <w:t>结合巩固拓展健康扶贫成果同乡村振兴有效衔接工作，</w:t>
      </w:r>
      <w:r>
        <w:rPr>
          <w:rFonts w:ascii="Times New Roman" w:eastAsia="仿宋" w:hAnsi="Times New Roman" w:cs="Times New Roman"/>
          <w:sz w:val="32"/>
          <w:szCs w:val="32"/>
        </w:rPr>
        <w:t>优化</w:t>
      </w:r>
      <w:r>
        <w:rPr>
          <w:rFonts w:ascii="Times New Roman" w:eastAsia="仿宋" w:hAnsi="Times New Roman" w:cs="Times New Roman" w:hint="eastAsia"/>
          <w:sz w:val="32"/>
          <w:szCs w:val="32"/>
        </w:rPr>
        <w:t>完善</w:t>
      </w:r>
      <w:r>
        <w:rPr>
          <w:rFonts w:ascii="Times New Roman" w:eastAsia="仿宋" w:hAnsi="Times New Roman" w:cs="Times New Roman"/>
          <w:sz w:val="32"/>
          <w:szCs w:val="32"/>
        </w:rPr>
        <w:t>医疗卫生机构帮扶合作关系，以连云港市灌云县、东海县、灌南县，淮安市涟水县、盱眙县，盐城市滨海县、阜宁县，宿迁市沭阳县、泗洪县、泗阳县等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个重点帮扶县为重点，全面实施结对帮扶。以提升县域医疗卫生服务能力为主要任务，推动帮扶合作向妇幼健康、老年健康等领域拓展，按照突出重点、统筹兼顾，需求牵引、精准施策，因地制宜、协作共赢的基本思路，围绕建立健全服务体系、促进专科（学科）发展、完善管理运营机制、加强人才队伍建设等方面务实开展帮扶合作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促进苏北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市医疗卫生事业高质量发展。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（二）工作目标。</w:t>
      </w:r>
      <w:r>
        <w:rPr>
          <w:rFonts w:ascii="Times New Roman" w:eastAsia="仿宋" w:hAnsi="Times New Roman" w:cs="Times New Roman"/>
          <w:sz w:val="32"/>
          <w:szCs w:val="32"/>
        </w:rPr>
        <w:t>通过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十四五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帮扶合作，到</w:t>
      </w: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年，苏北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市县级医院</w:t>
      </w:r>
      <w:r>
        <w:rPr>
          <w:rFonts w:ascii="Times New Roman" w:eastAsia="仿宋" w:hAnsi="Times New Roman" w:cs="Times New Roman" w:hint="eastAsia"/>
          <w:sz w:val="32"/>
          <w:szCs w:val="32"/>
        </w:rPr>
        <w:t>（含中医院，下同）</w:t>
      </w:r>
      <w:r>
        <w:rPr>
          <w:rFonts w:ascii="Times New Roman" w:eastAsia="仿宋" w:hAnsi="Times New Roman" w:cs="Times New Roman"/>
          <w:sz w:val="32"/>
          <w:szCs w:val="32"/>
        </w:rPr>
        <w:t>医疗服务能力基本标准达标率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90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、推荐标准达标率超过</w:t>
      </w:r>
      <w:r>
        <w:rPr>
          <w:rFonts w:ascii="Times New Roman" w:eastAsia="仿宋" w:hAnsi="Times New Roman" w:cs="Times New Roman" w:hint="eastAsia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，推动符合条件的县级医院升级晋等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县级疾控中心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的常见病和多发病防控、流行病学调查、疾病监测水平有效提升；</w:t>
      </w:r>
      <w:r>
        <w:rPr>
          <w:rFonts w:ascii="Times New Roman" w:eastAsia="仿宋" w:hAnsi="Times New Roman" w:cs="Times New Roman"/>
          <w:sz w:val="32"/>
          <w:szCs w:val="32"/>
        </w:rPr>
        <w:t>80%</w:t>
      </w:r>
      <w:r>
        <w:rPr>
          <w:rFonts w:ascii="Times New Roman" w:eastAsia="仿宋" w:hAnsi="Times New Roman" w:cs="Times New Roman"/>
          <w:sz w:val="32"/>
          <w:szCs w:val="32"/>
        </w:rPr>
        <w:t>的乡镇卫生院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社区卫生服务中心达到国家服务能力基本标准，</w:t>
      </w:r>
      <w:r>
        <w:rPr>
          <w:rFonts w:ascii="Times New Roman" w:eastAsia="仿宋" w:hAnsi="Times New Roman" w:cs="Times New Roman"/>
          <w:sz w:val="32"/>
          <w:szCs w:val="32"/>
        </w:rPr>
        <w:t>30%</w:t>
      </w:r>
      <w:r>
        <w:rPr>
          <w:rFonts w:ascii="Times New Roman" w:eastAsia="仿宋" w:hAnsi="Times New Roman" w:cs="Times New Roman"/>
          <w:sz w:val="32"/>
          <w:szCs w:val="32"/>
        </w:rPr>
        <w:t>的乡镇卫生院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社区卫生服务中心达到国家服务能力推荐标准；县级妇幼保健机构综合服务短板逐步补齐，新建县级妇幼保健院全部达到二级标准；老年医疗服务网络布局更加合理。</w:t>
      </w:r>
    </w:p>
    <w:p w:rsidR="0025758B" w:rsidRDefault="0025758B" w:rsidP="0025758B">
      <w:pPr>
        <w:pStyle w:val="2"/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二、优化完善医疗卫生领域南北结对帮扶合作关系</w:t>
      </w:r>
    </w:p>
    <w:p w:rsidR="0025758B" w:rsidRDefault="0025758B" w:rsidP="0025758B">
      <w:pPr>
        <w:pStyle w:val="2"/>
        <w:spacing w:line="580" w:lineRule="exact"/>
        <w:ind w:firstLine="64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（一）统筹省市资源结对帮扶重点县。</w:t>
      </w:r>
      <w:r>
        <w:rPr>
          <w:rFonts w:eastAsia="仿宋"/>
          <w:sz w:val="32"/>
          <w:szCs w:val="32"/>
        </w:rPr>
        <w:t>在保持既有医疗卫生机构结对帮扶关系的基础上，由省属和苏南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市</w:t>
      </w:r>
      <w:r>
        <w:rPr>
          <w:rFonts w:eastAsia="仿宋" w:hint="eastAsia"/>
          <w:sz w:val="32"/>
          <w:szCs w:val="32"/>
        </w:rPr>
        <w:t>三级甲等</w:t>
      </w:r>
      <w:r>
        <w:rPr>
          <w:rFonts w:eastAsia="仿宋"/>
          <w:sz w:val="32"/>
          <w:szCs w:val="32"/>
        </w:rPr>
        <w:t>医院对口帮扶苏北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个重点结对帮扶县县级人民医院、中医院（</w:t>
      </w:r>
      <w:r>
        <w:rPr>
          <w:rFonts w:eastAsia="仿宋" w:hint="eastAsia"/>
          <w:sz w:val="32"/>
          <w:szCs w:val="32"/>
        </w:rPr>
        <w:t>详见</w:t>
      </w: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），</w:t>
      </w:r>
      <w:proofErr w:type="gramStart"/>
      <w:r>
        <w:rPr>
          <w:rFonts w:eastAsia="仿宋"/>
          <w:sz w:val="32"/>
          <w:szCs w:val="32"/>
        </w:rPr>
        <w:t>省疾控中心</w:t>
      </w:r>
      <w:proofErr w:type="gramEnd"/>
      <w:r>
        <w:rPr>
          <w:rFonts w:eastAsia="仿宋"/>
          <w:sz w:val="32"/>
          <w:szCs w:val="32"/>
        </w:rPr>
        <w:t>和苏南</w:t>
      </w:r>
      <w:r>
        <w:rPr>
          <w:rFonts w:eastAsia="仿宋"/>
          <w:sz w:val="32"/>
          <w:szCs w:val="32"/>
        </w:rPr>
        <w:t>4</w:t>
      </w:r>
      <w:proofErr w:type="gramStart"/>
      <w:r>
        <w:rPr>
          <w:rFonts w:eastAsia="仿宋"/>
          <w:sz w:val="32"/>
          <w:szCs w:val="32"/>
        </w:rPr>
        <w:t>市疾控中心</w:t>
      </w:r>
      <w:proofErr w:type="gramEnd"/>
      <w:r>
        <w:rPr>
          <w:rFonts w:eastAsia="仿宋"/>
          <w:sz w:val="32"/>
          <w:szCs w:val="32"/>
        </w:rPr>
        <w:t>对口帮扶苏北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市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个重点帮扶</w:t>
      </w:r>
      <w:proofErr w:type="gramStart"/>
      <w:r>
        <w:rPr>
          <w:rFonts w:eastAsia="仿宋"/>
          <w:sz w:val="32"/>
          <w:szCs w:val="32"/>
        </w:rPr>
        <w:t>县疾控中心</w:t>
      </w:r>
      <w:proofErr w:type="gramEnd"/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详见</w:t>
      </w: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）。</w:t>
      </w:r>
    </w:p>
    <w:p w:rsidR="0025758B" w:rsidRDefault="0025758B" w:rsidP="0025758B">
      <w:pPr>
        <w:pStyle w:val="2"/>
        <w:spacing w:line="580" w:lineRule="exact"/>
        <w:ind w:firstLine="64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（二）全面实施结对帮扶。</w:t>
      </w:r>
      <w:r>
        <w:rPr>
          <w:rFonts w:eastAsia="仿宋"/>
          <w:sz w:val="32"/>
          <w:szCs w:val="32"/>
        </w:rPr>
        <w:t>重点结对帮扶县以外的其它县（市、区）县级人民医院、中医院、</w:t>
      </w:r>
      <w:proofErr w:type="gramStart"/>
      <w:r>
        <w:rPr>
          <w:rFonts w:eastAsia="仿宋"/>
          <w:sz w:val="32"/>
          <w:szCs w:val="32"/>
        </w:rPr>
        <w:t>疾控中心</w:t>
      </w:r>
      <w:proofErr w:type="gramEnd"/>
      <w:r>
        <w:rPr>
          <w:rFonts w:eastAsia="仿宋"/>
          <w:sz w:val="32"/>
          <w:szCs w:val="32"/>
        </w:rPr>
        <w:t>结对关系，由结对设区市</w:t>
      </w:r>
      <w:r>
        <w:rPr>
          <w:rFonts w:eastAsia="仿宋" w:hint="eastAsia"/>
          <w:sz w:val="32"/>
          <w:szCs w:val="32"/>
        </w:rPr>
        <w:t>卫生健康委（中医药管理局，下同）</w:t>
      </w:r>
      <w:r>
        <w:rPr>
          <w:rFonts w:eastAsia="仿宋"/>
          <w:sz w:val="32"/>
          <w:szCs w:val="32"/>
        </w:rPr>
        <w:t>双方自主协商，综合考虑现有院外结对帮扶现状，由苏南方明确综合实力较强的三级医院、</w:t>
      </w:r>
      <w:proofErr w:type="gramStart"/>
      <w:r>
        <w:rPr>
          <w:rFonts w:eastAsia="仿宋"/>
          <w:sz w:val="32"/>
          <w:szCs w:val="32"/>
        </w:rPr>
        <w:t>疾控中心</w:t>
      </w:r>
      <w:proofErr w:type="gramEnd"/>
      <w:r>
        <w:rPr>
          <w:rFonts w:eastAsia="仿宋" w:hint="eastAsia"/>
          <w:sz w:val="32"/>
          <w:szCs w:val="32"/>
        </w:rPr>
        <w:t>开展</w:t>
      </w:r>
      <w:r>
        <w:rPr>
          <w:rFonts w:eastAsia="仿宋"/>
          <w:sz w:val="32"/>
          <w:szCs w:val="32"/>
        </w:rPr>
        <w:t>结对帮扶。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三、深入实施苏北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市县级医疗机构对口帮扶</w:t>
      </w:r>
    </w:p>
    <w:p w:rsidR="0025758B" w:rsidRDefault="0025758B" w:rsidP="0025758B">
      <w:pPr>
        <w:pStyle w:val="2"/>
        <w:spacing w:line="580" w:lineRule="exact"/>
        <w:ind w:firstLine="64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（一）提升队伍素质。</w:t>
      </w:r>
      <w:r>
        <w:rPr>
          <w:rFonts w:eastAsia="仿宋" w:hint="eastAsia"/>
          <w:sz w:val="32"/>
          <w:szCs w:val="32"/>
        </w:rPr>
        <w:t>支援</w:t>
      </w:r>
      <w:r>
        <w:rPr>
          <w:rFonts w:eastAsia="仿宋"/>
          <w:sz w:val="32"/>
          <w:szCs w:val="32"/>
        </w:rPr>
        <w:t>医院要建立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团队带团队</w:t>
      </w:r>
      <w:r>
        <w:rPr>
          <w:rFonts w:eastAsia="仿宋"/>
          <w:sz w:val="32"/>
          <w:szCs w:val="32"/>
        </w:rPr>
        <w:t>” “</w:t>
      </w:r>
      <w:r>
        <w:rPr>
          <w:rFonts w:eastAsia="仿宋"/>
          <w:sz w:val="32"/>
          <w:szCs w:val="32"/>
        </w:rPr>
        <w:t>专家带骨干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师傅带徒弟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机制，安排</w:t>
      </w:r>
      <w:r>
        <w:rPr>
          <w:rFonts w:eastAsia="仿宋" w:hint="eastAsia"/>
          <w:sz w:val="32"/>
          <w:szCs w:val="32"/>
        </w:rPr>
        <w:t>支援</w:t>
      </w:r>
      <w:r>
        <w:rPr>
          <w:rFonts w:eastAsia="仿宋"/>
          <w:sz w:val="32"/>
          <w:szCs w:val="32"/>
        </w:rPr>
        <w:t>科室业务骨干与</w:t>
      </w:r>
      <w:r>
        <w:rPr>
          <w:rFonts w:eastAsia="仿宋" w:hint="eastAsia"/>
          <w:sz w:val="32"/>
          <w:szCs w:val="32"/>
        </w:rPr>
        <w:t>受援</w:t>
      </w:r>
      <w:r>
        <w:rPr>
          <w:rFonts w:eastAsia="仿宋"/>
          <w:sz w:val="32"/>
          <w:szCs w:val="32"/>
        </w:rPr>
        <w:t>科室不同层次医务人员结成帮扶对子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有计划组织</w:t>
      </w:r>
      <w:r>
        <w:rPr>
          <w:rFonts w:eastAsia="仿宋" w:hint="eastAsia"/>
          <w:sz w:val="32"/>
          <w:szCs w:val="32"/>
        </w:rPr>
        <w:t>受援</w:t>
      </w:r>
      <w:r>
        <w:rPr>
          <w:rFonts w:eastAsia="仿宋"/>
          <w:sz w:val="32"/>
          <w:szCs w:val="32"/>
        </w:rPr>
        <w:t>医院医务人员到</w:t>
      </w:r>
      <w:r>
        <w:rPr>
          <w:rFonts w:eastAsia="仿宋" w:hint="eastAsia"/>
          <w:sz w:val="32"/>
          <w:szCs w:val="32"/>
        </w:rPr>
        <w:t>支援</w:t>
      </w:r>
      <w:r>
        <w:rPr>
          <w:rFonts w:eastAsia="仿宋"/>
          <w:sz w:val="32"/>
          <w:szCs w:val="32"/>
        </w:rPr>
        <w:t>医院进修培训。通过开展学术讲座、现场授课、手术示教、远</w:t>
      </w:r>
      <w:r>
        <w:rPr>
          <w:rFonts w:eastAsia="仿宋"/>
          <w:sz w:val="32"/>
          <w:szCs w:val="32"/>
        </w:rPr>
        <w:lastRenderedPageBreak/>
        <w:t>程指导等多种方式传授医疗技术，指导</w:t>
      </w:r>
      <w:r>
        <w:rPr>
          <w:rFonts w:eastAsia="仿宋" w:hint="eastAsia"/>
          <w:sz w:val="32"/>
          <w:szCs w:val="32"/>
        </w:rPr>
        <w:t>受援</w:t>
      </w:r>
      <w:r>
        <w:rPr>
          <w:rFonts w:eastAsia="仿宋"/>
          <w:sz w:val="32"/>
          <w:szCs w:val="32"/>
        </w:rPr>
        <w:t>科室医务人员</w:t>
      </w:r>
      <w:r>
        <w:rPr>
          <w:rFonts w:eastAsia="仿宋" w:hint="eastAsia"/>
          <w:sz w:val="32"/>
          <w:szCs w:val="32"/>
        </w:rPr>
        <w:t>增强科研意识，</w:t>
      </w:r>
      <w:r>
        <w:rPr>
          <w:rFonts w:eastAsia="仿宋"/>
          <w:sz w:val="32"/>
          <w:szCs w:val="32"/>
        </w:rPr>
        <w:t>积极申报和开展科研项目。</w:t>
      </w:r>
      <w:r>
        <w:rPr>
          <w:rFonts w:eastAsia="仿宋" w:hint="eastAsia"/>
          <w:sz w:val="32"/>
          <w:szCs w:val="32"/>
        </w:rPr>
        <w:t>协助受援</w:t>
      </w:r>
      <w:r>
        <w:rPr>
          <w:rFonts w:eastAsia="仿宋"/>
          <w:sz w:val="32"/>
          <w:szCs w:val="32"/>
        </w:rPr>
        <w:t>医院加强儿科、急诊科、麻醉科、精神科、</w:t>
      </w:r>
      <w:r>
        <w:rPr>
          <w:rFonts w:eastAsia="仿宋" w:hint="eastAsia"/>
          <w:sz w:val="32"/>
          <w:szCs w:val="32"/>
        </w:rPr>
        <w:t>感染科、</w:t>
      </w:r>
      <w:r>
        <w:rPr>
          <w:rFonts w:eastAsia="仿宋"/>
          <w:sz w:val="32"/>
          <w:szCs w:val="32"/>
        </w:rPr>
        <w:t>老年医学科、护理等紧缺专业人才培养和引进力度，进一步优化</w:t>
      </w:r>
      <w:r>
        <w:rPr>
          <w:rFonts w:eastAsia="仿宋" w:hint="eastAsia"/>
          <w:sz w:val="32"/>
          <w:szCs w:val="32"/>
        </w:rPr>
        <w:t>受援</w:t>
      </w:r>
      <w:r>
        <w:rPr>
          <w:rFonts w:eastAsia="仿宋"/>
          <w:sz w:val="32"/>
          <w:szCs w:val="32"/>
        </w:rPr>
        <w:t>医院人才结构。</w:t>
      </w:r>
      <w:r>
        <w:rPr>
          <w:rFonts w:eastAsia="仿宋" w:hint="eastAsia"/>
          <w:sz w:val="32"/>
          <w:szCs w:val="32"/>
        </w:rPr>
        <w:t>每年为受援医院培养至少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名临床骨干医师或医技人员。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（二）提升专科能力。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医院要结合受援医院实际，以及当地医疗卫生事业发展水平和医疗服务需求，帮助受援医院拓展业务范围，增加诊疗科目，提升外转率高、就医需求大的常见病、多发病诊疗能力。通过设立专家工作室、支持加入专科联盟、指导受援医院创建省市级临床重点专科等方式，带动受援医院提升专科能力。协助受援医院全部建成卒中中心、胸痛中心、创伤中心、危重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孕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产妇救治中心、危重儿童和新生儿救治中心等五大中心。提升受援医院危急重症患者救治能力、重大疫情防控救治能力、重大突发公共卫生事件应急处置能力等。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（三）提升管理水平。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</w:t>
      </w:r>
      <w:r>
        <w:rPr>
          <w:rFonts w:ascii="Times New Roman" w:eastAsia="仿宋" w:hAnsi="Times New Roman" w:cs="Times New Roman"/>
          <w:sz w:val="32"/>
          <w:szCs w:val="32"/>
        </w:rPr>
        <w:t>医院要围绕建立现代医院管理制度的要求，针对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医院管理薄弱环节和等级医院评审要求，协助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医院制定中长期发展规划，</w:t>
      </w:r>
      <w:r>
        <w:rPr>
          <w:rFonts w:ascii="Times New Roman" w:eastAsia="仿宋" w:hAnsi="Times New Roman" w:cs="Times New Roman" w:hint="eastAsia"/>
          <w:sz w:val="32"/>
          <w:szCs w:val="32"/>
        </w:rPr>
        <w:t>建立</w:t>
      </w:r>
      <w:r>
        <w:rPr>
          <w:rFonts w:ascii="Times New Roman" w:eastAsia="仿宋" w:hAnsi="Times New Roman" w:cs="Times New Roman"/>
          <w:sz w:val="32"/>
          <w:szCs w:val="32"/>
        </w:rPr>
        <w:t>健全医院决策机制、人力资源管理、财务资产管理、绩效考核、人才培养、科研管理、后勤管理等</w:t>
      </w:r>
      <w:r>
        <w:rPr>
          <w:rFonts w:ascii="Times New Roman" w:eastAsia="仿宋" w:hAnsi="Times New Roman" w:cs="Times New Roman" w:hint="eastAsia"/>
          <w:sz w:val="32"/>
          <w:szCs w:val="32"/>
        </w:rPr>
        <w:t>规章</w:t>
      </w:r>
      <w:r>
        <w:rPr>
          <w:rFonts w:ascii="Times New Roman" w:eastAsia="仿宋" w:hAnsi="Times New Roman" w:cs="Times New Roman"/>
          <w:sz w:val="32"/>
          <w:szCs w:val="32"/>
        </w:rPr>
        <w:t>制度，全面提升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医院管理水平。</w:t>
      </w:r>
      <w:r>
        <w:rPr>
          <w:rFonts w:ascii="Times New Roman" w:eastAsia="仿宋" w:hAnsi="Times New Roman" w:cs="Times New Roman" w:hint="eastAsia"/>
          <w:sz w:val="32"/>
          <w:szCs w:val="32"/>
        </w:rPr>
        <w:t>鼓励采取委托经营管理、组建医疗联合体等形式，由派驻人员担任受援医院院长或副院长、科室主任，建立紧密的联动机制。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（四）推进远程医疗协作。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</w:t>
      </w:r>
      <w:r>
        <w:rPr>
          <w:rFonts w:ascii="Times New Roman" w:eastAsia="仿宋" w:hAnsi="Times New Roman" w:cs="Times New Roman"/>
          <w:sz w:val="32"/>
          <w:szCs w:val="32"/>
        </w:rPr>
        <w:t>医院要依托现代信息技术，</w:t>
      </w:r>
      <w:r>
        <w:rPr>
          <w:rFonts w:ascii="Times New Roman" w:eastAsia="仿宋" w:hAnsi="Times New Roman" w:cs="Times New Roman" w:hint="eastAsia"/>
          <w:sz w:val="32"/>
          <w:szCs w:val="32"/>
        </w:rPr>
        <w:t>通过</w:t>
      </w:r>
      <w:r>
        <w:rPr>
          <w:rFonts w:ascii="Times New Roman" w:eastAsia="仿宋" w:hAnsi="Times New Roman" w:cs="Times New Roman"/>
          <w:sz w:val="32"/>
          <w:szCs w:val="32"/>
        </w:rPr>
        <w:t>远程示范示教、专题讲座、教学查房、继续教育等，对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医院开展业务指导和培训。双方医院要建立稳定的远程医疗合作关系，建立完善远程医疗平台，常态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化开展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远程会诊、远程影像诊断、远程病理诊断、远程心电诊断等服务，</w:t>
      </w:r>
      <w:r>
        <w:rPr>
          <w:rFonts w:ascii="Times New Roman" w:eastAsia="仿宋" w:hAnsi="Times New Roman" w:cs="Times New Roman" w:hint="eastAsia"/>
          <w:sz w:val="32"/>
          <w:szCs w:val="32"/>
        </w:rPr>
        <w:t>协助受援</w:t>
      </w:r>
      <w:r>
        <w:rPr>
          <w:rFonts w:ascii="Times New Roman" w:eastAsia="仿宋" w:hAnsi="Times New Roman" w:cs="Times New Roman"/>
          <w:sz w:val="32"/>
          <w:szCs w:val="32"/>
        </w:rPr>
        <w:t>医院逐步建立互联网医院，拓宽服务半径。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（五）深化中医药领域对口帮扶。</w:t>
      </w:r>
      <w:r>
        <w:rPr>
          <w:rFonts w:ascii="Times New Roman" w:eastAsia="仿宋" w:hAnsi="Times New Roman" w:cs="Times New Roman"/>
          <w:sz w:val="32"/>
          <w:szCs w:val="32"/>
        </w:rPr>
        <w:t>通过上述帮扶措施提升县级中医院综合医疗服务能力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同时，</w:t>
      </w:r>
      <w:r>
        <w:rPr>
          <w:rFonts w:ascii="Times New Roman" w:eastAsia="仿宋" w:hAnsi="Times New Roman" w:cs="Times New Roman" w:hint="eastAsia"/>
          <w:sz w:val="32"/>
          <w:szCs w:val="32"/>
        </w:rPr>
        <w:t>以提升</w:t>
      </w:r>
      <w:r>
        <w:rPr>
          <w:rFonts w:ascii="Times New Roman" w:eastAsia="仿宋" w:hAnsi="Times New Roman" w:cs="Times New Roman"/>
          <w:sz w:val="32"/>
          <w:szCs w:val="32"/>
        </w:rPr>
        <w:t>中医药服务能力、凸显中医特色为重点，</w:t>
      </w:r>
      <w:r>
        <w:rPr>
          <w:rFonts w:ascii="Times New Roman" w:eastAsia="仿宋" w:hAnsi="Times New Roman" w:cs="Times New Roman" w:hint="eastAsia"/>
          <w:sz w:val="32"/>
          <w:szCs w:val="32"/>
        </w:rPr>
        <w:t>推进</w:t>
      </w:r>
      <w:r>
        <w:rPr>
          <w:rFonts w:ascii="Times New Roman" w:eastAsia="仿宋" w:hAnsi="Times New Roman" w:cs="Times New Roman"/>
          <w:sz w:val="32"/>
          <w:szCs w:val="32"/>
        </w:rPr>
        <w:t>中医药重点专科</w:t>
      </w:r>
      <w:r>
        <w:rPr>
          <w:rFonts w:ascii="Times New Roman" w:eastAsia="仿宋" w:hAnsi="Times New Roman" w:cs="Times New Roman" w:hint="eastAsia"/>
          <w:sz w:val="32"/>
          <w:szCs w:val="32"/>
        </w:rPr>
        <w:t>（学科）</w:t>
      </w:r>
      <w:r>
        <w:rPr>
          <w:rFonts w:ascii="Times New Roman" w:eastAsia="仿宋" w:hAnsi="Times New Roman" w:cs="Times New Roman"/>
          <w:sz w:val="32"/>
          <w:szCs w:val="32"/>
        </w:rPr>
        <w:t>建设、中医药适宜技术应用</w:t>
      </w:r>
      <w:r>
        <w:rPr>
          <w:rFonts w:ascii="Times New Roman" w:eastAsia="仿宋" w:hAnsi="Times New Roman" w:cs="Times New Roman" w:hint="eastAsia"/>
          <w:sz w:val="32"/>
          <w:szCs w:val="32"/>
        </w:rPr>
        <w:t>。通过</w:t>
      </w:r>
      <w:r>
        <w:rPr>
          <w:rFonts w:ascii="Times New Roman" w:eastAsia="仿宋" w:hAnsi="Times New Roman" w:cs="Times New Roman"/>
          <w:sz w:val="32"/>
          <w:szCs w:val="32"/>
        </w:rPr>
        <w:t>中医药科研</w:t>
      </w:r>
      <w:r>
        <w:rPr>
          <w:rFonts w:ascii="Times New Roman" w:eastAsia="仿宋" w:hAnsi="Times New Roman" w:cs="Times New Roman" w:hint="eastAsia"/>
          <w:sz w:val="32"/>
          <w:szCs w:val="32"/>
        </w:rPr>
        <w:t>协作、</w:t>
      </w:r>
      <w:r>
        <w:rPr>
          <w:rFonts w:ascii="Times New Roman" w:eastAsia="仿宋" w:hAnsi="Times New Roman" w:cs="Times New Roman"/>
          <w:sz w:val="32"/>
          <w:szCs w:val="32"/>
        </w:rPr>
        <w:t>师承教育</w:t>
      </w:r>
      <w:r>
        <w:rPr>
          <w:rFonts w:ascii="Times New Roman" w:eastAsia="仿宋" w:hAnsi="Times New Roman" w:cs="Times New Roman" w:hint="eastAsia"/>
          <w:sz w:val="32"/>
          <w:szCs w:val="32"/>
        </w:rPr>
        <w:t>和继续教育</w:t>
      </w:r>
      <w:r>
        <w:rPr>
          <w:rFonts w:ascii="Times New Roman" w:eastAsia="仿宋" w:hAnsi="Times New Roman" w:cs="Times New Roman"/>
          <w:sz w:val="32"/>
          <w:szCs w:val="32"/>
        </w:rPr>
        <w:t>等方式</w:t>
      </w:r>
      <w:r>
        <w:rPr>
          <w:rFonts w:ascii="Times New Roman" w:eastAsia="仿宋" w:hAnsi="Times New Roman" w:cs="Times New Roman" w:hint="eastAsia"/>
          <w:sz w:val="32"/>
          <w:szCs w:val="32"/>
        </w:rPr>
        <w:t>，加强</w:t>
      </w:r>
      <w:r>
        <w:rPr>
          <w:rFonts w:ascii="Times New Roman" w:eastAsia="仿宋" w:hAnsi="Times New Roman" w:cs="Times New Roman"/>
          <w:sz w:val="32"/>
          <w:szCs w:val="32"/>
        </w:rPr>
        <w:t>中医药</w:t>
      </w:r>
      <w:r>
        <w:rPr>
          <w:rFonts w:ascii="Times New Roman" w:eastAsia="仿宋" w:hAnsi="Times New Roman" w:cs="Times New Roman" w:hint="eastAsia"/>
          <w:sz w:val="32"/>
          <w:szCs w:val="32"/>
        </w:rPr>
        <w:t>骨干人才培养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四、强化苏北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市县级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疾控机构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对口帮扶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（一）加强专业技术人才培养。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</w:t>
      </w:r>
      <w:r>
        <w:rPr>
          <w:rFonts w:ascii="Times New Roman" w:eastAsia="仿宋" w:hAnsi="Times New Roman" w:cs="Times New Roman"/>
          <w:sz w:val="32"/>
          <w:szCs w:val="32"/>
        </w:rPr>
        <w:t>机构</w:t>
      </w:r>
      <w:r>
        <w:rPr>
          <w:rFonts w:ascii="Times New Roman" w:eastAsia="仿宋" w:hAnsi="Times New Roman" w:cs="Times New Roman" w:hint="eastAsia"/>
          <w:sz w:val="32"/>
          <w:szCs w:val="32"/>
        </w:rPr>
        <w:t>要</w:t>
      </w:r>
      <w:r>
        <w:rPr>
          <w:rFonts w:ascii="Times New Roman" w:eastAsia="仿宋" w:hAnsi="Times New Roman" w:cs="Times New Roman"/>
          <w:sz w:val="32"/>
          <w:szCs w:val="32"/>
        </w:rPr>
        <w:t>定期派出专业技术人员到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机构，或结合医师晋升职称中的基层服务要求，安排执业医师到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机构工作，采取集中授课、现场带教、科内辅导、模拟演练、远程指导等方式开展教学培训，在疾病预防控制技术管理与应用研究方面开展合作</w:t>
      </w:r>
      <w:r>
        <w:rPr>
          <w:rFonts w:ascii="Times New Roman" w:eastAsia="仿宋" w:hAnsi="Times New Roman" w:cs="Times New Roman" w:hint="eastAsia"/>
          <w:sz w:val="32"/>
          <w:szCs w:val="32"/>
        </w:rPr>
        <w:t>。有计划地安排受援</w:t>
      </w:r>
      <w:r>
        <w:rPr>
          <w:rFonts w:ascii="Times New Roman" w:eastAsia="仿宋" w:hAnsi="Times New Roman" w:cs="Times New Roman"/>
          <w:sz w:val="32"/>
          <w:szCs w:val="32"/>
        </w:rPr>
        <w:t>机构专业技术人员到</w:t>
      </w:r>
      <w:r>
        <w:rPr>
          <w:rFonts w:ascii="Times New Roman" w:eastAsia="仿宋" w:hAnsi="Times New Roman" w:cs="Times New Roman" w:hint="eastAsia"/>
          <w:sz w:val="32"/>
          <w:szCs w:val="32"/>
        </w:rPr>
        <w:t>支援</w:t>
      </w:r>
      <w:r>
        <w:rPr>
          <w:rFonts w:ascii="Times New Roman" w:eastAsia="仿宋" w:hAnsi="Times New Roman" w:cs="Times New Roman"/>
          <w:sz w:val="32"/>
          <w:szCs w:val="32"/>
        </w:rPr>
        <w:t>机构进修学习。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（二）强化流行病学调查和疾病监测功能。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支援机构要</w:t>
      </w:r>
      <w:r>
        <w:rPr>
          <w:rFonts w:ascii="Times New Roman" w:eastAsia="仿宋" w:hAnsi="Times New Roman" w:cs="Times New Roman"/>
          <w:sz w:val="32"/>
          <w:szCs w:val="32"/>
        </w:rPr>
        <w:t>支持</w:t>
      </w:r>
      <w:r>
        <w:rPr>
          <w:rFonts w:ascii="Times New Roman" w:eastAsia="仿宋" w:hAnsi="Times New Roman" w:cs="Times New Roman" w:hint="eastAsia"/>
          <w:sz w:val="32"/>
          <w:szCs w:val="32"/>
        </w:rPr>
        <w:t>受援机构加强</w:t>
      </w:r>
      <w:r>
        <w:rPr>
          <w:rFonts w:ascii="Times New Roman" w:eastAsia="仿宋" w:hAnsi="Times New Roman" w:cs="Times New Roman"/>
          <w:sz w:val="32"/>
          <w:szCs w:val="32"/>
        </w:rPr>
        <w:t>传染病监测信息系统建设，将有条件的医疗机构实验室纳入监测网络，及时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判传染病传播风险，改进不明原因疾病和异常健康事件监测机制。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（三）提升慢性非传染病和地方病防控能力。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支援机构要</w:t>
      </w:r>
      <w:r>
        <w:rPr>
          <w:rFonts w:ascii="Times New Roman" w:eastAsia="仿宋" w:hAnsi="Times New Roman" w:cs="Times New Roman"/>
          <w:sz w:val="32"/>
          <w:szCs w:val="32"/>
        </w:rPr>
        <w:t>支持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机构推进慢性病防、治、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管整体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融合发展，强化高危人群早期发现和综合干预，提升慢性病患者规范化管理水平。支持</w:t>
      </w:r>
      <w:r>
        <w:rPr>
          <w:rFonts w:ascii="Times New Roman" w:eastAsia="仿宋" w:hAnsi="Times New Roman" w:cs="Times New Roman" w:hint="eastAsia"/>
          <w:sz w:val="32"/>
          <w:szCs w:val="32"/>
        </w:rPr>
        <w:t>受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援机构提升</w:t>
      </w:r>
      <w:r>
        <w:rPr>
          <w:rFonts w:ascii="Times New Roman" w:eastAsia="仿宋" w:hAnsi="Times New Roman" w:cs="Times New Roman"/>
          <w:sz w:val="32"/>
          <w:szCs w:val="32"/>
        </w:rPr>
        <w:t>地方病防治</w:t>
      </w:r>
      <w:r>
        <w:rPr>
          <w:rFonts w:ascii="Times New Roman" w:eastAsia="仿宋" w:hAnsi="Times New Roman" w:cs="Times New Roman" w:hint="eastAsia"/>
          <w:sz w:val="32"/>
          <w:szCs w:val="32"/>
        </w:rPr>
        <w:t>能力</w:t>
      </w:r>
      <w:r>
        <w:rPr>
          <w:rFonts w:ascii="Times New Roman" w:eastAsia="仿宋" w:hAnsi="Times New Roman" w:cs="Times New Roman"/>
          <w:sz w:val="32"/>
          <w:szCs w:val="32"/>
        </w:rPr>
        <w:t>，持续开展动态监测评估，协助开展专项救治。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（四）加强</w:t>
      </w:r>
      <w:proofErr w:type="gramStart"/>
      <w:r>
        <w:rPr>
          <w:rFonts w:ascii="Times New Roman" w:eastAsia="楷体" w:hAnsi="Times New Roman" w:cs="Times New Roman"/>
          <w:sz w:val="32"/>
          <w:szCs w:val="32"/>
        </w:rPr>
        <w:t>疾控机构</w:t>
      </w:r>
      <w:proofErr w:type="gramEnd"/>
      <w:r>
        <w:rPr>
          <w:rFonts w:ascii="Times New Roman" w:eastAsia="楷体" w:hAnsi="Times New Roman" w:cs="Times New Roman"/>
          <w:sz w:val="32"/>
          <w:szCs w:val="32"/>
        </w:rPr>
        <w:t>实验室检验检测能力建设。</w:t>
      </w:r>
      <w:r>
        <w:rPr>
          <w:rFonts w:ascii="Times New Roman" w:eastAsia="仿宋" w:hAnsi="Times New Roman" w:cs="Times New Roman" w:hint="eastAsia"/>
          <w:sz w:val="32"/>
          <w:szCs w:val="32"/>
        </w:rPr>
        <w:t>支援机构要协助受援机构</w:t>
      </w:r>
      <w:r>
        <w:rPr>
          <w:rFonts w:ascii="Times New Roman" w:eastAsia="仿宋" w:hAnsi="Times New Roman" w:cs="Times New Roman"/>
          <w:sz w:val="32"/>
          <w:szCs w:val="32"/>
        </w:rPr>
        <w:t>完善实验室管理体系，健全管理规章制度，强化实验室质量控制和安全管理，完善检测标准操作规程，指导开展室内和室间质控，提升检测项目开展率。加强实验室</w:t>
      </w:r>
      <w:r>
        <w:rPr>
          <w:rFonts w:ascii="Times New Roman" w:eastAsia="仿宋" w:hAnsi="Times New Roman" w:cs="Times New Roman" w:hint="eastAsia"/>
          <w:sz w:val="32"/>
          <w:szCs w:val="32"/>
        </w:rPr>
        <w:t>生物安全监管</w:t>
      </w:r>
      <w:r>
        <w:rPr>
          <w:rFonts w:ascii="Times New Roman" w:eastAsia="仿宋" w:hAnsi="Times New Roman" w:cs="Times New Roman"/>
          <w:sz w:val="32"/>
          <w:szCs w:val="32"/>
        </w:rPr>
        <w:t>，防范生物安全风险。积极协助开展实验室认证认可工作。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五、支持提升苏北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市基层机构服务能力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（一）支持改善基层基础设施条件。</w:t>
      </w:r>
      <w:r>
        <w:rPr>
          <w:rFonts w:ascii="Times New Roman" w:eastAsia="仿宋" w:hAnsi="Times New Roman" w:cs="Times New Roman"/>
          <w:sz w:val="32"/>
          <w:szCs w:val="32"/>
        </w:rPr>
        <w:t>按照查漏补缺、填平补齐原则，苏南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</w:t>
      </w:r>
      <w:r>
        <w:rPr>
          <w:rFonts w:ascii="Times New Roman" w:eastAsia="仿宋" w:hAnsi="Times New Roman" w:cs="Times New Roman" w:hint="eastAsia"/>
          <w:sz w:val="32"/>
          <w:szCs w:val="32"/>
        </w:rPr>
        <w:t>要</w:t>
      </w:r>
      <w:r>
        <w:rPr>
          <w:rFonts w:ascii="Times New Roman" w:eastAsia="仿宋" w:hAnsi="Times New Roman" w:cs="Times New Roman"/>
          <w:sz w:val="32"/>
          <w:szCs w:val="32"/>
        </w:rPr>
        <w:t>统筹安排帮扶资金、合理安排帮扶计划，通过支持基础设施改（扩）建、基本医疗设备配备和远程医疗信息系统建设等举措，改善苏北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市一批基层医疗卫生机构服务条件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加大对成子湖片区、西南岗片区、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涟沭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结合部片区、石梁河水库片区、灌溉总渠以北片区乡镇卫生院、村卫生室标准化建设支持力度。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（二）提升基层医疗卫生服务能力。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/>
          <w:sz w:val="32"/>
          <w:szCs w:val="32"/>
        </w:rPr>
        <w:t>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市农村区域性医疗卫生中心能力建设</w:t>
      </w:r>
      <w:r>
        <w:rPr>
          <w:rFonts w:ascii="Times New Roman" w:eastAsia="仿宋" w:hAnsi="Times New Roman" w:cs="Times New Roman" w:hint="eastAsia"/>
          <w:sz w:val="32"/>
          <w:szCs w:val="32"/>
        </w:rPr>
        <w:t>为重点，</w:t>
      </w:r>
      <w:r>
        <w:rPr>
          <w:rFonts w:ascii="Times New Roman" w:eastAsia="仿宋" w:hAnsi="Times New Roman" w:cs="Times New Roman"/>
          <w:sz w:val="32"/>
          <w:szCs w:val="32"/>
        </w:rPr>
        <w:t>结对各市协商确定帮扶范围和计划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依托中心乡镇布局，按照二级综合医院医疗服务能力基本标准，打造区域性的基层核心医院，承接和分流县级医院诊疗压力，辐射周边片区乡镇的医疗卫生服务。苏南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</w:t>
      </w:r>
      <w:r>
        <w:rPr>
          <w:rFonts w:ascii="Times New Roman" w:eastAsia="仿宋" w:hAnsi="Times New Roman" w:cs="Times New Roman" w:hint="eastAsia"/>
          <w:sz w:val="32"/>
          <w:szCs w:val="32"/>
        </w:rPr>
        <w:t>要</w:t>
      </w:r>
      <w:r>
        <w:rPr>
          <w:rFonts w:ascii="Times New Roman" w:eastAsia="仿宋" w:hAnsi="Times New Roman" w:cs="Times New Roman"/>
          <w:sz w:val="32"/>
          <w:szCs w:val="32"/>
        </w:rPr>
        <w:t>选派三级医院专家到苏北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市农村区域性医疗卫生中心挂职，调研分析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地区的医疗能力、服务人口、常见疾病谱等情况，结合实际需求，着重</w:t>
      </w:r>
      <w:r>
        <w:rPr>
          <w:rFonts w:ascii="Times New Roman" w:eastAsia="仿宋" w:hAnsi="Times New Roman" w:cs="Times New Roman" w:hint="eastAsia"/>
          <w:sz w:val="32"/>
          <w:szCs w:val="32"/>
        </w:rPr>
        <w:t>提升受援单位的</w:t>
      </w:r>
      <w:r>
        <w:rPr>
          <w:rFonts w:ascii="Times New Roman" w:eastAsia="仿宋" w:hAnsi="Times New Roman" w:cs="Times New Roman"/>
          <w:sz w:val="32"/>
          <w:szCs w:val="32"/>
        </w:rPr>
        <w:t>运行管理、特色</w:t>
      </w:r>
      <w:r>
        <w:rPr>
          <w:rFonts w:ascii="Times New Roman" w:eastAsia="仿宋" w:hAnsi="Times New Roman" w:cs="Times New Roman" w:hint="eastAsia"/>
          <w:sz w:val="32"/>
          <w:szCs w:val="32"/>
        </w:rPr>
        <w:t>专科、</w:t>
      </w:r>
      <w:r>
        <w:rPr>
          <w:rFonts w:ascii="Times New Roman" w:eastAsia="仿宋" w:hAnsi="Times New Roman" w:cs="Times New Roman"/>
          <w:sz w:val="32"/>
          <w:szCs w:val="32"/>
        </w:rPr>
        <w:t>住院急诊、</w:t>
      </w:r>
      <w:r>
        <w:rPr>
          <w:rFonts w:ascii="Times New Roman" w:eastAsia="仿宋" w:hAnsi="Times New Roman" w:cs="Times New Roman" w:hint="eastAsia"/>
          <w:sz w:val="32"/>
          <w:szCs w:val="32"/>
        </w:rPr>
        <w:t>中医药服务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等能力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组织三级医院专家团、名医专家到</w:t>
      </w:r>
      <w:r>
        <w:rPr>
          <w:rFonts w:ascii="Times New Roman" w:eastAsia="仿宋" w:hAnsi="Times New Roman" w:cs="Times New Roman" w:hint="eastAsia"/>
          <w:sz w:val="32"/>
          <w:szCs w:val="32"/>
        </w:rPr>
        <w:t>受援</w:t>
      </w:r>
      <w:r>
        <w:rPr>
          <w:rFonts w:ascii="Times New Roman" w:eastAsia="仿宋" w:hAnsi="Times New Roman" w:cs="Times New Roman"/>
          <w:sz w:val="32"/>
          <w:szCs w:val="32"/>
        </w:rPr>
        <w:t>基层医院开设专家工作室或联合病房，加强技术指导和专科培训。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（三）提高基层医疗卫生人员技术水平。</w:t>
      </w:r>
      <w:r>
        <w:rPr>
          <w:rFonts w:ascii="Times New Roman" w:eastAsia="仿宋" w:hAnsi="Times New Roman" w:cs="Times New Roman"/>
          <w:sz w:val="32"/>
          <w:szCs w:val="32"/>
        </w:rPr>
        <w:t>苏北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市要与苏南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市协商确定</w:t>
      </w:r>
      <w:r>
        <w:rPr>
          <w:rFonts w:ascii="Times New Roman" w:eastAsia="仿宋" w:hAnsi="Times New Roman" w:cs="Times New Roman"/>
          <w:sz w:val="32"/>
          <w:szCs w:val="32"/>
        </w:rPr>
        <w:t>苏南</w:t>
      </w:r>
      <w:r>
        <w:rPr>
          <w:rFonts w:ascii="Times New Roman" w:eastAsia="仿宋" w:hAnsi="Times New Roman" w:cs="Times New Roman" w:hint="eastAsia"/>
          <w:sz w:val="32"/>
          <w:szCs w:val="32"/>
        </w:rPr>
        <w:t>地区的</w:t>
      </w:r>
      <w:r>
        <w:rPr>
          <w:rFonts w:ascii="Times New Roman" w:eastAsia="仿宋" w:hAnsi="Times New Roman" w:cs="Times New Roman"/>
          <w:sz w:val="32"/>
          <w:szCs w:val="32"/>
        </w:rPr>
        <w:t>培训单位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编制培训计划，择优选派一批基层临床医学、公共卫生等骨干人员，分批分类到苏南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</w:t>
      </w:r>
      <w:r>
        <w:rPr>
          <w:rFonts w:ascii="Times New Roman" w:eastAsia="仿宋" w:hAnsi="Times New Roman" w:cs="Times New Roman" w:hint="eastAsia"/>
          <w:sz w:val="32"/>
          <w:szCs w:val="32"/>
        </w:rPr>
        <w:t>县</w:t>
      </w:r>
      <w:r>
        <w:rPr>
          <w:rFonts w:ascii="Times New Roman" w:eastAsia="仿宋" w:hAnsi="Times New Roman" w:cs="Times New Roman"/>
          <w:sz w:val="32"/>
          <w:szCs w:val="32"/>
        </w:rPr>
        <w:t>级以上</w:t>
      </w:r>
      <w:r>
        <w:rPr>
          <w:rFonts w:ascii="Times New Roman" w:eastAsia="仿宋" w:hAnsi="Times New Roman" w:cs="Times New Roman" w:hint="eastAsia"/>
          <w:sz w:val="32"/>
          <w:szCs w:val="32"/>
        </w:rPr>
        <w:t>医疗卫生机构</w:t>
      </w:r>
      <w:r>
        <w:rPr>
          <w:rFonts w:ascii="Times New Roman" w:eastAsia="仿宋" w:hAnsi="Times New Roman" w:cs="Times New Roman"/>
          <w:sz w:val="32"/>
          <w:szCs w:val="32"/>
        </w:rPr>
        <w:t>进修</w:t>
      </w:r>
      <w:r>
        <w:rPr>
          <w:rFonts w:ascii="Times New Roman" w:eastAsia="仿宋" w:hAnsi="Times New Roman" w:cs="Times New Roman" w:hint="eastAsia"/>
          <w:sz w:val="32"/>
          <w:szCs w:val="32"/>
        </w:rPr>
        <w:t>、接受</w:t>
      </w:r>
      <w:r>
        <w:rPr>
          <w:rFonts w:ascii="Times New Roman" w:eastAsia="仿宋" w:hAnsi="Times New Roman" w:cs="Times New Roman"/>
          <w:sz w:val="32"/>
          <w:szCs w:val="32"/>
        </w:rPr>
        <w:t>实用技能培训，提高综合业务水平，为苏北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市</w:t>
      </w:r>
      <w:r>
        <w:rPr>
          <w:rFonts w:ascii="Times New Roman" w:eastAsia="仿宋" w:hAnsi="Times New Roman" w:cs="Times New Roman"/>
          <w:sz w:val="32"/>
          <w:szCs w:val="32"/>
        </w:rPr>
        <w:t>打造一批与基层医疗卫生事业发展相适应的高素质人才队伍，全面提升苏北基层医疗卫生服务能力、重大疫情防控救治能力以及公共卫生服务能力。</w:t>
      </w:r>
    </w:p>
    <w:p w:rsidR="0025758B" w:rsidRDefault="0025758B" w:rsidP="0025758B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六、促进妇幼健康、老年健康领域帮扶合作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（一）促进妇幼健康服务能力提升。</w:t>
      </w:r>
      <w:r>
        <w:rPr>
          <w:rFonts w:ascii="Times New Roman" w:eastAsia="仿宋" w:hAnsi="Times New Roman" w:cs="Times New Roman"/>
          <w:sz w:val="32"/>
          <w:szCs w:val="32"/>
        </w:rPr>
        <w:t>苏南地区妇幼健康服务技术优势明显的医疗机构与苏北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市妇幼保健机构建立对口</w:t>
      </w:r>
      <w:r>
        <w:rPr>
          <w:rFonts w:ascii="Times New Roman" w:eastAsia="仿宋" w:hAnsi="Times New Roman" w:cs="Times New Roman" w:hint="eastAsia"/>
          <w:sz w:val="32"/>
          <w:szCs w:val="32"/>
        </w:rPr>
        <w:t>帮扶合作</w:t>
      </w:r>
      <w:r>
        <w:rPr>
          <w:rFonts w:ascii="Times New Roman" w:eastAsia="仿宋" w:hAnsi="Times New Roman" w:cs="Times New Roman"/>
          <w:sz w:val="32"/>
          <w:szCs w:val="32"/>
        </w:rPr>
        <w:t>机制，重点围绕妇幼保健机构运行管理、母婴安全保障、儿童早期发展服务、适宜技术推广应用、信息化建设等方面</w:t>
      </w:r>
      <w:r>
        <w:rPr>
          <w:rFonts w:ascii="Times New Roman" w:eastAsia="仿宋" w:hAnsi="Times New Roman" w:cs="Times New Roman" w:hint="eastAsia"/>
          <w:sz w:val="32"/>
          <w:szCs w:val="32"/>
        </w:rPr>
        <w:t>开展帮扶合作</w:t>
      </w:r>
      <w:r>
        <w:rPr>
          <w:rFonts w:ascii="Times New Roman" w:eastAsia="仿宋" w:hAnsi="Times New Roman" w:cs="Times New Roman"/>
          <w:sz w:val="32"/>
          <w:szCs w:val="32"/>
        </w:rPr>
        <w:t>，促进苏北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市提高妇幼健康服务水平。支持苏北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市医护人员在对口</w:t>
      </w:r>
      <w:r>
        <w:rPr>
          <w:rFonts w:ascii="Times New Roman" w:eastAsia="仿宋" w:hAnsi="Times New Roman" w:cs="Times New Roman" w:hint="eastAsia"/>
          <w:sz w:val="32"/>
          <w:szCs w:val="32"/>
        </w:rPr>
        <w:t>帮扶合作</w:t>
      </w:r>
      <w:r>
        <w:rPr>
          <w:rFonts w:ascii="Times New Roman" w:eastAsia="仿宋" w:hAnsi="Times New Roman" w:cs="Times New Roman"/>
          <w:sz w:val="32"/>
          <w:szCs w:val="32"/>
        </w:rPr>
        <w:t>机制下，开展重点专科人才交流引进、培训进修。指导省级妇幼健康重点学科在苏北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市建立孵化点，推动提升科研能力。在国家、省妇幼保健机构能力提升项目上向苏北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市倾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斜。</w:t>
      </w:r>
    </w:p>
    <w:p w:rsidR="0025758B" w:rsidRDefault="0025758B" w:rsidP="0025758B">
      <w:pPr>
        <w:numPr>
          <w:ilvl w:val="255"/>
          <w:numId w:val="0"/>
        </w:num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（二）推动老年医疗服务能力提升。</w:t>
      </w:r>
      <w:r>
        <w:rPr>
          <w:rFonts w:ascii="Times New Roman" w:eastAsia="仿宋" w:hAnsi="Times New Roman" w:cs="Times New Roman"/>
          <w:sz w:val="32"/>
          <w:szCs w:val="32"/>
        </w:rPr>
        <w:t>苏南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市三级综合医院老年医学科和三级老年医院与苏北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市市县有关老年医疗服务机构（科室）建立结对帮扶或专科联盟等协作关系，合作开展老年综合评估、老年综合征诊治等研究和学术交流。</w:t>
      </w:r>
      <w:r>
        <w:rPr>
          <w:rFonts w:ascii="Times New Roman" w:eastAsia="仿宋" w:hAnsi="Times New Roman" w:cs="Times New Roman" w:hint="eastAsia"/>
          <w:sz w:val="32"/>
          <w:szCs w:val="32"/>
        </w:rPr>
        <w:t>安排</w:t>
      </w:r>
      <w:r>
        <w:rPr>
          <w:rFonts w:ascii="Times New Roman" w:eastAsia="仿宋" w:hAnsi="Times New Roman" w:cs="Times New Roman"/>
          <w:sz w:val="32"/>
          <w:szCs w:val="32"/>
        </w:rPr>
        <w:t>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市老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年医院、综合性医院老年医学科和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医养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结合机构的医护人员到苏南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市老年健康与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养结合业务培训基地开展进修和培训，提升业务能力。在全国老年医学人才培训项目参训名额分配上向苏北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市倾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斜。</w:t>
      </w:r>
    </w:p>
    <w:p w:rsidR="0025758B" w:rsidRDefault="0025758B" w:rsidP="0025758B">
      <w:pPr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七、组织保障</w:t>
      </w:r>
    </w:p>
    <w:p w:rsidR="0025758B" w:rsidRDefault="0025758B" w:rsidP="0025758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（一）加强组织领导。</w:t>
      </w:r>
      <w:r>
        <w:rPr>
          <w:rFonts w:ascii="Times New Roman" w:eastAsia="仿宋" w:hAnsi="Times New Roman" w:cs="Times New Roman"/>
          <w:sz w:val="32"/>
          <w:szCs w:val="32"/>
        </w:rPr>
        <w:t>医疗卫生领域南北结对帮扶合作在省委、省政府的统一领导下组织开展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省卫生健康委（省中医药管理局）</w:t>
      </w:r>
      <w:r>
        <w:rPr>
          <w:rFonts w:ascii="Times New Roman" w:eastAsia="仿宋" w:hAnsi="Times New Roman" w:cs="Times New Roman" w:hint="eastAsia"/>
          <w:sz w:val="32"/>
          <w:szCs w:val="32"/>
        </w:rPr>
        <w:t>负责指导结对</w:t>
      </w:r>
      <w:r>
        <w:rPr>
          <w:rFonts w:ascii="Times New Roman" w:eastAsia="仿宋" w:hAnsi="Times New Roman" w:cs="Times New Roman"/>
          <w:sz w:val="32"/>
          <w:szCs w:val="32"/>
        </w:rPr>
        <w:t>设区市</w:t>
      </w:r>
      <w:r>
        <w:rPr>
          <w:rFonts w:ascii="Times New Roman" w:eastAsia="仿宋" w:hAnsi="Times New Roman" w:cs="Times New Roman" w:hint="eastAsia"/>
          <w:sz w:val="32"/>
          <w:szCs w:val="32"/>
        </w:rPr>
        <w:t>和承担对口支援任务的</w:t>
      </w:r>
      <w:r>
        <w:rPr>
          <w:rFonts w:ascii="Times New Roman" w:eastAsia="仿宋" w:hAnsi="Times New Roman" w:cs="Times New Roman"/>
          <w:sz w:val="32"/>
          <w:szCs w:val="32"/>
        </w:rPr>
        <w:t>省</w:t>
      </w:r>
      <w:r>
        <w:rPr>
          <w:rFonts w:ascii="Times New Roman" w:eastAsia="仿宋" w:hAnsi="Times New Roman" w:cs="Times New Roman" w:hint="eastAsia"/>
          <w:sz w:val="32"/>
          <w:szCs w:val="32"/>
        </w:rPr>
        <w:t>（部）</w:t>
      </w:r>
      <w:r>
        <w:rPr>
          <w:rFonts w:ascii="Times New Roman" w:eastAsia="仿宋" w:hAnsi="Times New Roman" w:cs="Times New Roman"/>
          <w:sz w:val="32"/>
          <w:szCs w:val="32"/>
        </w:rPr>
        <w:t>属</w:t>
      </w:r>
      <w:r>
        <w:rPr>
          <w:rFonts w:ascii="Times New Roman" w:eastAsia="仿宋" w:hAnsi="Times New Roman" w:cs="Times New Roman" w:hint="eastAsia"/>
          <w:sz w:val="32"/>
          <w:szCs w:val="32"/>
        </w:rPr>
        <w:t>医疗卫生机构</w:t>
      </w:r>
      <w:r>
        <w:rPr>
          <w:rFonts w:ascii="Times New Roman" w:eastAsia="仿宋" w:hAnsi="Times New Roman" w:cs="Times New Roman"/>
          <w:sz w:val="32"/>
          <w:szCs w:val="32"/>
        </w:rPr>
        <w:t>开展帮扶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。结对设区市卫生健康委和</w:t>
      </w:r>
      <w:r>
        <w:rPr>
          <w:rFonts w:ascii="Times New Roman" w:eastAsia="仿宋" w:hAnsi="Times New Roman" w:cs="Times New Roman" w:hint="eastAsia"/>
          <w:sz w:val="32"/>
          <w:szCs w:val="32"/>
        </w:rPr>
        <w:t>承担对口支援任务的</w:t>
      </w:r>
      <w:r>
        <w:rPr>
          <w:rFonts w:ascii="Times New Roman" w:eastAsia="仿宋" w:hAnsi="Times New Roman" w:cs="Times New Roman"/>
          <w:sz w:val="32"/>
          <w:szCs w:val="32"/>
        </w:rPr>
        <w:t>省</w:t>
      </w:r>
      <w:r>
        <w:rPr>
          <w:rFonts w:ascii="Times New Roman" w:eastAsia="仿宋" w:hAnsi="Times New Roman" w:cs="Times New Roman" w:hint="eastAsia"/>
          <w:sz w:val="32"/>
          <w:szCs w:val="32"/>
        </w:rPr>
        <w:t>（部）</w:t>
      </w:r>
      <w:r>
        <w:rPr>
          <w:rFonts w:ascii="Times New Roman" w:eastAsia="仿宋" w:hAnsi="Times New Roman" w:cs="Times New Roman"/>
          <w:sz w:val="32"/>
          <w:szCs w:val="32"/>
        </w:rPr>
        <w:t>属医疗卫生机构为责任主体，要成立南北结对帮扶合作工作领导小组，由主要领导担任组长，定期开展互访交流，共同研究工作计划并组织落实。结对医疗卫生机构要成立南北结对帮扶合作工作领导小组，党政主要负责同志要亲自研究、亲自部署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工作，双方要分别指定一名领导班子成员具体负责帮扶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工作，建立健全帮扶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工作机制，明确对接部门、细化责任分工，定期会商帮扶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工作，研究解决工作中遇到的困难和问题。</w:t>
      </w:r>
    </w:p>
    <w:p w:rsidR="0025758B" w:rsidRDefault="0025758B" w:rsidP="0025758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（二）压实攻坚举措。</w:t>
      </w:r>
      <w:r>
        <w:rPr>
          <w:rFonts w:ascii="Times New Roman" w:eastAsia="仿宋" w:hAnsi="Times New Roman" w:cs="Times New Roman"/>
          <w:sz w:val="32"/>
          <w:szCs w:val="32"/>
        </w:rPr>
        <w:t>结对各设区市卫生健康委要在当地党委、政府领导下，加强</w:t>
      </w:r>
      <w:r>
        <w:rPr>
          <w:rFonts w:ascii="Times New Roman" w:eastAsia="仿宋" w:hAnsi="Times New Roman" w:cs="Times New Roman" w:hint="eastAsia"/>
          <w:sz w:val="32"/>
          <w:szCs w:val="32"/>
        </w:rPr>
        <w:t>医疗卫生领域</w:t>
      </w:r>
      <w:r>
        <w:rPr>
          <w:rFonts w:ascii="Times New Roman" w:eastAsia="仿宋" w:hAnsi="Times New Roman" w:cs="Times New Roman"/>
          <w:sz w:val="32"/>
          <w:szCs w:val="32"/>
        </w:rPr>
        <w:t>南北结对帮扶合作工作的督促考核，及时掌握工作进展情况。省卫生健康委会同相关部门建立工作定期报告制度，并适时开展工作督导评估。各级卫生健康部门要把</w:t>
      </w:r>
      <w:r>
        <w:rPr>
          <w:rFonts w:ascii="Times New Roman" w:eastAsia="仿宋" w:hAnsi="Times New Roman" w:cs="Times New Roman" w:hint="eastAsia"/>
          <w:sz w:val="32"/>
          <w:szCs w:val="32"/>
        </w:rPr>
        <w:t>结对帮扶合作</w:t>
      </w:r>
      <w:r>
        <w:rPr>
          <w:rFonts w:ascii="Times New Roman" w:eastAsia="仿宋" w:hAnsi="Times New Roman" w:cs="Times New Roman"/>
          <w:sz w:val="32"/>
          <w:szCs w:val="32"/>
        </w:rPr>
        <w:t>纳入等级医院评审、公立医院绩效考核、重点专科评审、医务人员职称晋升等工作评价指标，积极发挥政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策激励作用，夯实帮扶责任，推动帮扶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合作工作任务</w:t>
      </w:r>
      <w:r>
        <w:rPr>
          <w:rFonts w:ascii="Times New Roman" w:eastAsia="仿宋" w:hAnsi="Times New Roman" w:cs="Times New Roman"/>
          <w:sz w:val="32"/>
          <w:szCs w:val="32"/>
        </w:rPr>
        <w:t>高质量完成。</w:t>
      </w:r>
      <w:r>
        <w:rPr>
          <w:rFonts w:ascii="Times New Roman" w:eastAsia="仿宋" w:hAnsi="Times New Roman" w:cs="Times New Roman" w:hint="eastAsia"/>
          <w:sz w:val="32"/>
          <w:szCs w:val="32"/>
        </w:rPr>
        <w:t>加强正面引导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宣传</w:t>
      </w:r>
      <w:r>
        <w:rPr>
          <w:rFonts w:ascii="Times New Roman" w:eastAsia="仿宋" w:hAnsi="Times New Roman" w:cs="Times New Roman"/>
          <w:sz w:val="32"/>
          <w:szCs w:val="32"/>
        </w:rPr>
        <w:t>典型经验，激励广大医务人员积极参与结对帮扶合作。</w:t>
      </w:r>
    </w:p>
    <w:p w:rsidR="0025758B" w:rsidRDefault="0025758B" w:rsidP="0025758B">
      <w:pPr>
        <w:spacing w:line="580" w:lineRule="exact"/>
        <w:ind w:firstLineChars="200" w:firstLine="640"/>
        <w:rPr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（三）健全保障机制。</w:t>
      </w:r>
      <w:r>
        <w:rPr>
          <w:rFonts w:ascii="Times New Roman" w:eastAsia="仿宋" w:hAnsi="Times New Roman" w:cs="Times New Roman"/>
          <w:sz w:val="32"/>
          <w:szCs w:val="32"/>
        </w:rPr>
        <w:t>结对</w:t>
      </w:r>
      <w:r>
        <w:rPr>
          <w:rFonts w:ascii="Times New Roman" w:eastAsia="仿宋" w:hAnsi="Times New Roman" w:cs="Times New Roman" w:hint="eastAsia"/>
          <w:sz w:val="32"/>
          <w:szCs w:val="32"/>
        </w:rPr>
        <w:t>各方</w:t>
      </w:r>
      <w:r>
        <w:rPr>
          <w:rFonts w:ascii="Times New Roman" w:eastAsia="仿宋" w:hAnsi="Times New Roman" w:cs="Times New Roman"/>
          <w:sz w:val="32"/>
          <w:szCs w:val="32"/>
        </w:rPr>
        <w:t>要认真对接协商，结合区域医疗卫生资源状况，兼顾需求与可能，区分轻重缓急，共同提出年度拟实施项目，统筹纳入南北结对帮扶合作总体计划。结对医疗卫生机构间要签订帮扶合作协议，明确帮扶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合作期限</w:t>
      </w:r>
      <w:r>
        <w:rPr>
          <w:rFonts w:ascii="Times New Roman" w:eastAsia="仿宋" w:hAnsi="Times New Roman" w:cs="Times New Roman"/>
          <w:sz w:val="32"/>
          <w:szCs w:val="32"/>
        </w:rPr>
        <w:t>、目标和任务，双方要为帮扶</w:t>
      </w:r>
      <w:r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项目实施提供有力的人才、技术和管理支持，定期评估项目推进情况，确保每个项目做细做实、做出成效。医疗卫生领域帮扶资金</w:t>
      </w:r>
      <w:r>
        <w:rPr>
          <w:rFonts w:ascii="Times New Roman" w:eastAsia="仿宋" w:hAnsi="Times New Roman" w:cs="Times New Roman" w:hint="eastAsia"/>
          <w:sz w:val="32"/>
          <w:szCs w:val="32"/>
        </w:rPr>
        <w:t>由结对设区市双方协商确定，在年度帮扶资金中统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筹予以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安排</w:t>
      </w:r>
      <w:r>
        <w:rPr>
          <w:rFonts w:ascii="Times New Roman" w:eastAsia="仿宋" w:hAnsi="Times New Roman" w:cs="Times New Roman"/>
          <w:sz w:val="32"/>
          <w:szCs w:val="32"/>
        </w:rPr>
        <w:t>。各结对医疗机构要积极创造条件，做好互派交流专家、人才的工作学习和生活保障，落实相关待遇。</w:t>
      </w:r>
    </w:p>
    <w:p w:rsidR="0025758B" w:rsidRDefault="0025758B" w:rsidP="0025758B">
      <w:pPr>
        <w:pStyle w:val="2"/>
        <w:ind w:firstLine="640"/>
        <w:rPr>
          <w:rFonts w:eastAsia="仿宋"/>
          <w:sz w:val="32"/>
          <w:szCs w:val="32"/>
        </w:rPr>
      </w:pPr>
    </w:p>
    <w:p w:rsidR="0025758B" w:rsidRDefault="0025758B" w:rsidP="0025758B">
      <w:pPr>
        <w:pStyle w:val="2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附件：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重点帮扶县人民</w:t>
      </w:r>
      <w:r>
        <w:rPr>
          <w:rFonts w:eastAsia="仿宋"/>
          <w:sz w:val="32"/>
          <w:szCs w:val="32"/>
        </w:rPr>
        <w:t>医院结对帮扶关系</w:t>
      </w:r>
    </w:p>
    <w:p w:rsidR="0025758B" w:rsidRDefault="0025758B" w:rsidP="0025758B">
      <w:pPr>
        <w:pStyle w:val="2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2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重点帮扶县</w:t>
      </w:r>
      <w:r>
        <w:rPr>
          <w:rFonts w:eastAsia="仿宋"/>
          <w:sz w:val="32"/>
          <w:szCs w:val="32"/>
        </w:rPr>
        <w:t>中医</w:t>
      </w:r>
      <w:r>
        <w:rPr>
          <w:rFonts w:eastAsia="仿宋" w:hint="eastAsia"/>
          <w:sz w:val="32"/>
          <w:szCs w:val="32"/>
        </w:rPr>
        <w:t>医</w:t>
      </w:r>
      <w:r>
        <w:rPr>
          <w:rFonts w:eastAsia="仿宋"/>
          <w:sz w:val="32"/>
          <w:szCs w:val="32"/>
        </w:rPr>
        <w:t>院结对帮扶关系</w:t>
      </w:r>
    </w:p>
    <w:p w:rsidR="0025758B" w:rsidRDefault="0025758B" w:rsidP="0025758B">
      <w:pPr>
        <w:pStyle w:val="2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3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重点帮扶</w:t>
      </w:r>
      <w:proofErr w:type="gramStart"/>
      <w:r>
        <w:rPr>
          <w:rFonts w:eastAsia="仿宋" w:hint="eastAsia"/>
          <w:sz w:val="32"/>
          <w:szCs w:val="32"/>
        </w:rPr>
        <w:t>县</w:t>
      </w:r>
      <w:r>
        <w:rPr>
          <w:rFonts w:eastAsia="仿宋"/>
          <w:sz w:val="32"/>
          <w:szCs w:val="32"/>
        </w:rPr>
        <w:t>疾控</w:t>
      </w:r>
      <w:r>
        <w:rPr>
          <w:rFonts w:eastAsia="仿宋" w:hint="eastAsia"/>
          <w:sz w:val="32"/>
          <w:szCs w:val="32"/>
        </w:rPr>
        <w:t>中心</w:t>
      </w:r>
      <w:proofErr w:type="gramEnd"/>
      <w:r>
        <w:rPr>
          <w:rFonts w:eastAsia="仿宋"/>
          <w:sz w:val="32"/>
          <w:szCs w:val="32"/>
        </w:rPr>
        <w:t>结对帮扶关系</w:t>
      </w: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25758B" w:rsidRDefault="0025758B" w:rsidP="0025758B">
      <w:pPr>
        <w:pStyle w:val="2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重点帮扶县人民</w:t>
      </w:r>
      <w:r>
        <w:rPr>
          <w:rFonts w:eastAsia="方正小标宋简体"/>
          <w:sz w:val="44"/>
          <w:szCs w:val="44"/>
        </w:rPr>
        <w:t>医院结对帮扶关系</w:t>
      </w:r>
    </w:p>
    <w:tbl>
      <w:tblPr>
        <w:tblStyle w:val="a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6694"/>
      </w:tblGrid>
      <w:tr w:rsidR="0025758B" w:rsidTr="004D3957">
        <w:trPr>
          <w:trHeight w:val="92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受援医院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支援医院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灌云县人民医院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无锡市第二人民医院</w:t>
            </w:r>
            <w:r>
              <w:rPr>
                <w:rFonts w:eastAsia="仿宋" w:hint="eastAsia"/>
                <w:sz w:val="30"/>
                <w:szCs w:val="30"/>
              </w:rPr>
              <w:t>、苏州大学附属第一医院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东海县人民医院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江南大学附属医院、无锡市骨科医院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灌南县第一人民医院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无锡市人民医院、无锡市精卫中心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涟水县人民医院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南京鼓楼医院</w:t>
            </w:r>
            <w:r>
              <w:rPr>
                <w:rFonts w:eastAsia="仿宋" w:hint="eastAsia"/>
                <w:sz w:val="30"/>
                <w:szCs w:val="30"/>
              </w:rPr>
              <w:t>、东南大学附属中大医院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color w:val="FF0000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 w:eastAsia="zh-Hans"/>
              </w:rPr>
              <w:t>盱眙县人民医院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南京鼓楼医院</w:t>
            </w:r>
            <w:r>
              <w:rPr>
                <w:rFonts w:eastAsia="仿宋" w:hint="eastAsia"/>
                <w:sz w:val="30"/>
                <w:szCs w:val="30"/>
              </w:rPr>
              <w:t>、东南大学附属中大医院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滨海县人民医院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南京医科大学第二附属医院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阜宁县人民医院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常州市第一人民医院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沭阳县第一人民医院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苏州</w:t>
            </w:r>
            <w:r>
              <w:rPr>
                <w:rFonts w:eastAsia="仿宋"/>
                <w:sz w:val="30"/>
                <w:szCs w:val="30"/>
              </w:rPr>
              <w:t>昆山市第一人民医院</w:t>
            </w:r>
            <w:r>
              <w:rPr>
                <w:rFonts w:eastAsia="仿宋" w:hint="eastAsia"/>
                <w:sz w:val="30"/>
                <w:szCs w:val="30"/>
              </w:rPr>
              <w:t>、东南大学附属中大医院</w:t>
            </w:r>
          </w:p>
        </w:tc>
      </w:tr>
      <w:tr w:rsidR="0025758B" w:rsidTr="004D3957">
        <w:trPr>
          <w:trHeight w:val="91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泗洪县第一人民医院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苏州</w:t>
            </w:r>
            <w:r>
              <w:rPr>
                <w:rFonts w:eastAsia="仿宋"/>
                <w:sz w:val="30"/>
                <w:szCs w:val="30"/>
              </w:rPr>
              <w:t>常熟市第二人民医院</w:t>
            </w:r>
            <w:r>
              <w:rPr>
                <w:rFonts w:eastAsia="仿宋" w:hint="eastAsia"/>
                <w:sz w:val="30"/>
                <w:szCs w:val="30"/>
              </w:rPr>
              <w:t>、</w:t>
            </w:r>
            <w:r>
              <w:rPr>
                <w:rFonts w:eastAsia="仿宋"/>
                <w:sz w:val="30"/>
                <w:szCs w:val="30"/>
              </w:rPr>
              <w:t>徐州医科大学</w:t>
            </w:r>
            <w:r>
              <w:rPr>
                <w:rFonts w:eastAsia="仿宋" w:hint="eastAsia"/>
                <w:sz w:val="30"/>
                <w:szCs w:val="30"/>
              </w:rPr>
              <w:t>附属医院</w:t>
            </w:r>
          </w:p>
        </w:tc>
      </w:tr>
      <w:tr w:rsidR="0025758B" w:rsidTr="004D3957">
        <w:trPr>
          <w:trHeight w:val="938"/>
        </w:trPr>
        <w:tc>
          <w:tcPr>
            <w:tcW w:w="29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泗阳县第一人民医院</w:t>
            </w:r>
          </w:p>
        </w:tc>
        <w:tc>
          <w:tcPr>
            <w:tcW w:w="6694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pStyle w:val="2"/>
              <w:ind w:firstLineChars="0" w:firstLine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苏州市第九人民医院</w:t>
            </w:r>
            <w:r>
              <w:rPr>
                <w:rFonts w:eastAsia="仿宋" w:hint="eastAsia"/>
                <w:sz w:val="30"/>
                <w:szCs w:val="30"/>
              </w:rPr>
              <w:t>、省人民医院</w:t>
            </w:r>
          </w:p>
        </w:tc>
      </w:tr>
    </w:tbl>
    <w:p w:rsidR="0025758B" w:rsidRDefault="0025758B" w:rsidP="0025758B">
      <w:pPr>
        <w:pStyle w:val="2"/>
        <w:spacing w:line="440" w:lineRule="exact"/>
        <w:ind w:firstLineChars="0" w:firstLine="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备注：支援医院同时有省管医院和苏南4市三甲医院的，原则上苏南4市三甲医院牵头，省管医院配合。省管医院与苏南4市三甲医院达成一致意见后，也可作为牵头支援医院。</w:t>
      </w: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25758B" w:rsidRDefault="0025758B" w:rsidP="0025758B">
      <w:pPr>
        <w:pStyle w:val="2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重点帮扶县</w:t>
      </w:r>
      <w:r>
        <w:rPr>
          <w:rFonts w:eastAsia="方正小标宋简体"/>
          <w:sz w:val="44"/>
          <w:szCs w:val="44"/>
        </w:rPr>
        <w:t>中医医院结对帮扶关系</w:t>
      </w:r>
    </w:p>
    <w:tbl>
      <w:tblPr>
        <w:tblStyle w:val="a4"/>
        <w:tblW w:w="9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80"/>
        <w:gridCol w:w="5145"/>
      </w:tblGrid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</w:tcPr>
          <w:p w:rsidR="0025758B" w:rsidRDefault="0025758B" w:rsidP="004D3957">
            <w:pPr>
              <w:pStyle w:val="2"/>
              <w:spacing w:line="580" w:lineRule="exact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受援医院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</w:tcPr>
          <w:p w:rsidR="0025758B" w:rsidRDefault="0025758B" w:rsidP="004D3957">
            <w:pPr>
              <w:pStyle w:val="2"/>
              <w:spacing w:line="580" w:lineRule="exact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支援医院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灌云县中医院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无锡市中医医院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东海县</w:t>
            </w:r>
            <w:r>
              <w:rPr>
                <w:rFonts w:eastAsia="仿宋" w:hint="eastAsia"/>
                <w:sz w:val="32"/>
                <w:szCs w:val="32"/>
              </w:rPr>
              <w:t>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省第二中医院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涟水县中医院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南京市中西医结合医院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盱眙县</w:t>
            </w:r>
            <w:r>
              <w:rPr>
                <w:rFonts w:eastAsia="仿宋" w:hint="eastAsia"/>
                <w:sz w:val="32"/>
                <w:szCs w:val="32"/>
              </w:rPr>
              <w:t>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省中西医结合医院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滨海县</w:t>
            </w:r>
            <w:r>
              <w:rPr>
                <w:rFonts w:eastAsia="仿宋" w:hint="eastAsia"/>
                <w:sz w:val="32"/>
                <w:szCs w:val="32"/>
              </w:rPr>
              <w:t>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常州市武进中医医院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阜宁县中医院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常州市中医医院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沭阳县中医院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苏州</w:t>
            </w:r>
            <w:r>
              <w:rPr>
                <w:rFonts w:eastAsia="仿宋"/>
                <w:sz w:val="32"/>
                <w:szCs w:val="32"/>
              </w:rPr>
              <w:t>昆山市中医医院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泗洪县中医院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苏州</w:t>
            </w:r>
            <w:r>
              <w:rPr>
                <w:rFonts w:eastAsia="仿宋"/>
                <w:sz w:val="32"/>
                <w:szCs w:val="32"/>
              </w:rPr>
              <w:t>张家港市中医医院</w:t>
            </w:r>
          </w:p>
        </w:tc>
      </w:tr>
      <w:tr w:rsidR="0025758B" w:rsidTr="004D3957">
        <w:trPr>
          <w:trHeight w:val="926"/>
        </w:trPr>
        <w:tc>
          <w:tcPr>
            <w:tcW w:w="4180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泗阳县中医院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苏州市中医医院</w:t>
            </w:r>
          </w:p>
        </w:tc>
      </w:tr>
    </w:tbl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25758B" w:rsidRDefault="0025758B" w:rsidP="0025758B">
      <w:pPr>
        <w:pStyle w:val="2"/>
        <w:ind w:firstLineChars="0" w:firstLine="0"/>
        <w:rPr>
          <w:rFonts w:eastAsia="仿宋"/>
          <w:sz w:val="32"/>
          <w:szCs w:val="32"/>
        </w:rPr>
      </w:pPr>
    </w:p>
    <w:p w:rsidR="0025758B" w:rsidRDefault="0025758B" w:rsidP="0025758B">
      <w:pPr>
        <w:pStyle w:val="2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重点帮扶</w:t>
      </w:r>
      <w:proofErr w:type="gramStart"/>
      <w:r>
        <w:rPr>
          <w:rFonts w:eastAsia="方正小标宋简体" w:hint="eastAsia"/>
          <w:sz w:val="44"/>
          <w:szCs w:val="44"/>
        </w:rPr>
        <w:t>县</w:t>
      </w:r>
      <w:r>
        <w:rPr>
          <w:rFonts w:eastAsia="方正小标宋简体"/>
          <w:sz w:val="44"/>
          <w:szCs w:val="44"/>
        </w:rPr>
        <w:t>疾控中心</w:t>
      </w:r>
      <w:proofErr w:type="gramEnd"/>
      <w:r>
        <w:rPr>
          <w:rFonts w:eastAsia="方正小标宋简体"/>
          <w:sz w:val="44"/>
          <w:szCs w:val="44"/>
        </w:rPr>
        <w:t>结对帮扶关系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43"/>
        <w:gridCol w:w="5299"/>
      </w:tblGrid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</w:tcPr>
          <w:p w:rsidR="0025758B" w:rsidRDefault="0025758B" w:rsidP="004D3957">
            <w:pPr>
              <w:pStyle w:val="2"/>
              <w:spacing w:line="580" w:lineRule="exact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受援</w:t>
            </w:r>
            <w:r>
              <w:rPr>
                <w:rFonts w:eastAsia="黑体"/>
                <w:sz w:val="32"/>
                <w:szCs w:val="32"/>
              </w:rPr>
              <w:t>机构</w:t>
            </w:r>
          </w:p>
        </w:tc>
        <w:tc>
          <w:tcPr>
            <w:tcW w:w="5299" w:type="dxa"/>
            <w:tcBorders>
              <w:tl2br w:val="nil"/>
              <w:tr2bl w:val="nil"/>
            </w:tcBorders>
          </w:tcPr>
          <w:p w:rsidR="0025758B" w:rsidRDefault="0025758B" w:rsidP="004D3957">
            <w:pPr>
              <w:pStyle w:val="2"/>
              <w:spacing w:line="580" w:lineRule="exact"/>
              <w:ind w:firstLineChars="0" w:firstLine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支援</w:t>
            </w:r>
            <w:r>
              <w:rPr>
                <w:rFonts w:eastAsia="黑体"/>
                <w:sz w:val="32"/>
                <w:szCs w:val="32"/>
              </w:rPr>
              <w:t>机构</w:t>
            </w:r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灌云县疾控中心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kern w:val="2"/>
                <w:sz w:val="32"/>
                <w:szCs w:val="32"/>
              </w:rPr>
              <w:t>省</w:t>
            </w:r>
            <w:r>
              <w:rPr>
                <w:rFonts w:eastAsia="仿宋"/>
                <w:kern w:val="2"/>
                <w:sz w:val="32"/>
                <w:szCs w:val="32"/>
              </w:rPr>
              <w:t>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东海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kern w:val="2"/>
                <w:sz w:val="32"/>
                <w:szCs w:val="32"/>
              </w:rPr>
              <w:t>无锡</w:t>
            </w:r>
            <w:proofErr w:type="gramStart"/>
            <w:r>
              <w:rPr>
                <w:rFonts w:eastAsia="仿宋" w:hint="eastAsia"/>
                <w:kern w:val="2"/>
                <w:sz w:val="32"/>
                <w:szCs w:val="32"/>
              </w:rPr>
              <w:t>市疾控中心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灌南县疾控中心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无锡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市疾控中心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textAlignment w:val="baseline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涟水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textAlignment w:val="baseline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南京市疾控中心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盱眙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南京市疾控中心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滨海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kern w:val="2"/>
                <w:sz w:val="32"/>
                <w:szCs w:val="32"/>
              </w:rPr>
              <w:t>省</w:t>
            </w:r>
            <w:r>
              <w:rPr>
                <w:rFonts w:eastAsia="仿宋"/>
                <w:kern w:val="2"/>
                <w:sz w:val="32"/>
                <w:szCs w:val="32"/>
              </w:rPr>
              <w:t>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阜宁县疾控中心</w:t>
            </w:r>
            <w:proofErr w:type="gramEnd"/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常州</w:t>
            </w:r>
            <w:proofErr w:type="gramStart"/>
            <w:r>
              <w:rPr>
                <w:rFonts w:eastAsia="仿宋"/>
                <w:kern w:val="2"/>
                <w:sz w:val="32"/>
                <w:szCs w:val="32"/>
              </w:rPr>
              <w:t>市疾控中心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沭阳县疾控中心</w:t>
            </w:r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苏州市疾控中心</w:t>
            </w:r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泗洪县疾控中心</w:t>
            </w:r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proofErr w:type="gramStart"/>
            <w:r>
              <w:rPr>
                <w:rFonts w:eastAsia="仿宋" w:hint="eastAsia"/>
                <w:kern w:val="2"/>
                <w:sz w:val="32"/>
                <w:szCs w:val="32"/>
              </w:rPr>
              <w:t>省</w:t>
            </w:r>
            <w:r>
              <w:rPr>
                <w:rFonts w:eastAsia="仿宋"/>
                <w:kern w:val="2"/>
                <w:sz w:val="32"/>
                <w:szCs w:val="32"/>
              </w:rPr>
              <w:t>疾控中心</w:t>
            </w:r>
            <w:proofErr w:type="gramEnd"/>
          </w:p>
        </w:tc>
      </w:tr>
      <w:tr w:rsidR="0025758B" w:rsidTr="004D3957">
        <w:trPr>
          <w:trHeight w:val="876"/>
        </w:trPr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泗阳县疾控中心</w:t>
            </w:r>
          </w:p>
        </w:tc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 w:rsidR="0025758B" w:rsidRDefault="0025758B" w:rsidP="004D3957">
            <w:pPr>
              <w:spacing w:line="58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kern w:val="2"/>
                <w:sz w:val="32"/>
                <w:szCs w:val="32"/>
              </w:rPr>
              <w:t>苏州市疾控中心</w:t>
            </w:r>
          </w:p>
        </w:tc>
      </w:tr>
    </w:tbl>
    <w:p w:rsidR="0025758B" w:rsidRDefault="0025758B" w:rsidP="0025758B">
      <w:pPr>
        <w:pStyle w:val="2"/>
        <w:ind w:firstLineChars="0" w:firstLine="0"/>
        <w:rPr>
          <w:rFonts w:eastAsia="仿宋"/>
          <w:sz w:val="32"/>
          <w:szCs w:val="32"/>
        </w:rPr>
      </w:pPr>
    </w:p>
    <w:p w:rsidR="007E4870" w:rsidRDefault="007E4870">
      <w:bookmarkStart w:id="0" w:name="_GoBack"/>
      <w:bookmarkEnd w:id="0"/>
    </w:p>
    <w:sectPr w:rsidR="007E4870">
      <w:pgSz w:w="11906" w:h="16838"/>
      <w:pgMar w:top="118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8B"/>
    <w:rsid w:val="0025758B"/>
    <w:rsid w:val="007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75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5758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5758B"/>
    <w:rPr>
      <w:szCs w:val="24"/>
    </w:rPr>
  </w:style>
  <w:style w:type="paragraph" w:styleId="2">
    <w:name w:val="Body Text First Indent 2"/>
    <w:basedOn w:val="a3"/>
    <w:link w:val="2Char"/>
    <w:qFormat/>
    <w:rsid w:val="0025758B"/>
    <w:pPr>
      <w:spacing w:after="0" w:line="360" w:lineRule="auto"/>
      <w:ind w:leftChars="0" w:left="0" w:firstLineChars="200" w:firstLine="420"/>
      <w:textAlignment w:val="baseline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"/>
    <w:link w:val="2"/>
    <w:rsid w:val="0025758B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qFormat/>
    <w:rsid w:val="00257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75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5758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5758B"/>
    <w:rPr>
      <w:szCs w:val="24"/>
    </w:rPr>
  </w:style>
  <w:style w:type="paragraph" w:styleId="2">
    <w:name w:val="Body Text First Indent 2"/>
    <w:basedOn w:val="a3"/>
    <w:link w:val="2Char"/>
    <w:qFormat/>
    <w:rsid w:val="0025758B"/>
    <w:pPr>
      <w:spacing w:after="0" w:line="360" w:lineRule="auto"/>
      <w:ind w:leftChars="0" w:left="0" w:firstLineChars="200" w:firstLine="420"/>
      <w:textAlignment w:val="baseline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"/>
    <w:link w:val="2"/>
    <w:rsid w:val="0025758B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qFormat/>
    <w:rsid w:val="00257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790</Words>
  <Characters>4505</Characters>
  <Application>Microsoft Office Word</Application>
  <DocSecurity>0</DocSecurity>
  <Lines>37</Lines>
  <Paragraphs>10</Paragraphs>
  <ScaleCrop>false</ScaleCrop>
  <Company>china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2022-06-06T06:30:00Z</dcterms:created>
  <dcterms:modified xsi:type="dcterms:W3CDTF">2022-06-06T06:30:00Z</dcterms:modified>
</cp:coreProperties>
</file>