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自治区本级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门诊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慢性病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定点医疗机构资格申请书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2"/>
        <w:gridCol w:w="3222"/>
        <w:gridCol w:w="2142"/>
        <w:gridCol w:w="13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" w:hRule="exact"/>
          <w:jc w:val="center"/>
        </w:trPr>
        <w:tc>
          <w:tcPr>
            <w:tcW w:w="8112" w:type="dxa"/>
            <w:gridSpan w:val="4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004"/>
                <w:tab w:val="left" w:pos="3588"/>
                <w:tab w:val="left" w:pos="583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单位编码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法人代表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医保负责人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所有制形式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医院等级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申报病种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主要执业医师姓名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/>
                <w:sz w:val="10"/>
                <w:szCs w:val="10"/>
                <w:lang w:val="en-US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8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医疗机构法人代表签字：                                       年    月   日</w:t>
            </w:r>
          </w:p>
          <w:p>
            <w:pPr>
              <w:widowControl w:val="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（ 公章）</w:t>
            </w:r>
          </w:p>
        </w:tc>
      </w:tr>
    </w:tbl>
    <w:p/>
    <w:sectPr>
      <w:footnotePr>
        <w:numFmt w:val="decimal"/>
      </w:footnotePr>
      <w:pgSz w:w="11900" w:h="16840"/>
      <w:pgMar w:top="2098" w:right="1474" w:bottom="1984" w:left="1587" w:header="2130" w:footer="213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0471A6"/>
    <w:rsid w:val="0EE632F7"/>
    <w:rsid w:val="19BF46CB"/>
    <w:rsid w:val="1C136603"/>
    <w:rsid w:val="1C8F393E"/>
    <w:rsid w:val="210F2768"/>
    <w:rsid w:val="2145727E"/>
    <w:rsid w:val="25092C99"/>
    <w:rsid w:val="2A646762"/>
    <w:rsid w:val="2F14125E"/>
    <w:rsid w:val="30322F50"/>
    <w:rsid w:val="3FFCA3CC"/>
    <w:rsid w:val="428368F5"/>
    <w:rsid w:val="54E61091"/>
    <w:rsid w:val="68DB294B"/>
    <w:rsid w:val="74147BF4"/>
    <w:rsid w:val="787E3988"/>
    <w:rsid w:val="7B5471FA"/>
    <w:rsid w:val="DF5AB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90</Characters>
  <TotalTime>6</TotalTime>
  <ScaleCrop>false</ScaleCrop>
  <LinksUpToDate>false</LinksUpToDate>
  <CharactersWithSpaces>263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2021-05-13T22:17:00Z</dcterms:created>
  <dc:creator>86135</dc:creator>
  <cp:lastModifiedBy>ybj</cp:lastModifiedBy>
  <cp:lastPrinted>2022-04-11T12:45:00Z</cp:lastPrinted>
  <dcterms:modified xsi:type="dcterms:W3CDTF">2022-05-09T11:23:32Z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9CB32C18837A4383BE432A65EF80EC00</vt:lpwstr>
  </property>
</Properties>
</file>