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方正仿宋_GBK" w:hAnsi="方正仿宋_GBK" w:eastAsia="方正仿宋_GBK" w:cs="方正仿宋_GBK"/>
          <w:b w:val="0"/>
          <w:bCs w:val="0"/>
          <w:sz w:val="32"/>
          <w:szCs w:val="32"/>
          <w:lang w:val="en-US" w:eastAsia="zh-CN"/>
        </w:rPr>
      </w:pPr>
      <w:r>
        <w:rPr>
          <w:rFonts w:hint="eastAsia" w:ascii="黑体" w:hAnsi="黑体" w:eastAsia="黑体" w:cs="黑体"/>
          <w:b w:val="0"/>
          <w:bCs w:val="0"/>
          <w:sz w:val="32"/>
          <w:szCs w:val="32"/>
          <w:lang w:val="en-US" w:eastAsia="zh-CN"/>
        </w:rPr>
        <w:t>附件2</w:t>
      </w:r>
    </w:p>
    <w:p>
      <w:pPr>
        <w:widowControl w:val="0"/>
        <w:wordWrap/>
        <w:adjustRightInd w:val="0"/>
        <w:snapToGrid w:val="0"/>
        <w:spacing w:line="240" w:lineRule="auto"/>
        <w:ind w:right="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区级综合类紧急医疗救援队伍建设标准</w:t>
      </w:r>
    </w:p>
    <w:p>
      <w:pPr>
        <w:widowControl w:val="0"/>
        <w:wordWrap/>
        <w:adjustRightInd w:val="0"/>
        <w:snapToGrid w:val="0"/>
        <w:spacing w:line="240" w:lineRule="auto"/>
        <w:ind w:right="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（试行）</w:t>
      </w:r>
    </w:p>
    <w:p>
      <w:pPr>
        <w:widowControl/>
        <w:wordWrap/>
        <w:adjustRightInd w:val="0"/>
        <w:snapToGrid w:val="0"/>
        <w:spacing w:line="360" w:lineRule="auto"/>
        <w:ind w:right="0"/>
        <w:textAlignment w:val="auto"/>
        <w:outlineLvl w:val="9"/>
        <w:rPr>
          <w:rFonts w:ascii="仿宋_GB2312" w:hAnsi="仿宋_GB2312" w:eastAsia="仿宋_GB2312" w:cs="仿宋_GB2312"/>
          <w:b w:val="0"/>
          <w:bCs w:val="0"/>
          <w:sz w:val="32"/>
          <w:szCs w:val="32"/>
        </w:rPr>
      </w:pPr>
    </w:p>
    <w:p>
      <w:pPr>
        <w:widowControl/>
        <w:numPr>
          <w:ilvl w:val="0"/>
          <w:numId w:val="0"/>
        </w:numPr>
        <w:wordWrap/>
        <w:adjustRightInd w:val="0"/>
        <w:snapToGrid w:val="0"/>
        <w:spacing w:line="360" w:lineRule="auto"/>
        <w:ind w:right="0"/>
        <w:textAlignment w:val="auto"/>
        <w:outlineLvl w:val="9"/>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为进一步贯彻落实</w:t>
      </w:r>
      <w:r>
        <w:rPr>
          <w:rFonts w:hint="eastAsia" w:ascii="仿宋_GB2312" w:hAnsi="仿宋_GB2312" w:eastAsia="仿宋_GB2312" w:cs="仿宋_GB2312"/>
          <w:b w:val="0"/>
          <w:bCs w:val="0"/>
          <w:kern w:val="0"/>
          <w:sz w:val="32"/>
          <w:szCs w:val="32"/>
        </w:rPr>
        <w:t>《加强首都公共卫生应急管理体系建设三年行动计划（2020-2022年）》</w:t>
      </w:r>
      <w:r>
        <w:rPr>
          <w:rFonts w:hint="eastAsia" w:ascii="仿宋_GB2312" w:hAnsi="仿宋_GB2312" w:eastAsia="仿宋_GB2312" w:cs="仿宋_GB2312"/>
          <w:b w:val="0"/>
          <w:bCs w:val="0"/>
          <w:sz w:val="32"/>
          <w:szCs w:val="32"/>
        </w:rPr>
        <w:t>等文件工作要求，规范</w:t>
      </w:r>
      <w:r>
        <w:rPr>
          <w:rFonts w:hint="eastAsia" w:ascii="仿宋_GB2312" w:hAnsi="仿宋_GB2312" w:eastAsia="仿宋_GB2312" w:cs="仿宋_GB2312"/>
          <w:b w:val="0"/>
          <w:bCs w:val="0"/>
          <w:sz w:val="32"/>
          <w:szCs w:val="32"/>
          <w:lang w:eastAsia="zh-CN"/>
        </w:rPr>
        <w:t>区级</w:t>
      </w:r>
      <w:r>
        <w:rPr>
          <w:rFonts w:hint="eastAsia" w:ascii="仿宋_GB2312" w:hAnsi="仿宋_GB2312" w:eastAsia="仿宋_GB2312" w:cs="仿宋_GB2312"/>
          <w:b w:val="0"/>
          <w:bCs w:val="0"/>
          <w:sz w:val="32"/>
          <w:szCs w:val="32"/>
        </w:rPr>
        <w:t>卫生应急队伍的建设和管理，全面提升</w:t>
      </w:r>
      <w:r>
        <w:rPr>
          <w:rFonts w:hint="eastAsia" w:ascii="仿宋_GB2312" w:hAnsi="仿宋_GB2312" w:eastAsia="仿宋_GB2312" w:cs="仿宋_GB2312"/>
          <w:b w:val="0"/>
          <w:bCs w:val="0"/>
          <w:sz w:val="32"/>
          <w:szCs w:val="32"/>
          <w:lang w:eastAsia="zh-CN"/>
        </w:rPr>
        <w:t>各</w:t>
      </w:r>
      <w:r>
        <w:rPr>
          <w:rFonts w:hint="eastAsia" w:ascii="仿宋_GB2312" w:hAnsi="仿宋_GB2312" w:eastAsia="仿宋_GB2312" w:cs="仿宋_GB2312"/>
          <w:b w:val="0"/>
          <w:bCs w:val="0"/>
          <w:sz w:val="32"/>
          <w:szCs w:val="32"/>
        </w:rPr>
        <w:t>区突发事件卫生应急能力和处置水平，依据《突发事件应对法》、《国家卫生应急队伍管理办法（试行）》、《北京市国家卫生应急队伍管理办法》等相关法律、法规及配套文件，</w:t>
      </w:r>
      <w:r>
        <w:rPr>
          <w:rFonts w:hint="eastAsia" w:ascii="仿宋_GB2312" w:hAnsi="仿宋_GB2312" w:eastAsia="仿宋_GB2312" w:cs="仿宋_GB2312"/>
          <w:b w:val="0"/>
          <w:bCs w:val="0"/>
          <w:sz w:val="32"/>
          <w:szCs w:val="32"/>
          <w:lang w:eastAsia="zh-CN"/>
        </w:rPr>
        <w:t>制定本标准</w:t>
      </w:r>
      <w:r>
        <w:rPr>
          <w:rFonts w:hint="eastAsia" w:ascii="仿宋_GB2312" w:hAnsi="仿宋_GB2312" w:eastAsia="仿宋_GB2312" w:cs="仿宋_GB2312"/>
          <w:b w:val="0"/>
          <w:bCs w:val="0"/>
          <w:sz w:val="32"/>
          <w:szCs w:val="32"/>
        </w:rPr>
        <w:t>。</w:t>
      </w:r>
    </w:p>
    <w:p>
      <w:pPr>
        <w:widowControl/>
        <w:numPr>
          <w:ilvl w:val="0"/>
          <w:numId w:val="0"/>
        </w:numPr>
        <w:wordWrap/>
        <w:adjustRightInd w:val="0"/>
        <w:snapToGrid w:val="0"/>
        <w:spacing w:line="360" w:lineRule="auto"/>
        <w:ind w:right="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一、建设目标</w:t>
      </w:r>
    </w:p>
    <w:p>
      <w:pPr>
        <w:widowControl/>
        <w:numPr>
          <w:ilvl w:val="0"/>
          <w:numId w:val="0"/>
        </w:numPr>
        <w:wordWrap/>
        <w:adjustRightInd w:val="0"/>
        <w:snapToGrid w:val="0"/>
        <w:spacing w:line="360" w:lineRule="auto"/>
        <w:ind w:right="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各区分别建设1支不少于30人的综合类医学救援队伍，配备必要的物资装备，开展实战演练。</w:t>
      </w:r>
    </w:p>
    <w:p>
      <w:pPr>
        <w:widowControl/>
        <w:numPr>
          <w:ilvl w:val="0"/>
          <w:numId w:val="0"/>
        </w:numPr>
        <w:wordWrap/>
        <w:adjustRightInd w:val="0"/>
        <w:snapToGrid w:val="0"/>
        <w:spacing w:line="360" w:lineRule="auto"/>
        <w:ind w:right="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按照“统一指挥，纪律严明；反应迅速，处置高效；平战结合、结构合理”的原则，结合地域和突发事件等特点，</w:t>
      </w:r>
      <w:r>
        <w:rPr>
          <w:rFonts w:hint="eastAsia" w:ascii="仿宋_GB2312" w:hAnsi="仿宋_GB2312" w:eastAsia="仿宋_GB2312" w:cs="仿宋_GB2312"/>
          <w:b w:val="0"/>
          <w:bCs w:val="0"/>
          <w:sz w:val="32"/>
          <w:szCs w:val="32"/>
          <w:lang w:eastAsia="zh-CN"/>
        </w:rPr>
        <w:t>各区</w:t>
      </w:r>
      <w:r>
        <w:rPr>
          <w:rFonts w:hint="eastAsia" w:ascii="仿宋_GB2312" w:hAnsi="仿宋_GB2312" w:eastAsia="仿宋_GB2312" w:cs="仿宋_GB2312"/>
          <w:b w:val="0"/>
          <w:bCs w:val="0"/>
          <w:sz w:val="32"/>
          <w:szCs w:val="32"/>
        </w:rPr>
        <w:t>统筹规划、建设和管理</w:t>
      </w:r>
      <w:r>
        <w:rPr>
          <w:rFonts w:hint="eastAsia" w:ascii="仿宋_GB2312" w:hAnsi="仿宋_GB2312" w:eastAsia="仿宋_GB2312" w:cs="仿宋_GB2312"/>
          <w:b w:val="0"/>
          <w:bCs w:val="0"/>
          <w:sz w:val="32"/>
          <w:szCs w:val="32"/>
          <w:lang w:eastAsia="zh-CN"/>
        </w:rPr>
        <w:t>本区</w:t>
      </w:r>
      <w:r>
        <w:rPr>
          <w:rFonts w:hint="eastAsia" w:ascii="仿宋_GB2312" w:hAnsi="仿宋_GB2312" w:eastAsia="仿宋_GB2312" w:cs="仿宋_GB2312"/>
          <w:b w:val="0"/>
          <w:bCs w:val="0"/>
          <w:sz w:val="32"/>
          <w:szCs w:val="32"/>
        </w:rPr>
        <w:t>综合类紧急医疗救援队伍，应急救援能力</w:t>
      </w:r>
      <w:r>
        <w:rPr>
          <w:rFonts w:hint="eastAsia" w:ascii="仿宋_GB2312" w:hAnsi="仿宋_GB2312" w:eastAsia="仿宋_GB2312" w:cs="仿宋_GB2312"/>
          <w:b w:val="0"/>
          <w:bCs w:val="0"/>
          <w:sz w:val="32"/>
          <w:szCs w:val="32"/>
          <w:lang w:eastAsia="zh-CN"/>
        </w:rPr>
        <w:t>能够基本</w:t>
      </w:r>
      <w:r>
        <w:rPr>
          <w:rFonts w:hint="eastAsia" w:ascii="仿宋_GB2312" w:hAnsi="仿宋_GB2312" w:eastAsia="仿宋_GB2312" w:cs="仿宋_GB2312"/>
          <w:b w:val="0"/>
          <w:bCs w:val="0"/>
          <w:sz w:val="32"/>
          <w:szCs w:val="32"/>
        </w:rPr>
        <w:t>满足</w:t>
      </w:r>
      <w:r>
        <w:rPr>
          <w:rFonts w:hint="eastAsia" w:ascii="仿宋_GB2312" w:hAnsi="仿宋_GB2312" w:eastAsia="仿宋_GB2312" w:cs="仿宋_GB2312"/>
          <w:b w:val="0"/>
          <w:bCs w:val="0"/>
          <w:sz w:val="32"/>
          <w:szCs w:val="32"/>
          <w:lang w:eastAsia="zh-CN"/>
        </w:rPr>
        <w:t>一般和较大</w:t>
      </w:r>
      <w:r>
        <w:rPr>
          <w:rFonts w:hint="eastAsia" w:ascii="仿宋_GB2312" w:hAnsi="仿宋_GB2312" w:eastAsia="仿宋_GB2312" w:cs="仿宋_GB2312"/>
          <w:b w:val="0"/>
          <w:bCs w:val="0"/>
          <w:sz w:val="32"/>
          <w:szCs w:val="32"/>
        </w:rPr>
        <w:t>突发事件医疗救治工作的需要，为最大程度地减少突发事件及其造成的人员财产损失及维护社会稳定提供有力保障。</w:t>
      </w:r>
    </w:p>
    <w:p>
      <w:pPr>
        <w:widowControl/>
        <w:numPr>
          <w:ilvl w:val="0"/>
          <w:numId w:val="0"/>
        </w:numPr>
        <w:wordWrap/>
        <w:adjustRightInd w:val="0"/>
        <w:snapToGrid w:val="0"/>
        <w:spacing w:line="360" w:lineRule="auto"/>
        <w:ind w:right="0"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二、具体标准</w:t>
      </w:r>
    </w:p>
    <w:p>
      <w:pPr>
        <w:widowControl/>
        <w:numPr>
          <w:ilvl w:val="0"/>
          <w:numId w:val="0"/>
        </w:numPr>
        <w:wordWrap/>
        <w:adjustRightInd w:val="0"/>
        <w:snapToGrid w:val="0"/>
        <w:spacing w:line="360" w:lineRule="auto"/>
        <w:ind w:right="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区</w:t>
      </w:r>
      <w:r>
        <w:rPr>
          <w:rFonts w:hint="eastAsia" w:ascii="仿宋_GB2312" w:hAnsi="仿宋_GB2312" w:eastAsia="仿宋_GB2312" w:cs="仿宋_GB2312"/>
          <w:b w:val="0"/>
          <w:bCs w:val="0"/>
          <w:sz w:val="32"/>
          <w:szCs w:val="32"/>
          <w:lang w:eastAsia="zh-CN"/>
        </w:rPr>
        <w:t>级综合类</w:t>
      </w:r>
      <w:r>
        <w:rPr>
          <w:rFonts w:hint="eastAsia" w:ascii="仿宋_GB2312" w:hAnsi="仿宋_GB2312" w:eastAsia="仿宋_GB2312" w:cs="仿宋_GB2312"/>
          <w:b w:val="0"/>
          <w:bCs w:val="0"/>
          <w:sz w:val="32"/>
          <w:szCs w:val="32"/>
        </w:rPr>
        <w:t>紧急医疗救援队伍是</w:t>
      </w:r>
      <w:r>
        <w:rPr>
          <w:rFonts w:hint="eastAsia" w:ascii="仿宋_GB2312" w:hAnsi="仿宋_GB2312" w:eastAsia="仿宋_GB2312" w:cs="仿宋_GB2312"/>
          <w:b w:val="0"/>
          <w:bCs w:val="0"/>
          <w:sz w:val="32"/>
          <w:szCs w:val="32"/>
          <w:lang w:eastAsia="zh-CN"/>
        </w:rPr>
        <w:t>各区</w:t>
      </w:r>
      <w:r>
        <w:rPr>
          <w:rFonts w:hint="eastAsia" w:ascii="仿宋_GB2312" w:hAnsi="仿宋_GB2312" w:eastAsia="仿宋_GB2312" w:cs="仿宋_GB2312"/>
          <w:b w:val="0"/>
          <w:bCs w:val="0"/>
          <w:sz w:val="32"/>
          <w:szCs w:val="32"/>
        </w:rPr>
        <w:t>规划建设</w:t>
      </w:r>
      <w:r>
        <w:rPr>
          <w:rFonts w:hint="eastAsia" w:ascii="仿宋_GB2312" w:hAnsi="仿宋_GB2312" w:eastAsia="仿宋_GB2312" w:cs="仿宋_GB2312"/>
          <w:b w:val="0"/>
          <w:bCs w:val="0"/>
          <w:sz w:val="32"/>
          <w:szCs w:val="32"/>
          <w:lang w:eastAsia="zh-CN"/>
        </w:rPr>
        <w:t>的综合性、专业化卫生应急队伍</w:t>
      </w:r>
      <w:r>
        <w:rPr>
          <w:rFonts w:hint="eastAsia" w:ascii="仿宋_GB2312" w:hAnsi="仿宋_GB2312" w:eastAsia="仿宋_GB2312" w:cs="仿宋_GB2312"/>
          <w:b w:val="0"/>
          <w:bCs w:val="0"/>
          <w:sz w:val="32"/>
          <w:szCs w:val="32"/>
        </w:rPr>
        <w:t>，承担</w:t>
      </w:r>
      <w:r>
        <w:rPr>
          <w:rFonts w:hint="eastAsia" w:ascii="仿宋_GB2312" w:hAnsi="仿宋_GB2312" w:eastAsia="仿宋_GB2312" w:cs="仿宋_GB2312"/>
          <w:b w:val="0"/>
          <w:bCs w:val="0"/>
          <w:sz w:val="32"/>
          <w:szCs w:val="32"/>
          <w:lang w:eastAsia="zh-CN"/>
        </w:rPr>
        <w:t>辖区内</w:t>
      </w:r>
      <w:r>
        <w:rPr>
          <w:rFonts w:hint="eastAsia" w:ascii="仿宋_GB2312" w:hAnsi="仿宋_GB2312" w:eastAsia="仿宋_GB2312" w:cs="仿宋_GB2312"/>
          <w:b w:val="0"/>
          <w:bCs w:val="0"/>
          <w:sz w:val="32"/>
          <w:szCs w:val="32"/>
        </w:rPr>
        <w:t>突发公共卫生事件防控</w:t>
      </w:r>
      <w:r>
        <w:rPr>
          <w:rFonts w:hint="eastAsia" w:ascii="仿宋_GB2312" w:hAnsi="仿宋_GB2312" w:eastAsia="仿宋_GB2312" w:cs="仿宋_GB2312"/>
          <w:b w:val="0"/>
          <w:bCs w:val="0"/>
          <w:sz w:val="32"/>
          <w:szCs w:val="32"/>
          <w:lang w:eastAsia="zh-CN"/>
        </w:rPr>
        <w:t>和其他各类突发事件紧急医学救援任务。该队伍由各区</w:t>
      </w:r>
      <w:r>
        <w:rPr>
          <w:rFonts w:hint="eastAsia" w:ascii="仿宋_GB2312" w:hAnsi="仿宋_GB2312" w:eastAsia="仿宋_GB2312" w:cs="仿宋_GB2312"/>
          <w:b w:val="0"/>
          <w:bCs w:val="0"/>
          <w:sz w:val="32"/>
          <w:szCs w:val="32"/>
        </w:rPr>
        <w:t>卫生健康委</w:t>
      </w:r>
      <w:r>
        <w:rPr>
          <w:rFonts w:hint="eastAsia" w:ascii="仿宋_GB2312" w:hAnsi="仿宋_GB2312" w:eastAsia="仿宋_GB2312" w:cs="仿宋_GB2312"/>
          <w:b w:val="0"/>
          <w:bCs w:val="0"/>
          <w:sz w:val="32"/>
          <w:szCs w:val="32"/>
          <w:lang w:eastAsia="zh-CN"/>
        </w:rPr>
        <w:t>负责</w:t>
      </w:r>
      <w:r>
        <w:rPr>
          <w:rFonts w:hint="eastAsia" w:ascii="仿宋_GB2312" w:hAnsi="仿宋_GB2312" w:eastAsia="仿宋_GB2312" w:cs="仿宋_GB2312"/>
          <w:b w:val="0"/>
          <w:bCs w:val="0"/>
          <w:sz w:val="32"/>
          <w:szCs w:val="32"/>
        </w:rPr>
        <w:t>组建，</w:t>
      </w:r>
      <w:r>
        <w:rPr>
          <w:rFonts w:hint="eastAsia" w:ascii="仿宋_GB2312" w:hAnsi="仿宋_GB2312" w:eastAsia="仿宋_GB2312" w:cs="仿宋_GB2312"/>
          <w:b w:val="0"/>
          <w:bCs w:val="0"/>
          <w:sz w:val="32"/>
          <w:szCs w:val="32"/>
          <w:lang w:eastAsia="zh-CN"/>
        </w:rPr>
        <w:t>指定辖区相关单位负责</w:t>
      </w:r>
      <w:r>
        <w:rPr>
          <w:rFonts w:hint="eastAsia" w:ascii="仿宋_GB2312" w:hAnsi="仿宋_GB2312" w:eastAsia="仿宋_GB2312" w:cs="仿宋_GB2312"/>
          <w:b w:val="0"/>
          <w:bCs w:val="0"/>
          <w:sz w:val="32"/>
          <w:szCs w:val="32"/>
        </w:rPr>
        <w:t>队伍的日常管理和建设工作</w:t>
      </w:r>
      <w:r>
        <w:rPr>
          <w:rFonts w:hint="eastAsia" w:ascii="仿宋_GB2312" w:hAnsi="仿宋_GB2312" w:eastAsia="仿宋_GB2312" w:cs="仿宋_GB2312"/>
          <w:b w:val="0"/>
          <w:bCs w:val="0"/>
          <w:sz w:val="32"/>
          <w:szCs w:val="32"/>
          <w:lang w:eastAsia="zh-CN"/>
        </w:rPr>
        <w:t>。队员</w:t>
      </w:r>
      <w:r>
        <w:rPr>
          <w:rFonts w:hint="eastAsia" w:ascii="仿宋_GB2312" w:hAnsi="仿宋_GB2312" w:eastAsia="仿宋_GB2312" w:cs="仿宋_GB2312"/>
          <w:b w:val="0"/>
          <w:bCs w:val="0"/>
          <w:sz w:val="32"/>
          <w:szCs w:val="32"/>
        </w:rPr>
        <w:t>平时承担所在单位日常工作，有重大突发公共卫生事件时承担</w:t>
      </w:r>
      <w:r>
        <w:rPr>
          <w:rFonts w:hint="eastAsia" w:ascii="仿宋_GB2312" w:hAnsi="仿宋_GB2312" w:eastAsia="仿宋_GB2312" w:cs="仿宋_GB2312"/>
          <w:b w:val="0"/>
          <w:bCs w:val="0"/>
          <w:sz w:val="32"/>
          <w:szCs w:val="32"/>
          <w:lang w:eastAsia="zh-CN"/>
        </w:rPr>
        <w:t>本区</w:t>
      </w:r>
      <w:r>
        <w:rPr>
          <w:rFonts w:hint="eastAsia" w:ascii="仿宋_GB2312" w:hAnsi="仿宋_GB2312" w:eastAsia="仿宋_GB2312" w:cs="仿宋_GB2312"/>
          <w:b w:val="0"/>
          <w:bCs w:val="0"/>
          <w:sz w:val="32"/>
          <w:szCs w:val="32"/>
        </w:rPr>
        <w:t xml:space="preserve">卫生应急处置任务。 </w:t>
      </w:r>
    </w:p>
    <w:p>
      <w:pPr>
        <w:widowControl/>
        <w:wordWrap/>
        <w:adjustRightInd w:val="0"/>
        <w:snapToGrid w:val="0"/>
        <w:spacing w:line="360" w:lineRule="auto"/>
        <w:ind w:right="0"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i w:val="0"/>
          <w:iCs w:val="0"/>
          <w:sz w:val="32"/>
          <w:szCs w:val="32"/>
          <w:lang w:val="en-US" w:eastAsia="zh-CN"/>
        </w:rPr>
        <w:t>2. 各区</w:t>
      </w:r>
      <w:r>
        <w:rPr>
          <w:rFonts w:hint="eastAsia" w:ascii="仿宋_GB2312" w:hAnsi="仿宋_GB2312" w:eastAsia="仿宋_GB2312" w:cs="仿宋_GB2312"/>
          <w:b w:val="0"/>
          <w:bCs w:val="0"/>
          <w:sz w:val="32"/>
          <w:szCs w:val="32"/>
          <w:lang w:eastAsia="zh-CN"/>
        </w:rPr>
        <w:t>以</w:t>
      </w:r>
      <w:r>
        <w:rPr>
          <w:rFonts w:ascii="仿宋_GB2312" w:hAnsi="仿宋_GB2312" w:eastAsia="仿宋_GB2312" w:cs="仿宋_GB2312"/>
          <w:b w:val="0"/>
          <w:bCs w:val="0"/>
          <w:sz w:val="32"/>
          <w:szCs w:val="32"/>
        </w:rPr>
        <w:t>“优秀骨干、先进装备、优先保障</w:t>
      </w:r>
      <w:r>
        <w:rPr>
          <w:rFonts w:hint="eastAsia" w:ascii="仿宋_GB2312" w:hAnsi="仿宋_GB2312" w:eastAsia="仿宋_GB2312" w:cs="仿宋_GB2312"/>
          <w:b w:val="0"/>
          <w:bCs w:val="0"/>
          <w:sz w:val="32"/>
          <w:szCs w:val="32"/>
          <w:lang w:eastAsia="zh-CN"/>
        </w:rPr>
        <w:t>”为原则</w:t>
      </w:r>
      <w:r>
        <w:rPr>
          <w:rFonts w:ascii="仿宋_GB2312" w:hAnsi="仿宋_GB2312" w:eastAsia="仿宋_GB2312" w:cs="仿宋_GB2312"/>
          <w:b w:val="0"/>
          <w:bCs w:val="0"/>
          <w:sz w:val="32"/>
          <w:szCs w:val="32"/>
        </w:rPr>
        <w:t>，建设一支30人以上规模的专业化、现代化综合类紧急医学救援队伍</w:t>
      </w:r>
      <w:r>
        <w:rPr>
          <w:rFonts w:hint="eastAsia" w:ascii="仿宋_GB2312" w:hAnsi="仿宋_GB2312" w:eastAsia="仿宋_GB2312" w:cs="仿宋_GB2312"/>
          <w:b w:val="0"/>
          <w:bCs w:val="0"/>
          <w:sz w:val="32"/>
          <w:szCs w:val="32"/>
          <w:lang w:eastAsia="zh-CN"/>
        </w:rPr>
        <w:t>。</w:t>
      </w:r>
    </w:p>
    <w:p>
      <w:pPr>
        <w:widowControl/>
        <w:wordWrap/>
        <w:adjustRightInd w:val="0"/>
        <w:snapToGrid w:val="0"/>
        <w:spacing w:line="360" w:lineRule="auto"/>
        <w:ind w:right="0" w:firstLine="640" w:firstLineChars="200"/>
        <w:textAlignment w:val="auto"/>
        <w:outlineLvl w:val="9"/>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2.1队伍成员专业组成</w:t>
      </w:r>
      <w:r>
        <w:rPr>
          <w:rFonts w:ascii="仿宋_GB2312" w:hAnsi="仿宋_GB2312" w:eastAsia="仿宋_GB2312" w:cs="仿宋_GB2312"/>
          <w:b w:val="0"/>
          <w:bCs w:val="0"/>
          <w:sz w:val="32"/>
          <w:szCs w:val="32"/>
        </w:rPr>
        <w:t>涵盖院前医疗急救、传染病、呼吸、重症医学、创伤、</w:t>
      </w:r>
      <w:r>
        <w:rPr>
          <w:rFonts w:hint="eastAsia" w:ascii="仿宋_GB2312" w:hAnsi="仿宋_GB2312" w:eastAsia="仿宋_GB2312" w:cs="仿宋_GB2312"/>
          <w:b w:val="0"/>
          <w:bCs w:val="0"/>
          <w:sz w:val="32"/>
          <w:szCs w:val="32"/>
          <w:lang w:eastAsia="zh-CN"/>
        </w:rPr>
        <w:t>妇幼、</w:t>
      </w:r>
      <w:r>
        <w:rPr>
          <w:rFonts w:ascii="仿宋_GB2312" w:hAnsi="仿宋_GB2312" w:eastAsia="仿宋_GB2312" w:cs="仿宋_GB2312"/>
          <w:b w:val="0"/>
          <w:bCs w:val="0"/>
          <w:sz w:val="32"/>
          <w:szCs w:val="32"/>
        </w:rPr>
        <w:t>心理救援、中医等专业，</w:t>
      </w:r>
      <w:r>
        <w:rPr>
          <w:rFonts w:hint="eastAsia" w:ascii="仿宋_GB2312" w:hAnsi="仿宋_GB2312" w:eastAsia="仿宋_GB2312" w:cs="仿宋_GB2312"/>
          <w:b w:val="0"/>
          <w:bCs w:val="0"/>
          <w:sz w:val="32"/>
          <w:szCs w:val="32"/>
          <w:lang w:eastAsia="zh-CN"/>
        </w:rPr>
        <w:t>以</w:t>
      </w:r>
      <w:r>
        <w:rPr>
          <w:rFonts w:ascii="仿宋_GB2312" w:hAnsi="仿宋_GB2312" w:eastAsia="仿宋_GB2312" w:cs="仿宋_GB2312"/>
          <w:b w:val="0"/>
          <w:bCs w:val="0"/>
          <w:sz w:val="32"/>
          <w:szCs w:val="32"/>
        </w:rPr>
        <w:t>提高协同和联合作战能力。</w:t>
      </w:r>
    </w:p>
    <w:p>
      <w:pPr>
        <w:widowControl/>
        <w:numPr>
          <w:ilvl w:val="0"/>
          <w:numId w:val="0"/>
        </w:numPr>
        <w:wordWrap/>
        <w:adjustRightInd w:val="0"/>
        <w:snapToGrid w:val="0"/>
        <w:spacing w:line="360" w:lineRule="auto"/>
        <w:ind w:right="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2.2 </w:t>
      </w:r>
      <w:r>
        <w:rPr>
          <w:rFonts w:hint="eastAsia" w:ascii="仿宋_GB2312" w:hAnsi="仿宋_GB2312" w:eastAsia="仿宋_GB2312" w:cs="仿宋_GB2312"/>
          <w:b w:val="0"/>
          <w:bCs w:val="0"/>
          <w:color w:val="000000"/>
          <w:sz w:val="32"/>
          <w:szCs w:val="32"/>
        </w:rPr>
        <w:t>建立健全</w:t>
      </w:r>
      <w:r>
        <w:rPr>
          <w:rFonts w:hint="eastAsia" w:ascii="仿宋_GB2312" w:hAnsi="仿宋_GB2312" w:eastAsia="仿宋_GB2312" w:cs="仿宋_GB2312"/>
          <w:b w:val="0"/>
          <w:bCs w:val="0"/>
          <w:sz w:val="32"/>
          <w:szCs w:val="32"/>
          <w:lang w:eastAsia="zh-CN"/>
        </w:rPr>
        <w:t>区级</w:t>
      </w:r>
      <w:r>
        <w:rPr>
          <w:rFonts w:hint="eastAsia" w:ascii="仿宋_GB2312" w:hAnsi="仿宋_GB2312" w:eastAsia="仿宋_GB2312" w:cs="仿宋_GB2312"/>
          <w:b w:val="0"/>
          <w:bCs w:val="0"/>
          <w:sz w:val="32"/>
          <w:szCs w:val="32"/>
        </w:rPr>
        <w:t>综合类紧急医疗救援队伍</w:t>
      </w:r>
      <w:r>
        <w:rPr>
          <w:rFonts w:hint="eastAsia" w:ascii="仿宋_GB2312" w:hAnsi="仿宋_GB2312" w:eastAsia="仿宋_GB2312" w:cs="仿宋_GB2312"/>
          <w:b w:val="0"/>
          <w:bCs w:val="0"/>
          <w:color w:val="000000"/>
          <w:sz w:val="32"/>
          <w:szCs w:val="32"/>
        </w:rPr>
        <w:t>队长负责制</w:t>
      </w:r>
      <w:r>
        <w:rPr>
          <w:rFonts w:hint="eastAsia" w:ascii="仿宋_GB2312" w:hAnsi="仿宋_GB2312" w:eastAsia="仿宋_GB2312" w:cs="仿宋_GB2312"/>
          <w:b w:val="0"/>
          <w:bCs w:val="0"/>
          <w:color w:val="000000"/>
          <w:sz w:val="32"/>
          <w:szCs w:val="32"/>
          <w:lang w:eastAsia="zh-CN"/>
        </w:rPr>
        <w:t>，队长应为国家级或市级卫生应急队员。</w:t>
      </w:r>
      <w:r>
        <w:rPr>
          <w:rFonts w:ascii="仿宋_GB2312" w:hAnsi="仿宋_GB2312" w:eastAsia="仿宋_GB2312" w:cs="仿宋_GB2312"/>
          <w:b w:val="0"/>
          <w:bCs w:val="0"/>
          <w:sz w:val="32"/>
          <w:szCs w:val="32"/>
        </w:rPr>
        <w:t>队员的加入和调整按照自愿的原则，按照本人自愿申请、所在单位推荐、</w:t>
      </w:r>
      <w:r>
        <w:rPr>
          <w:rFonts w:hint="eastAsia" w:ascii="仿宋_GB2312" w:hAnsi="仿宋_GB2312" w:eastAsia="仿宋_GB2312" w:cs="仿宋_GB2312"/>
          <w:b w:val="0"/>
          <w:bCs w:val="0"/>
          <w:sz w:val="32"/>
          <w:szCs w:val="32"/>
        </w:rPr>
        <w:t>区卫生健康委</w:t>
      </w:r>
      <w:r>
        <w:rPr>
          <w:rFonts w:ascii="仿宋_GB2312" w:hAnsi="仿宋_GB2312" w:eastAsia="仿宋_GB2312" w:cs="仿宋_GB2312"/>
          <w:b w:val="0"/>
          <w:bCs w:val="0"/>
          <w:sz w:val="32"/>
          <w:szCs w:val="32"/>
        </w:rPr>
        <w:t>审核批准的程序进行。</w:t>
      </w:r>
      <w:r>
        <w:rPr>
          <w:rFonts w:hint="eastAsia" w:ascii="仿宋_GB2312" w:hAnsi="仿宋_GB2312" w:eastAsia="仿宋_GB2312" w:cs="仿宋_GB2312"/>
          <w:b w:val="0"/>
          <w:bCs w:val="0"/>
          <w:sz w:val="32"/>
          <w:szCs w:val="32"/>
          <w:lang w:val="en-US" w:eastAsia="zh-CN"/>
        </w:rPr>
        <w:t xml:space="preserve">  </w:t>
      </w:r>
    </w:p>
    <w:p>
      <w:pPr>
        <w:widowControl/>
        <w:numPr>
          <w:ilvl w:val="0"/>
          <w:numId w:val="0"/>
        </w:numPr>
        <w:wordWrap/>
        <w:adjustRightInd w:val="0"/>
        <w:snapToGrid w:val="0"/>
        <w:spacing w:line="360" w:lineRule="auto"/>
        <w:ind w:right="0"/>
        <w:textAlignment w:val="auto"/>
        <w:outlineLvl w:val="9"/>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2.3 </w:t>
      </w:r>
      <w:r>
        <w:rPr>
          <w:rFonts w:ascii="仿宋_GB2312" w:hAnsi="仿宋_GB2312" w:eastAsia="仿宋_GB2312" w:cs="仿宋_GB2312"/>
          <w:b w:val="0"/>
          <w:bCs w:val="0"/>
          <w:sz w:val="32"/>
          <w:szCs w:val="32"/>
        </w:rPr>
        <w:t>队员</w:t>
      </w:r>
      <w:r>
        <w:rPr>
          <w:rFonts w:hint="eastAsia" w:ascii="仿宋_GB2312" w:hAnsi="仿宋_GB2312" w:eastAsia="仿宋_GB2312" w:cs="仿宋_GB2312"/>
          <w:b w:val="0"/>
          <w:bCs w:val="0"/>
          <w:sz w:val="32"/>
          <w:szCs w:val="32"/>
          <w:lang w:eastAsia="zh-CN"/>
        </w:rPr>
        <w:t>应</w:t>
      </w:r>
      <w:r>
        <w:rPr>
          <w:rFonts w:ascii="仿宋_GB2312" w:hAnsi="仿宋_GB2312" w:eastAsia="仿宋_GB2312" w:cs="仿宋_GB2312"/>
          <w:b w:val="0"/>
          <w:bCs w:val="0"/>
          <w:sz w:val="32"/>
          <w:szCs w:val="32"/>
        </w:rPr>
        <w:t>政治可靠、身体健康，熟练掌握相关专业知识和技能；队员</w:t>
      </w:r>
      <w:r>
        <w:rPr>
          <w:rFonts w:hint="eastAsia" w:ascii="仿宋_GB2312" w:hAnsi="仿宋_GB2312" w:eastAsia="仿宋_GB2312" w:cs="仿宋_GB2312"/>
          <w:b w:val="0"/>
          <w:bCs w:val="0"/>
          <w:sz w:val="32"/>
          <w:szCs w:val="32"/>
          <w:lang w:eastAsia="zh-CN"/>
        </w:rPr>
        <w:t>熟悉</w:t>
      </w:r>
      <w:r>
        <w:rPr>
          <w:rFonts w:ascii="仿宋_GB2312" w:hAnsi="仿宋_GB2312" w:eastAsia="仿宋_GB2312" w:cs="仿宋_GB2312"/>
          <w:b w:val="0"/>
          <w:bCs w:val="0"/>
          <w:sz w:val="32"/>
          <w:szCs w:val="32"/>
        </w:rPr>
        <w:t>本地区突发</w:t>
      </w:r>
      <w:r>
        <w:rPr>
          <w:rFonts w:hint="eastAsia" w:ascii="仿宋_GB2312" w:hAnsi="仿宋_GB2312" w:eastAsia="仿宋_GB2312" w:cs="仿宋_GB2312"/>
          <w:b w:val="0"/>
          <w:bCs w:val="0"/>
          <w:sz w:val="32"/>
          <w:szCs w:val="32"/>
        </w:rPr>
        <w:t>公共卫生</w:t>
      </w:r>
      <w:r>
        <w:rPr>
          <w:rFonts w:ascii="仿宋_GB2312" w:hAnsi="仿宋_GB2312" w:eastAsia="仿宋_GB2312" w:cs="仿宋_GB2312"/>
          <w:b w:val="0"/>
          <w:bCs w:val="0"/>
          <w:sz w:val="32"/>
          <w:szCs w:val="32"/>
        </w:rPr>
        <w:t>事件应急预案</w:t>
      </w:r>
      <w:r>
        <w:rPr>
          <w:rFonts w:hint="eastAsia" w:ascii="仿宋_GB2312" w:hAnsi="仿宋_GB2312" w:eastAsia="仿宋_GB2312" w:cs="仿宋_GB2312"/>
          <w:b w:val="0"/>
          <w:bCs w:val="0"/>
          <w:sz w:val="32"/>
          <w:szCs w:val="32"/>
          <w:lang w:eastAsia="zh-CN"/>
        </w:rPr>
        <w:t>和紧急医学救援预案</w:t>
      </w:r>
      <w:r>
        <w:rPr>
          <w:rFonts w:ascii="仿宋_GB2312" w:hAnsi="仿宋_GB2312" w:eastAsia="仿宋_GB2312" w:cs="仿宋_GB2312"/>
          <w:b w:val="0"/>
          <w:bCs w:val="0"/>
          <w:sz w:val="32"/>
          <w:szCs w:val="32"/>
        </w:rPr>
        <w:t>、区域风险隐患、设施设备使用分布情况等，能够承担先期处置任务。</w:t>
      </w:r>
    </w:p>
    <w:p>
      <w:pPr>
        <w:widowControl/>
        <w:wordWrap/>
        <w:adjustRightInd w:val="0"/>
        <w:snapToGrid w:val="0"/>
        <w:spacing w:line="360" w:lineRule="auto"/>
        <w:ind w:right="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2.4队伍各涉及的专业，至少有1名成员职称为副高级及以上。严格队伍管理，有合理的准入和离队程序和动态轮换机制。</w:t>
      </w:r>
    </w:p>
    <w:p>
      <w:pPr>
        <w:widowControl/>
        <w:numPr>
          <w:ilvl w:val="0"/>
          <w:numId w:val="1"/>
        </w:numPr>
        <w:wordWrap/>
        <w:adjustRightInd w:val="0"/>
        <w:snapToGrid w:val="0"/>
        <w:spacing w:line="360" w:lineRule="auto"/>
        <w:ind w:right="0" w:firstLine="640" w:firstLineChars="200"/>
        <w:textAlignment w:val="auto"/>
        <w:outlineLvl w:val="9"/>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各区、各相关单位应</w:t>
      </w:r>
      <w:r>
        <w:rPr>
          <w:rFonts w:ascii="仿宋_GB2312" w:hAnsi="仿宋_GB2312" w:eastAsia="仿宋_GB2312" w:cs="仿宋_GB2312"/>
          <w:b w:val="0"/>
          <w:bCs w:val="0"/>
          <w:sz w:val="32"/>
          <w:szCs w:val="32"/>
        </w:rPr>
        <w:t>建立物资储备清单，配置满足30人20天医疗救治需要的设施设备和物资。</w:t>
      </w:r>
    </w:p>
    <w:p>
      <w:pPr>
        <w:widowControl/>
        <w:numPr>
          <w:ilvl w:val="0"/>
          <w:numId w:val="0"/>
        </w:numPr>
        <w:wordWrap/>
        <w:adjustRightInd w:val="0"/>
        <w:snapToGrid w:val="0"/>
        <w:spacing w:line="360" w:lineRule="auto"/>
        <w:ind w:right="0" w:rightChars="0"/>
        <w:textAlignment w:val="auto"/>
        <w:outlineLvl w:val="9"/>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3.1根据承担</w:t>
      </w:r>
      <w:r>
        <w:rPr>
          <w:rFonts w:hint="eastAsia" w:ascii="仿宋_GB2312" w:hAnsi="仿宋_GB2312" w:eastAsia="仿宋_GB2312" w:cs="仿宋_GB2312"/>
          <w:b w:val="0"/>
          <w:bCs w:val="0"/>
          <w:sz w:val="32"/>
          <w:szCs w:val="32"/>
        </w:rPr>
        <w:t>卫生应急救援工作需要，</w:t>
      </w:r>
      <w:r>
        <w:rPr>
          <w:rFonts w:hint="eastAsia" w:ascii="仿宋_GB2312" w:hAnsi="仿宋_GB2312" w:eastAsia="仿宋_GB2312" w:cs="仿宋_GB2312"/>
          <w:b w:val="0"/>
          <w:bCs w:val="0"/>
          <w:sz w:val="32"/>
          <w:szCs w:val="32"/>
          <w:lang w:val="en-US" w:eastAsia="zh-CN"/>
        </w:rPr>
        <w:t>结合各区、各单位实际，</w:t>
      </w:r>
      <w:r>
        <w:rPr>
          <w:rFonts w:hint="eastAsia" w:ascii="仿宋_GB2312" w:hAnsi="仿宋_GB2312" w:eastAsia="仿宋_GB2312" w:cs="仿宋_GB2312"/>
          <w:b w:val="0"/>
          <w:bCs w:val="0"/>
          <w:sz w:val="32"/>
          <w:szCs w:val="32"/>
        </w:rPr>
        <w:t>选择</w:t>
      </w:r>
      <w:r>
        <w:rPr>
          <w:rFonts w:hint="eastAsia" w:ascii="仿宋_GB2312" w:hAnsi="仿宋_GB2312" w:eastAsia="仿宋_GB2312" w:cs="仿宋_GB2312"/>
          <w:b w:val="0"/>
          <w:bCs w:val="0"/>
          <w:sz w:val="32"/>
          <w:szCs w:val="32"/>
          <w:lang w:eastAsia="zh-CN"/>
        </w:rPr>
        <w:t>配备</w:t>
      </w:r>
      <w:r>
        <w:rPr>
          <w:rFonts w:hint="eastAsia" w:ascii="仿宋_GB2312" w:hAnsi="仿宋_GB2312" w:eastAsia="仿宋_GB2312" w:cs="仿宋_GB2312"/>
          <w:b w:val="0"/>
          <w:bCs w:val="0"/>
          <w:sz w:val="32"/>
          <w:szCs w:val="32"/>
        </w:rPr>
        <w:t>必要的仪器</w:t>
      </w:r>
      <w:r>
        <w:rPr>
          <w:rFonts w:hint="eastAsia" w:ascii="仿宋_GB2312" w:hAnsi="仿宋_GB2312" w:eastAsia="仿宋_GB2312" w:cs="仿宋_GB2312"/>
          <w:b w:val="0"/>
          <w:bCs w:val="0"/>
          <w:sz w:val="32"/>
          <w:szCs w:val="32"/>
          <w:lang w:eastAsia="zh-CN"/>
        </w:rPr>
        <w:t>设备</w:t>
      </w:r>
      <w:r>
        <w:rPr>
          <w:rFonts w:hint="eastAsia" w:ascii="仿宋_GB2312" w:hAnsi="仿宋_GB2312" w:eastAsia="仿宋_GB2312" w:cs="仿宋_GB2312"/>
          <w:b w:val="0"/>
          <w:bCs w:val="0"/>
          <w:sz w:val="32"/>
          <w:szCs w:val="32"/>
        </w:rPr>
        <w:t>、个人携行</w:t>
      </w:r>
      <w:r>
        <w:rPr>
          <w:rFonts w:hint="eastAsia" w:ascii="仿宋_GB2312" w:hAnsi="仿宋_GB2312" w:eastAsia="仿宋_GB2312" w:cs="仿宋_GB2312"/>
          <w:b w:val="0"/>
          <w:bCs w:val="0"/>
          <w:sz w:val="32"/>
          <w:szCs w:val="32"/>
          <w:lang w:eastAsia="zh-CN"/>
        </w:rPr>
        <w:t>装备、专用医疗防疫</w:t>
      </w:r>
      <w:r>
        <w:rPr>
          <w:rFonts w:hint="eastAsia" w:ascii="仿宋_GB2312" w:hAnsi="仿宋_GB2312" w:eastAsia="仿宋_GB2312" w:cs="仿宋_GB2312"/>
          <w:b w:val="0"/>
          <w:bCs w:val="0"/>
          <w:sz w:val="32"/>
          <w:szCs w:val="32"/>
        </w:rPr>
        <w:t>物资及后勤保障物资等</w:t>
      </w:r>
      <w:r>
        <w:rPr>
          <w:rFonts w:hint="eastAsia" w:ascii="仿宋_GB2312" w:hAnsi="仿宋_GB2312" w:eastAsia="仿宋_GB2312" w:cs="仿宋_GB2312"/>
          <w:b w:val="0"/>
          <w:bCs w:val="0"/>
          <w:sz w:val="32"/>
          <w:szCs w:val="32"/>
          <w:lang w:eastAsia="zh-CN"/>
        </w:rPr>
        <w:t>，做好日常</w:t>
      </w:r>
      <w:r>
        <w:rPr>
          <w:rFonts w:hint="eastAsia" w:ascii="仿宋_GB2312" w:hAnsi="仿宋_GB2312" w:eastAsia="仿宋_GB2312" w:cs="仿宋_GB2312"/>
          <w:b w:val="0"/>
          <w:bCs w:val="0"/>
          <w:sz w:val="32"/>
          <w:szCs w:val="32"/>
        </w:rPr>
        <w:t>储备</w:t>
      </w:r>
      <w:r>
        <w:rPr>
          <w:rFonts w:hint="eastAsia" w:ascii="仿宋_GB2312" w:hAnsi="仿宋_GB2312" w:eastAsia="仿宋_GB2312" w:cs="仿宋_GB2312"/>
          <w:b w:val="0"/>
          <w:bCs w:val="0"/>
          <w:sz w:val="32"/>
          <w:szCs w:val="32"/>
          <w:lang w:eastAsia="zh-CN"/>
        </w:rPr>
        <w:t>和轮储更新</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制定</w:t>
      </w:r>
      <w:r>
        <w:rPr>
          <w:rFonts w:hint="eastAsia" w:ascii="仿宋_GB2312" w:hAnsi="仿宋_GB2312" w:eastAsia="仿宋_GB2312" w:cs="仿宋_GB2312"/>
          <w:b w:val="0"/>
          <w:bCs w:val="0"/>
          <w:sz w:val="32"/>
          <w:szCs w:val="32"/>
        </w:rPr>
        <w:t>药品、物资、设备等明细清单，救治物资储备满足救治伤员数不低于</w:t>
      </w:r>
      <w:r>
        <w:rPr>
          <w:rFonts w:hint="eastAsia" w:ascii="仿宋_GB2312" w:hAnsi="仿宋_GB2312" w:eastAsia="仿宋_GB2312" w:cs="仿宋_GB2312"/>
          <w:b w:val="0"/>
          <w:bCs w:val="0"/>
          <w:sz w:val="32"/>
          <w:szCs w:val="32"/>
          <w:lang w:val="en-US" w:eastAsia="zh-CN"/>
        </w:rPr>
        <w:t>30</w:t>
      </w:r>
      <w:r>
        <w:rPr>
          <w:rFonts w:hint="eastAsia" w:ascii="仿宋_GB2312" w:hAnsi="仿宋_GB2312" w:eastAsia="仿宋_GB2312" w:cs="仿宋_GB2312"/>
          <w:b w:val="0"/>
          <w:bCs w:val="0"/>
          <w:sz w:val="32"/>
          <w:szCs w:val="32"/>
        </w:rPr>
        <w:t>人份。</w:t>
      </w:r>
    </w:p>
    <w:p>
      <w:pPr>
        <w:widowControl/>
        <w:wordWrap/>
        <w:adjustRightInd w:val="0"/>
        <w:snapToGrid w:val="0"/>
        <w:spacing w:line="360" w:lineRule="auto"/>
        <w:ind w:right="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3.2建立卫生应急物资储备仓库，设置专人管理。仓库标识明确，仓房卫生整洁，物品存放规范。</w:t>
      </w:r>
    </w:p>
    <w:p>
      <w:pPr>
        <w:widowControl/>
        <w:wordWrap/>
        <w:adjustRightInd w:val="0"/>
        <w:snapToGrid w:val="0"/>
        <w:spacing w:line="360" w:lineRule="auto"/>
        <w:ind w:right="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3.3应急物资纳入本单位固定资产管理，定期组织检查，建立应急物资效期查验记录，设备定期校验。应急物资装备不得出租或用于经营活动。重要物资应至少与2家供应商签订紧急供应协议。物资调拨、使用后应及时补充。</w:t>
      </w:r>
    </w:p>
    <w:p>
      <w:pPr>
        <w:widowControl/>
        <w:wordWrap/>
        <w:adjustRightInd w:val="0"/>
        <w:snapToGrid w:val="0"/>
        <w:spacing w:line="360" w:lineRule="auto"/>
        <w:ind w:right="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3.4</w:t>
      </w:r>
      <w:r>
        <w:rPr>
          <w:rFonts w:ascii="仿宋_GB2312" w:hAnsi="仿宋_GB2312" w:eastAsia="仿宋_GB2312" w:cs="仿宋_GB2312"/>
          <w:b w:val="0"/>
          <w:bCs w:val="0"/>
          <w:sz w:val="32"/>
          <w:szCs w:val="32"/>
        </w:rPr>
        <w:t>队伍建设和人员经费每年由区财政给予保障。</w:t>
      </w:r>
      <w:r>
        <w:rPr>
          <w:rFonts w:hint="eastAsia" w:ascii="仿宋_GB2312" w:hAnsi="仿宋_GB2312" w:eastAsia="仿宋_GB2312" w:cs="仿宋_GB2312"/>
          <w:b w:val="0"/>
          <w:bCs w:val="0"/>
          <w:sz w:val="32"/>
          <w:szCs w:val="32"/>
        </w:rPr>
        <w:t>队伍人员配备必要的个人防护装备、抢险救援装备、通信联络装备及交通工具等，并及时更新维护。</w:t>
      </w:r>
      <w:r>
        <w:rPr>
          <w:rFonts w:hint="eastAsia" w:ascii="仿宋_GB2312" w:hAnsi="仿宋_GB2312" w:eastAsia="仿宋_GB2312" w:cs="仿宋_GB2312"/>
          <w:b w:val="0"/>
          <w:bCs w:val="0"/>
          <w:sz w:val="32"/>
          <w:szCs w:val="32"/>
          <w:lang w:eastAsia="zh-CN"/>
        </w:rPr>
        <w:t>队员应购置</w:t>
      </w:r>
      <w:r>
        <w:rPr>
          <w:rFonts w:hint="eastAsia" w:ascii="仿宋_GB2312" w:hAnsi="仿宋_GB2312" w:eastAsia="仿宋_GB2312" w:cs="仿宋_GB2312"/>
          <w:b w:val="0"/>
          <w:bCs w:val="0"/>
          <w:sz w:val="32"/>
          <w:szCs w:val="32"/>
        </w:rPr>
        <w:t>人身意外伤害保险。</w:t>
      </w:r>
    </w:p>
    <w:p>
      <w:pPr>
        <w:widowControl/>
        <w:numPr>
          <w:ilvl w:val="0"/>
          <w:numId w:val="1"/>
        </w:numPr>
        <w:wordWrap/>
        <w:adjustRightInd w:val="0"/>
        <w:snapToGrid w:val="0"/>
        <w:spacing w:line="360" w:lineRule="auto"/>
        <w:ind w:right="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按照上级部门工作部署和本部门年度工作计划，组织完成队伍培训、演练和临时任务。</w:t>
      </w:r>
    </w:p>
    <w:p>
      <w:pPr>
        <w:widowControl/>
        <w:numPr>
          <w:ilvl w:val="0"/>
          <w:numId w:val="0"/>
        </w:numPr>
        <w:wordWrap/>
        <w:adjustRightInd w:val="0"/>
        <w:snapToGrid w:val="0"/>
        <w:spacing w:line="360" w:lineRule="auto"/>
        <w:ind w:right="0" w:rightChars="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4.1 制定年度应急救援培训、演练计划。</w:t>
      </w:r>
    </w:p>
    <w:p>
      <w:pPr>
        <w:widowControl/>
        <w:numPr>
          <w:ilvl w:val="0"/>
          <w:numId w:val="0"/>
        </w:numPr>
        <w:wordWrap/>
        <w:adjustRightInd w:val="0"/>
        <w:snapToGrid w:val="0"/>
        <w:spacing w:line="360" w:lineRule="auto"/>
        <w:ind w:right="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4.2 每年参加市级培训演练次数不少于2次，区级和本单位组织培训演练累计时间不少于30学时。队员参加应急演练的学时可对应授予相应学分。</w:t>
      </w:r>
    </w:p>
    <w:p>
      <w:pPr>
        <w:widowControl/>
        <w:numPr>
          <w:ilvl w:val="0"/>
          <w:numId w:val="0"/>
        </w:numPr>
        <w:wordWrap/>
        <w:adjustRightInd w:val="0"/>
        <w:snapToGrid w:val="0"/>
        <w:spacing w:line="360" w:lineRule="auto"/>
        <w:ind w:right="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4.3 培训方式可采取的形式包括集中授课、小组学习、观摩学习和自学。演练方式可采取的形式包括模拟场景演练、技术演练、竞技性演练、桌面推演、专项训练等方式。</w:t>
      </w:r>
    </w:p>
    <w:p>
      <w:pPr>
        <w:widowControl/>
        <w:numPr>
          <w:ilvl w:val="0"/>
          <w:numId w:val="0"/>
        </w:numPr>
        <w:wordWrap/>
        <w:adjustRightInd w:val="0"/>
        <w:snapToGrid w:val="0"/>
        <w:spacing w:line="360" w:lineRule="auto"/>
        <w:ind w:right="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4.4培训内容包括突发公共卫生事件预警、风险评估、现场调查处置、应急决策与指挥、信息上报、宣传教育等。演练内容包括现场检伤分类、紧急医学救援、现场公共卫生处置、流行病学调查、现场快速检验、洗消等内容。</w:t>
      </w:r>
    </w:p>
    <w:p>
      <w:pPr>
        <w:wordWrap/>
        <w:snapToGrid w:val="0"/>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5.建立完整的应急救援队队员管理信息、物资、装备等信息档案，对其进行妥善保管，有效保守机密，维护队伍档案完整性和可追溯性。</w:t>
      </w:r>
      <w:r>
        <w:rPr>
          <w:rFonts w:hint="eastAsia" w:ascii="仿宋_GB2312" w:hAnsi="仿宋_GB2312" w:eastAsia="仿宋_GB2312" w:cs="仿宋_GB2312"/>
          <w:b w:val="0"/>
          <w:bCs w:val="0"/>
          <w:sz w:val="32"/>
          <w:szCs w:val="32"/>
        </w:rPr>
        <w:t>档案管理内容包括队员个人档案、设备仪器档案、物资档案及队伍管理档案的建立、维护和使用。</w:t>
      </w:r>
    </w:p>
    <w:p>
      <w:pPr>
        <w:wordWrap/>
        <w:snapToGrid w:val="0"/>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5.1 </w:t>
      </w:r>
      <w:r>
        <w:rPr>
          <w:rFonts w:hint="eastAsia" w:ascii="仿宋_GB2312" w:hAnsi="仿宋_GB2312" w:eastAsia="仿宋_GB2312" w:cs="仿宋_GB2312"/>
          <w:b w:val="0"/>
          <w:bCs w:val="0"/>
          <w:sz w:val="32"/>
          <w:szCs w:val="32"/>
        </w:rPr>
        <w:t>队员个人档案：包括队员基本情况、培训演练、执行任务、奖惩等信息。</w:t>
      </w:r>
    </w:p>
    <w:p>
      <w:pPr>
        <w:wordWrap/>
        <w:snapToGrid w:val="0"/>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5.2</w:t>
      </w:r>
      <w:r>
        <w:rPr>
          <w:rFonts w:hint="eastAsia" w:ascii="仿宋_GB2312" w:hAnsi="仿宋_GB2312" w:eastAsia="仿宋_GB2312" w:cs="仿宋_GB2312"/>
          <w:b w:val="0"/>
          <w:bCs w:val="0"/>
          <w:sz w:val="32"/>
          <w:szCs w:val="32"/>
        </w:rPr>
        <w:t>设备仪器档案：包括设备基本情况、产品信息、购置信息、存放记录、维修、保养、使用、报残信息等。</w:t>
      </w:r>
    </w:p>
    <w:p>
      <w:pPr>
        <w:wordWrap/>
        <w:snapToGrid w:val="0"/>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5.3 </w:t>
      </w:r>
      <w:r>
        <w:rPr>
          <w:rFonts w:hint="eastAsia" w:ascii="仿宋_GB2312" w:hAnsi="仿宋_GB2312" w:eastAsia="仿宋_GB2312" w:cs="仿宋_GB2312"/>
          <w:b w:val="0"/>
          <w:bCs w:val="0"/>
          <w:sz w:val="32"/>
          <w:szCs w:val="32"/>
        </w:rPr>
        <w:t>物资档案：包括应急队伍物资储备的名称、数量、产品信息、使用说明、购置信息、存放记录、维修保养记录、更新记录、使用记录等信息。按物资种类分类分为车辆、检测仪器、消毒设备、防护装备、通讯设备、办公设备、生活物资、工作耗材等。</w:t>
      </w:r>
    </w:p>
    <w:p>
      <w:pPr>
        <w:wordWrap/>
        <w:snapToGrid w:val="0"/>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5.4 </w:t>
      </w:r>
      <w:r>
        <w:rPr>
          <w:rFonts w:hint="eastAsia" w:ascii="仿宋_GB2312" w:hAnsi="仿宋_GB2312" w:eastAsia="仿宋_GB2312" w:cs="仿宋_GB2312"/>
          <w:b w:val="0"/>
          <w:bCs w:val="0"/>
          <w:sz w:val="32"/>
          <w:szCs w:val="32"/>
        </w:rPr>
        <w:t>队伍管理档案：包括应急救援相关制度、会议、培训及演练相关资料、经费管理资料、执行任务的相关资料等。</w:t>
      </w:r>
    </w:p>
    <w:p>
      <w:pPr>
        <w:wordWrap/>
        <w:snapToGrid w:val="0"/>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档案管理要求真实有效、科学严谨、分类管理。纸质档案和电子档案同时建立，纸质档案存放时间为3年，电子档案应有专属设备进行储存，永久存放。</w:t>
      </w:r>
    </w:p>
    <w:p>
      <w:pPr>
        <w:wordWrap/>
        <w:snapToGrid w:val="0"/>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纸质档案应存放在干燥通风的场所，电子档案应有专属设备存放。专人负责更新维护档案信息，档案内容发生变化或许补充，及时更新纸质存档和电子档案。</w:t>
      </w:r>
    </w:p>
    <w:p>
      <w:pPr>
        <w:keepNext w:val="0"/>
        <w:keepLines w:val="0"/>
        <w:pageBreakBefore w:val="0"/>
        <w:kinsoku/>
        <w:wordWrap/>
        <w:overflowPunct/>
        <w:topLinePunct w:val="0"/>
        <w:autoSpaceDE/>
        <w:autoSpaceDN/>
        <w:bidi w:val="0"/>
        <w:snapToGrid w:val="0"/>
        <w:spacing w:line="360" w:lineRule="auto"/>
        <w:jc w:val="center"/>
        <w:rPr>
          <w:rFonts w:hint="eastAsia" w:ascii="方正小标宋简体" w:hAnsi="方正小标宋简体" w:eastAsia="方正小标宋简体" w:cs="方正小标宋简体"/>
          <w:b w:val="0"/>
          <w:bCs w:val="0"/>
          <w:sz w:val="32"/>
          <w:szCs w:val="28"/>
        </w:rPr>
      </w:pPr>
      <w:r>
        <w:rPr>
          <w:rFonts w:hint="eastAsia" w:ascii="方正小标宋简体" w:hAnsi="方正小标宋简体" w:eastAsia="方正小标宋简体" w:cs="方正小标宋简体"/>
          <w:b w:val="0"/>
          <w:bCs w:val="0"/>
          <w:sz w:val="32"/>
          <w:szCs w:val="28"/>
        </w:rPr>
        <w:br w:type="page"/>
      </w:r>
      <w:r>
        <w:rPr>
          <w:rFonts w:hint="eastAsia" w:ascii="方正小标宋简体" w:hAnsi="方正小标宋简体" w:eastAsia="方正小标宋简体" w:cs="方正小标宋简体"/>
          <w:b w:val="0"/>
          <w:bCs w:val="0"/>
          <w:sz w:val="44"/>
          <w:szCs w:val="44"/>
        </w:rPr>
        <w:t>表</w:t>
      </w:r>
      <w:r>
        <w:rPr>
          <w:rFonts w:hint="eastAsia" w:ascii="方正小标宋简体" w:hAnsi="方正小标宋简体" w:eastAsia="方正小标宋简体" w:cs="方正小标宋简体"/>
          <w:b w:val="0"/>
          <w:bCs w:val="0"/>
          <w:sz w:val="44"/>
          <w:szCs w:val="44"/>
          <w:lang w:val="en-US" w:eastAsia="zh-CN"/>
        </w:rPr>
        <w:t>1</w:t>
      </w:r>
      <w:r>
        <w:rPr>
          <w:rFonts w:hint="eastAsia" w:ascii="方正小标宋简体" w:hAnsi="方正小标宋简体" w:eastAsia="方正小标宋简体" w:cs="方正小标宋简体"/>
          <w:b w:val="0"/>
          <w:bCs w:val="0"/>
          <w:sz w:val="44"/>
          <w:szCs w:val="44"/>
        </w:rPr>
        <w:t>卫生应急演练场景物资清单（参考）</w:t>
      </w:r>
    </w:p>
    <w:tbl>
      <w:tblPr>
        <w:tblStyle w:val="3"/>
        <w:tblW w:w="91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72"/>
        <w:gridCol w:w="2470"/>
        <w:gridCol w:w="1266"/>
        <w:gridCol w:w="2665"/>
        <w:gridCol w:w="1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blHeader/>
          <w:jc w:val="center"/>
        </w:trPr>
        <w:tc>
          <w:tcPr>
            <w:tcW w:w="1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分类</w:t>
            </w:r>
          </w:p>
        </w:tc>
        <w:tc>
          <w:tcPr>
            <w:tcW w:w="24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明细</w:t>
            </w:r>
          </w:p>
        </w:tc>
        <w:tc>
          <w:tcPr>
            <w:tcW w:w="12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计划数量</w:t>
            </w:r>
          </w:p>
        </w:tc>
        <w:tc>
          <w:tcPr>
            <w:tcW w:w="266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用途</w:t>
            </w:r>
          </w:p>
        </w:tc>
        <w:tc>
          <w:tcPr>
            <w:tcW w:w="10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消耗量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72"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现场设备</w:t>
            </w:r>
          </w:p>
          <w:p>
            <w:pPr>
              <w:keepNext w:val="0"/>
              <w:keepLines w:val="0"/>
              <w:pageBreakBefore w:val="0"/>
              <w:widowControl/>
              <w:kinsoku/>
              <w:wordWrap/>
              <w:overflowPunct/>
              <w:topLinePunct w:val="0"/>
              <w:autoSpaceDE/>
              <w:autoSpaceDN/>
              <w:bidi w:val="0"/>
              <w:adjustRightInd w:val="0"/>
              <w:snapToGrid w:val="0"/>
              <w:spacing w:line="288" w:lineRule="auto"/>
              <w:jc w:val="center"/>
              <w:rPr>
                <w:rFonts w:hint="eastAsia" w:ascii="仿宋_GB2312" w:hAnsi="仿宋_GB2312" w:eastAsia="仿宋_GB2312" w:cs="仿宋_GB2312"/>
                <w:kern w:val="0"/>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jc w:val="center"/>
              <w:rPr>
                <w:rFonts w:hint="eastAsia" w:ascii="仿宋_GB2312" w:hAnsi="仿宋_GB2312" w:eastAsia="仿宋_GB2312" w:cs="仿宋_GB2312"/>
                <w:kern w:val="0"/>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jc w:val="center"/>
              <w:rPr>
                <w:rFonts w:hint="eastAsia" w:ascii="仿宋_GB2312" w:hAnsi="仿宋_GB2312" w:eastAsia="仿宋_GB2312" w:cs="仿宋_GB2312"/>
                <w:kern w:val="0"/>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jc w:val="center"/>
              <w:rPr>
                <w:rFonts w:hint="eastAsia" w:ascii="仿宋_GB2312" w:hAnsi="仿宋_GB2312" w:eastAsia="仿宋_GB2312" w:cs="仿宋_GB2312"/>
                <w:kern w:val="0"/>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jc w:val="center"/>
              <w:rPr>
                <w:rFonts w:hint="eastAsia" w:ascii="仿宋_GB2312" w:hAnsi="仿宋_GB2312" w:eastAsia="仿宋_GB2312" w:cs="仿宋_GB2312"/>
                <w:kern w:val="0"/>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jc w:val="center"/>
              <w:rPr>
                <w:rFonts w:hint="eastAsia" w:ascii="仿宋_GB2312" w:hAnsi="仿宋_GB2312" w:eastAsia="仿宋_GB2312" w:cs="仿宋_GB2312"/>
                <w:kern w:val="0"/>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jc w:val="center"/>
              <w:rPr>
                <w:rFonts w:hint="eastAsia" w:ascii="仿宋_GB2312" w:hAnsi="仿宋_GB2312" w:eastAsia="仿宋_GB2312" w:cs="仿宋_GB2312"/>
                <w:kern w:val="0"/>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jc w:val="center"/>
              <w:rPr>
                <w:rFonts w:hint="eastAsia" w:ascii="仿宋_GB2312" w:hAnsi="仿宋_GB2312" w:eastAsia="仿宋_GB2312" w:cs="仿宋_GB2312"/>
                <w:kern w:val="0"/>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jc w:val="center"/>
              <w:rPr>
                <w:rFonts w:hint="eastAsia" w:ascii="仿宋_GB2312" w:hAnsi="仿宋_GB2312" w:eastAsia="仿宋_GB2312" w:cs="仿宋_GB2312"/>
                <w:kern w:val="0"/>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jc w:val="center"/>
              <w:rPr>
                <w:rFonts w:hint="eastAsia" w:ascii="仿宋_GB2312" w:hAnsi="仿宋_GB2312" w:eastAsia="仿宋_GB2312" w:cs="仿宋_GB2312"/>
                <w:kern w:val="0"/>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jc w:val="center"/>
              <w:rPr>
                <w:rFonts w:hint="eastAsia" w:ascii="仿宋_GB2312" w:hAnsi="仿宋_GB2312" w:eastAsia="仿宋_GB2312" w:cs="仿宋_GB2312"/>
                <w:kern w:val="0"/>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jc w:val="center"/>
              <w:rPr>
                <w:rFonts w:hint="eastAsia" w:ascii="仿宋_GB2312" w:hAnsi="仿宋_GB2312" w:eastAsia="仿宋_GB2312" w:cs="仿宋_GB2312"/>
                <w:kern w:val="0"/>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jc w:val="center"/>
              <w:rPr>
                <w:rFonts w:hint="eastAsia" w:ascii="仿宋_GB2312" w:hAnsi="仿宋_GB2312" w:eastAsia="仿宋_GB2312" w:cs="仿宋_GB2312"/>
                <w:kern w:val="0"/>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jc w:val="center"/>
              <w:rPr>
                <w:rFonts w:hint="eastAsia" w:ascii="仿宋_GB2312" w:hAnsi="仿宋_GB2312" w:eastAsia="仿宋_GB2312" w:cs="仿宋_GB2312"/>
                <w:kern w:val="0"/>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jc w:val="center"/>
              <w:rPr>
                <w:rFonts w:hint="eastAsia" w:ascii="仿宋_GB2312" w:hAnsi="仿宋_GB2312" w:eastAsia="仿宋_GB2312" w:cs="仿宋_GB2312"/>
                <w:kern w:val="0"/>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jc w:val="center"/>
              <w:rPr>
                <w:rFonts w:hint="eastAsia" w:ascii="仿宋_GB2312" w:hAnsi="仿宋_GB2312" w:eastAsia="仿宋_GB2312" w:cs="仿宋_GB2312"/>
                <w:kern w:val="0"/>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jc w:val="center"/>
              <w:rPr>
                <w:rFonts w:hint="eastAsia" w:ascii="仿宋_GB2312" w:hAnsi="仿宋_GB2312" w:eastAsia="仿宋_GB2312" w:cs="仿宋_GB2312"/>
                <w:kern w:val="0"/>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jc w:val="center"/>
              <w:rPr>
                <w:rFonts w:hint="eastAsia" w:ascii="仿宋_GB2312" w:hAnsi="仿宋_GB2312" w:eastAsia="仿宋_GB2312" w:cs="仿宋_GB2312"/>
                <w:kern w:val="0"/>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jc w:val="center"/>
              <w:rPr>
                <w:rFonts w:hint="eastAsia" w:ascii="仿宋_GB2312" w:hAnsi="仿宋_GB2312" w:eastAsia="仿宋_GB2312" w:cs="仿宋_GB2312"/>
                <w:kern w:val="0"/>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jc w:val="center"/>
              <w:rPr>
                <w:rFonts w:hint="eastAsia" w:ascii="仿宋_GB2312" w:hAnsi="仿宋_GB2312" w:eastAsia="仿宋_GB2312" w:cs="仿宋_GB2312"/>
                <w:kern w:val="0"/>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jc w:val="center"/>
              <w:rPr>
                <w:rFonts w:hint="eastAsia" w:ascii="仿宋_GB2312" w:hAnsi="仿宋_GB2312" w:eastAsia="仿宋_GB2312" w:cs="仿宋_GB2312"/>
                <w:kern w:val="0"/>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jc w:val="center"/>
              <w:rPr>
                <w:rFonts w:hint="eastAsia" w:ascii="仿宋_GB2312" w:hAnsi="仿宋_GB2312" w:eastAsia="仿宋_GB2312" w:cs="仿宋_GB2312"/>
                <w:kern w:val="0"/>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jc w:val="center"/>
              <w:rPr>
                <w:rFonts w:hint="eastAsia" w:ascii="仿宋_GB2312" w:hAnsi="仿宋_GB2312" w:eastAsia="仿宋_GB2312" w:cs="仿宋_GB2312"/>
                <w:kern w:val="0"/>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jc w:val="center"/>
              <w:rPr>
                <w:rFonts w:hint="eastAsia" w:ascii="仿宋_GB2312" w:hAnsi="仿宋_GB2312" w:eastAsia="仿宋_GB2312" w:cs="仿宋_GB2312"/>
                <w:kern w:val="0"/>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jc w:val="center"/>
              <w:rPr>
                <w:rFonts w:hint="eastAsia" w:ascii="仿宋_GB2312" w:hAnsi="仿宋_GB2312" w:eastAsia="仿宋_GB2312" w:cs="仿宋_GB2312"/>
                <w:kern w:val="0"/>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jc w:val="center"/>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多人充气帐篷</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现场指挥部设立</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小帐篷</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人员隔离或其他背景用</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单人充气帐篷</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现场人员洗消</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洗消帐篷</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伤员洗消</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洗消担架</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伤员洗消</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隔离带</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现场划分区域</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隔离墩</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现场区域划分</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流调人员疫情处理箱</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现场流行病学调查、消毒</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防护服C级</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现场工作人员防护</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防护服B级</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现场工作人员防护</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防护服A级</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现场工作人员防护</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正压医用面罩</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现场工作人员防护</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氧气瓶</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供氧</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危险区警示标志</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警示</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实验室检验设备</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快速检测</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6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现场消毒设备（手持式）</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现场消毒</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护目镜</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现场工作人员防护</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口罩、手套、鞋套</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现场工作人员防护</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16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采样箱（含培养基、采样管、袋，酒精、棉签等）</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现场样本采集运送</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生物安全转运箱、罐</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运送样本</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垃圾袋</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污染物处理</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胶靴</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现场工作人员防护</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面罩、滤罐</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现场工作人员防护</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便携式背包</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防护物品携带</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健康教育宣传材料</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疫区健康宣传</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jc w:val="center"/>
        </w:trPr>
        <w:tc>
          <w:tcPr>
            <w:tcW w:w="16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大剪刀</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剪去伤者衣物</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7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物品保管袋</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保存伤者贵重物品</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72"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医用担架</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转运伤者</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简易呼吸器</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伤者呼吸支持</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心电监测仪器</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监测生命体征</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检伤分类标志（手环）</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检伤分类伤者</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毛毯</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转运伤者</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167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洗消器材（镊子、棉签、洗眼器、各类洗消液）</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用于洗消处理</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7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辅助设备</w:t>
            </w: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对讲机</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演习工作组通信</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72"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补给品</w:t>
            </w:r>
          </w:p>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喇叭</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现场指挥</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照相机</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拍照</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jc w:val="center"/>
        </w:trPr>
        <w:tc>
          <w:tcPr>
            <w:tcW w:w="16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摄像机</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摄像</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录像带</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摄像</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6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标志标识（不干胶贴、旗子、袖标）</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统一标志</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备用电池</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充电</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条幅</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标志</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桌椅条凳</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领导观摩</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桌签、矿泉水</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车辆标示牌</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场景设计</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演示场景指示牌</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场景设计</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遮阳伞</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观摩台用</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7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p>
        </w:tc>
        <w:tc>
          <w:tcPr>
            <w:tcW w:w="2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人员常用药品</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创可贴、止泻药、清凉油、仁丹等</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车辆</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别克车</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人员运输或装备运输</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bl>
    <w:p>
      <w:pPr>
        <w:keepNext w:val="0"/>
        <w:keepLines w:val="0"/>
        <w:pageBreakBefore w:val="0"/>
        <w:kinsoku/>
        <w:wordWrap/>
        <w:overflowPunct/>
        <w:topLinePunct w:val="0"/>
        <w:autoSpaceDE/>
        <w:autoSpaceDN/>
        <w:bidi w:val="0"/>
        <w:snapToGrid w:val="0"/>
        <w:spacing w:line="360" w:lineRule="auto"/>
        <w:jc w:val="center"/>
        <w:rPr>
          <w:rFonts w:hint="eastAsia" w:ascii="方正小标宋简体" w:hAnsi="方正小标宋简体" w:eastAsia="方正小标宋简体" w:cs="方正小标宋简体"/>
          <w:b w:val="0"/>
          <w:bCs/>
          <w:sz w:val="32"/>
          <w:szCs w:val="32"/>
          <w:lang w:eastAsia="zh-CN"/>
        </w:rPr>
      </w:pPr>
    </w:p>
    <w:p>
      <w:pPr>
        <w:keepNext w:val="0"/>
        <w:keepLines w:val="0"/>
        <w:pageBreakBefore w:val="0"/>
        <w:kinsoku/>
        <w:wordWrap/>
        <w:overflowPunct/>
        <w:topLinePunct w:val="0"/>
        <w:autoSpaceDE/>
        <w:autoSpaceDN/>
        <w:bidi w:val="0"/>
        <w:snapToGrid w:val="0"/>
        <w:spacing w:line="288" w:lineRule="auto"/>
        <w:jc w:val="center"/>
        <w:rPr>
          <w:rFonts w:hint="eastAsia" w:ascii="方正小标宋简体" w:hAnsi="方正小标宋简体" w:eastAsia="方正小标宋简体" w:cs="方正小标宋简体"/>
          <w:b w:val="0"/>
          <w:bCs/>
          <w:sz w:val="44"/>
          <w:szCs w:val="44"/>
          <w:lang w:eastAsia="zh-CN"/>
        </w:rPr>
      </w:pPr>
    </w:p>
    <w:p>
      <w:pPr>
        <w:keepNext w:val="0"/>
        <w:keepLines w:val="0"/>
        <w:pageBreakBefore w:val="0"/>
        <w:kinsoku/>
        <w:wordWrap/>
        <w:overflowPunct/>
        <w:topLinePunct w:val="0"/>
        <w:autoSpaceDE/>
        <w:autoSpaceDN/>
        <w:bidi w:val="0"/>
        <w:snapToGrid w:val="0"/>
        <w:spacing w:line="288" w:lineRule="auto"/>
        <w:jc w:val="center"/>
        <w:rPr>
          <w:rFonts w:hint="eastAsia" w:ascii="方正小标宋简体" w:hAnsi="方正小标宋简体" w:eastAsia="方正小标宋简体" w:cs="方正小标宋简体"/>
          <w:b w:val="0"/>
          <w:bCs/>
          <w:sz w:val="44"/>
          <w:szCs w:val="44"/>
          <w:lang w:eastAsia="zh-CN"/>
        </w:rPr>
      </w:pPr>
    </w:p>
    <w:p>
      <w:pPr>
        <w:keepNext w:val="0"/>
        <w:keepLines w:val="0"/>
        <w:pageBreakBefore w:val="0"/>
        <w:kinsoku/>
        <w:wordWrap/>
        <w:overflowPunct/>
        <w:topLinePunct w:val="0"/>
        <w:autoSpaceDE/>
        <w:autoSpaceDN/>
        <w:bidi w:val="0"/>
        <w:snapToGrid w:val="0"/>
        <w:spacing w:line="288" w:lineRule="auto"/>
        <w:jc w:val="center"/>
        <w:rPr>
          <w:rFonts w:hint="eastAsia" w:ascii="方正小标宋简体" w:hAnsi="方正小标宋简体" w:eastAsia="方正小标宋简体" w:cs="方正小标宋简体"/>
          <w:b w:val="0"/>
          <w:bCs/>
          <w:sz w:val="44"/>
          <w:szCs w:val="44"/>
          <w:lang w:eastAsia="zh-CN"/>
        </w:rPr>
      </w:pPr>
    </w:p>
    <w:p>
      <w:pPr>
        <w:keepNext w:val="0"/>
        <w:keepLines w:val="0"/>
        <w:pageBreakBefore w:val="0"/>
        <w:kinsoku/>
        <w:wordWrap/>
        <w:overflowPunct/>
        <w:topLinePunct w:val="0"/>
        <w:autoSpaceDE/>
        <w:autoSpaceDN/>
        <w:bidi w:val="0"/>
        <w:snapToGrid w:val="0"/>
        <w:spacing w:line="288" w:lineRule="auto"/>
        <w:jc w:val="center"/>
        <w:rPr>
          <w:rFonts w:hint="eastAsia" w:ascii="方正小标宋简体" w:hAnsi="方正小标宋简体" w:eastAsia="方正小标宋简体" w:cs="方正小标宋简体"/>
          <w:b w:val="0"/>
          <w:bCs/>
          <w:sz w:val="44"/>
          <w:szCs w:val="44"/>
          <w:lang w:eastAsia="zh-CN"/>
        </w:rPr>
      </w:pPr>
    </w:p>
    <w:p>
      <w:pPr>
        <w:keepNext w:val="0"/>
        <w:keepLines w:val="0"/>
        <w:pageBreakBefore w:val="0"/>
        <w:kinsoku/>
        <w:wordWrap/>
        <w:overflowPunct/>
        <w:topLinePunct w:val="0"/>
        <w:autoSpaceDE/>
        <w:autoSpaceDN/>
        <w:bidi w:val="0"/>
        <w:snapToGrid w:val="0"/>
        <w:spacing w:line="288" w:lineRule="auto"/>
        <w:jc w:val="center"/>
        <w:rPr>
          <w:rFonts w:hint="eastAsia" w:ascii="方正小标宋简体" w:hAnsi="方正小标宋简体" w:eastAsia="方正小标宋简体" w:cs="方正小标宋简体"/>
          <w:b w:val="0"/>
          <w:bCs/>
          <w:sz w:val="44"/>
          <w:szCs w:val="44"/>
        </w:rPr>
      </w:pPr>
      <w:bookmarkStart w:id="0" w:name="_GoBack"/>
      <w:bookmarkEnd w:id="0"/>
      <w:r>
        <w:rPr>
          <w:rFonts w:hint="eastAsia" w:ascii="方正小标宋简体" w:hAnsi="方正小标宋简体" w:eastAsia="方正小标宋简体" w:cs="方正小标宋简体"/>
          <w:b w:val="0"/>
          <w:bCs/>
          <w:sz w:val="44"/>
          <w:szCs w:val="44"/>
          <w:lang w:eastAsia="zh-CN"/>
        </w:rPr>
        <w:t>表</w:t>
      </w:r>
      <w:r>
        <w:rPr>
          <w:rFonts w:hint="eastAsia" w:ascii="方正小标宋简体" w:hAnsi="方正小标宋简体" w:eastAsia="方正小标宋简体" w:cs="方正小标宋简体"/>
          <w:b w:val="0"/>
          <w:bCs/>
          <w:sz w:val="44"/>
          <w:szCs w:val="44"/>
          <w:lang w:val="en-US" w:eastAsia="zh-CN"/>
        </w:rPr>
        <w:t>2 卫生应急救援</w:t>
      </w:r>
      <w:r>
        <w:rPr>
          <w:rFonts w:hint="eastAsia" w:ascii="方正小标宋简体" w:hAnsi="方正小标宋简体" w:eastAsia="方正小标宋简体" w:cs="方正小标宋简体"/>
          <w:b w:val="0"/>
          <w:bCs/>
          <w:sz w:val="44"/>
          <w:szCs w:val="44"/>
          <w:lang w:eastAsia="zh-CN"/>
        </w:rPr>
        <w:t>队伍</w:t>
      </w:r>
      <w:r>
        <w:rPr>
          <w:rFonts w:hint="eastAsia" w:ascii="方正小标宋简体" w:hAnsi="方正小标宋简体" w:eastAsia="方正小标宋简体" w:cs="方正小标宋简体"/>
          <w:b w:val="0"/>
          <w:bCs/>
          <w:sz w:val="44"/>
          <w:szCs w:val="44"/>
        </w:rPr>
        <w:t>装备目录</w:t>
      </w:r>
      <w:r>
        <w:rPr>
          <w:rFonts w:hint="eastAsia" w:ascii="方正小标宋简体" w:hAnsi="方正小标宋简体" w:eastAsia="方正小标宋简体" w:cs="方正小标宋简体"/>
          <w:b w:val="0"/>
          <w:bCs/>
          <w:sz w:val="44"/>
          <w:szCs w:val="44"/>
          <w:lang w:eastAsia="zh-CN"/>
        </w:rPr>
        <w:t>清单（参考）</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3153"/>
        <w:gridCol w:w="1707"/>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0"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物资</w:t>
            </w:r>
            <w:r>
              <w:rPr>
                <w:rFonts w:hint="eastAsia" w:ascii="仿宋_GB2312" w:hAnsi="仿宋_GB2312" w:eastAsia="仿宋_GB2312" w:cs="仿宋_GB2312"/>
                <w:kern w:val="0"/>
                <w:sz w:val="21"/>
                <w:szCs w:val="21"/>
              </w:rPr>
              <w:t>种类</w:t>
            </w:r>
          </w:p>
        </w:tc>
        <w:tc>
          <w:tcPr>
            <w:tcW w:w="315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名称</w:t>
            </w:r>
          </w:p>
        </w:tc>
        <w:tc>
          <w:tcPr>
            <w:tcW w:w="1707"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数量</w:t>
            </w:r>
          </w:p>
        </w:tc>
        <w:tc>
          <w:tcPr>
            <w:tcW w:w="1748"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人数</w:t>
            </w:r>
            <w:r>
              <w:rPr>
                <w:rFonts w:hint="eastAsia" w:ascii="仿宋_GB2312" w:hAnsi="仿宋_GB2312" w:eastAsia="仿宋_GB2312" w:cs="仿宋_GB2312"/>
                <w:kern w:val="0"/>
                <w:sz w:val="21"/>
                <w:szCs w:val="21"/>
                <w:lang w:val="en-US" w:eastAsia="zh-CN"/>
              </w:rPr>
              <w:t>*天数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0"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救治设备</w:t>
            </w:r>
          </w:p>
        </w:tc>
        <w:tc>
          <w:tcPr>
            <w:tcW w:w="31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CT</w:t>
            </w:r>
          </w:p>
        </w:tc>
        <w:tc>
          <w:tcPr>
            <w:tcW w:w="1707" w:type="dxa"/>
            <w:noWrap w:val="0"/>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c>
          <w:tcPr>
            <w:tcW w:w="1748" w:type="dxa"/>
            <w:noWrap w:val="0"/>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c>
          <w:tcPr>
            <w:tcW w:w="31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呼吸机</w:t>
            </w:r>
          </w:p>
        </w:tc>
        <w:tc>
          <w:tcPr>
            <w:tcW w:w="1707" w:type="dxa"/>
            <w:noWrap w:val="0"/>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c>
          <w:tcPr>
            <w:tcW w:w="1748" w:type="dxa"/>
            <w:noWrap w:val="0"/>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c>
          <w:tcPr>
            <w:tcW w:w="31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监护仪</w:t>
            </w:r>
          </w:p>
        </w:tc>
        <w:tc>
          <w:tcPr>
            <w:tcW w:w="1707" w:type="dxa"/>
            <w:noWrap w:val="0"/>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c>
          <w:tcPr>
            <w:tcW w:w="1748" w:type="dxa"/>
            <w:noWrap w:val="0"/>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c>
          <w:tcPr>
            <w:tcW w:w="31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电子气管镜</w:t>
            </w:r>
          </w:p>
        </w:tc>
        <w:tc>
          <w:tcPr>
            <w:tcW w:w="1707" w:type="dxa"/>
            <w:noWrap w:val="0"/>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c>
          <w:tcPr>
            <w:tcW w:w="1748" w:type="dxa"/>
            <w:noWrap w:val="0"/>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c>
          <w:tcPr>
            <w:tcW w:w="31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心电图机</w:t>
            </w:r>
          </w:p>
        </w:tc>
        <w:tc>
          <w:tcPr>
            <w:tcW w:w="1707" w:type="dxa"/>
            <w:noWrap w:val="0"/>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c>
          <w:tcPr>
            <w:tcW w:w="1748" w:type="dxa"/>
            <w:noWrap w:val="0"/>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c>
          <w:tcPr>
            <w:tcW w:w="31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除颤仪</w:t>
            </w:r>
          </w:p>
        </w:tc>
        <w:tc>
          <w:tcPr>
            <w:tcW w:w="1707" w:type="dxa"/>
            <w:noWrap w:val="0"/>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c>
          <w:tcPr>
            <w:tcW w:w="1748" w:type="dxa"/>
            <w:noWrap w:val="0"/>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c>
          <w:tcPr>
            <w:tcW w:w="31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床旁血气</w:t>
            </w:r>
          </w:p>
        </w:tc>
        <w:tc>
          <w:tcPr>
            <w:tcW w:w="1707" w:type="dxa"/>
            <w:noWrap w:val="0"/>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c>
          <w:tcPr>
            <w:tcW w:w="1748" w:type="dxa"/>
            <w:noWrap w:val="0"/>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c>
          <w:tcPr>
            <w:tcW w:w="31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移动DR</w:t>
            </w:r>
          </w:p>
        </w:tc>
        <w:tc>
          <w:tcPr>
            <w:tcW w:w="1707" w:type="dxa"/>
            <w:noWrap w:val="0"/>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c>
          <w:tcPr>
            <w:tcW w:w="1748" w:type="dxa"/>
            <w:noWrap w:val="0"/>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50"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检测设备</w:t>
            </w:r>
          </w:p>
        </w:tc>
        <w:tc>
          <w:tcPr>
            <w:tcW w:w="31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病毒检测试剂</w:t>
            </w:r>
          </w:p>
        </w:tc>
        <w:tc>
          <w:tcPr>
            <w:tcW w:w="1707"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c>
          <w:tcPr>
            <w:tcW w:w="1748"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0" w:type="dxa"/>
            <w:vMerge w:val="continue"/>
            <w:noWrap w:val="0"/>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c>
          <w:tcPr>
            <w:tcW w:w="31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核酸提取试剂盒</w:t>
            </w:r>
          </w:p>
        </w:tc>
        <w:tc>
          <w:tcPr>
            <w:tcW w:w="1707"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c>
          <w:tcPr>
            <w:tcW w:w="1748"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0" w:type="dxa"/>
            <w:vMerge w:val="continue"/>
            <w:noWrap w:val="0"/>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c>
          <w:tcPr>
            <w:tcW w:w="31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带滤芯枪头</w:t>
            </w:r>
          </w:p>
        </w:tc>
        <w:tc>
          <w:tcPr>
            <w:tcW w:w="1707"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c>
          <w:tcPr>
            <w:tcW w:w="1748"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0" w:type="dxa"/>
            <w:vMerge w:val="continue"/>
            <w:noWrap w:val="0"/>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c>
          <w:tcPr>
            <w:tcW w:w="31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病毒采样管</w:t>
            </w:r>
          </w:p>
        </w:tc>
        <w:tc>
          <w:tcPr>
            <w:tcW w:w="1707"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c>
          <w:tcPr>
            <w:tcW w:w="1748"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0"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防护装备</w:t>
            </w:r>
          </w:p>
        </w:tc>
        <w:tc>
          <w:tcPr>
            <w:tcW w:w="31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rPr>
              <w:t>医用防护口罩/外科口罩</w:t>
            </w:r>
          </w:p>
        </w:tc>
        <w:tc>
          <w:tcPr>
            <w:tcW w:w="1707"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c>
          <w:tcPr>
            <w:tcW w:w="1748"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15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c>
          <w:tcPr>
            <w:tcW w:w="31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rPr>
              <w:t>医用连体防护服</w:t>
            </w:r>
          </w:p>
        </w:tc>
        <w:tc>
          <w:tcPr>
            <w:tcW w:w="1707"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c>
          <w:tcPr>
            <w:tcW w:w="1748"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c>
          <w:tcPr>
            <w:tcW w:w="31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rPr>
              <w:t>隔离衣</w:t>
            </w:r>
          </w:p>
        </w:tc>
        <w:tc>
          <w:tcPr>
            <w:tcW w:w="1707"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c>
          <w:tcPr>
            <w:tcW w:w="1748"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c>
          <w:tcPr>
            <w:tcW w:w="31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rPr>
              <w:t>护目镜</w:t>
            </w:r>
          </w:p>
        </w:tc>
        <w:tc>
          <w:tcPr>
            <w:tcW w:w="1707"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left"/>
              <w:rPr>
                <w:rFonts w:hint="eastAsia" w:ascii="仿宋_GB2312" w:hAnsi="仿宋_GB2312" w:eastAsia="仿宋_GB2312" w:cs="仿宋_GB2312"/>
                <w:kern w:val="0"/>
                <w:sz w:val="21"/>
                <w:szCs w:val="21"/>
              </w:rPr>
            </w:pPr>
          </w:p>
        </w:tc>
        <w:tc>
          <w:tcPr>
            <w:tcW w:w="1748"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left"/>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15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c>
          <w:tcPr>
            <w:tcW w:w="31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rPr>
              <w:t>防护面屏</w:t>
            </w:r>
          </w:p>
        </w:tc>
        <w:tc>
          <w:tcPr>
            <w:tcW w:w="1707"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left"/>
              <w:rPr>
                <w:rFonts w:hint="eastAsia" w:ascii="仿宋_GB2312" w:hAnsi="仿宋_GB2312" w:eastAsia="仿宋_GB2312" w:cs="仿宋_GB2312"/>
                <w:kern w:val="0"/>
                <w:sz w:val="21"/>
                <w:szCs w:val="21"/>
              </w:rPr>
            </w:pPr>
          </w:p>
        </w:tc>
        <w:tc>
          <w:tcPr>
            <w:tcW w:w="1748"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left"/>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15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c>
          <w:tcPr>
            <w:tcW w:w="31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rPr>
              <w:t>医用靴套</w:t>
            </w:r>
          </w:p>
        </w:tc>
        <w:tc>
          <w:tcPr>
            <w:tcW w:w="1707"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c>
          <w:tcPr>
            <w:tcW w:w="1748"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通讯/办公设备</w:t>
            </w:r>
          </w:p>
        </w:tc>
        <w:tc>
          <w:tcPr>
            <w:tcW w:w="31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对讲机</w:t>
            </w:r>
          </w:p>
        </w:tc>
        <w:tc>
          <w:tcPr>
            <w:tcW w:w="170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outlineLvl w:val="9"/>
              <w:rPr>
                <w:rFonts w:hint="eastAsia" w:ascii="仿宋_GB2312" w:hAnsi="仿宋_GB2312" w:eastAsia="仿宋_GB2312" w:cs="仿宋_GB2312"/>
                <w:i w:val="0"/>
                <w:color w:val="000000"/>
                <w:kern w:val="0"/>
                <w:sz w:val="21"/>
                <w:szCs w:val="21"/>
                <w:u w:val="none"/>
                <w:lang w:val="en-US" w:eastAsia="zh-CN"/>
              </w:rPr>
            </w:pPr>
          </w:p>
        </w:tc>
        <w:tc>
          <w:tcPr>
            <w:tcW w:w="174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outlineLvl w:val="9"/>
              <w:rPr>
                <w:rFonts w:hint="eastAsia" w:ascii="仿宋_GB2312" w:hAnsi="仿宋_GB2312" w:eastAsia="仿宋_GB2312" w:cs="仿宋_GB2312"/>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outlineLvl w:val="9"/>
              <w:rPr>
                <w:rFonts w:hint="eastAsia" w:ascii="仿宋_GB2312" w:hAnsi="仿宋_GB2312" w:eastAsia="仿宋_GB2312" w:cs="仿宋_GB2312"/>
                <w:i w:val="0"/>
                <w:color w:val="000000"/>
                <w:kern w:val="0"/>
                <w:sz w:val="21"/>
                <w:szCs w:val="21"/>
                <w:u w:val="none"/>
                <w:lang w:val="en-US" w:eastAsia="zh-CN"/>
              </w:rPr>
            </w:pPr>
          </w:p>
        </w:tc>
        <w:tc>
          <w:tcPr>
            <w:tcW w:w="31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便携式办公设备及耗材</w:t>
            </w:r>
          </w:p>
        </w:tc>
        <w:tc>
          <w:tcPr>
            <w:tcW w:w="170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outlineLvl w:val="9"/>
              <w:rPr>
                <w:rFonts w:hint="eastAsia" w:ascii="仿宋_GB2312" w:hAnsi="仿宋_GB2312" w:eastAsia="仿宋_GB2312" w:cs="仿宋_GB2312"/>
                <w:i w:val="0"/>
                <w:color w:val="000000"/>
                <w:kern w:val="0"/>
                <w:sz w:val="21"/>
                <w:szCs w:val="21"/>
                <w:u w:val="none"/>
                <w:lang w:val="en-US" w:eastAsia="zh-CN"/>
              </w:rPr>
            </w:pPr>
          </w:p>
        </w:tc>
        <w:tc>
          <w:tcPr>
            <w:tcW w:w="174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outlineLvl w:val="9"/>
              <w:rPr>
                <w:rFonts w:hint="eastAsia" w:ascii="仿宋_GB2312" w:hAnsi="仿宋_GB2312" w:eastAsia="仿宋_GB2312" w:cs="仿宋_GB2312"/>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服装及生活用品,必要时，配备一定数量的野外生存物品</w:t>
            </w:r>
          </w:p>
        </w:tc>
        <w:tc>
          <w:tcPr>
            <w:tcW w:w="31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服装、标识、旗帜</w:t>
            </w:r>
          </w:p>
        </w:tc>
        <w:tc>
          <w:tcPr>
            <w:tcW w:w="170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outlineLvl w:val="9"/>
              <w:rPr>
                <w:rFonts w:hint="eastAsia" w:ascii="仿宋_GB2312" w:hAnsi="仿宋_GB2312" w:eastAsia="仿宋_GB2312" w:cs="仿宋_GB2312"/>
                <w:i w:val="0"/>
                <w:color w:val="000000"/>
                <w:kern w:val="0"/>
                <w:sz w:val="21"/>
                <w:szCs w:val="21"/>
                <w:u w:val="none"/>
                <w:lang w:val="en-US" w:eastAsia="zh-CN"/>
              </w:rPr>
            </w:pPr>
          </w:p>
        </w:tc>
        <w:tc>
          <w:tcPr>
            <w:tcW w:w="174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outlineLvl w:val="9"/>
              <w:rPr>
                <w:rFonts w:hint="eastAsia" w:ascii="仿宋_GB2312" w:hAnsi="仿宋_GB2312" w:eastAsia="仿宋_GB2312" w:cs="仿宋_GB2312"/>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outlineLvl w:val="9"/>
              <w:rPr>
                <w:rFonts w:hint="eastAsia" w:ascii="仿宋_GB2312" w:hAnsi="仿宋_GB2312" w:eastAsia="仿宋_GB2312" w:cs="仿宋_GB2312"/>
                <w:i w:val="0"/>
                <w:color w:val="000000"/>
                <w:kern w:val="0"/>
                <w:sz w:val="21"/>
                <w:szCs w:val="21"/>
                <w:u w:val="none"/>
                <w:lang w:val="en-US" w:eastAsia="zh-CN"/>
              </w:rPr>
            </w:pPr>
          </w:p>
        </w:tc>
        <w:tc>
          <w:tcPr>
            <w:tcW w:w="31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食品、水</w:t>
            </w:r>
          </w:p>
        </w:tc>
        <w:tc>
          <w:tcPr>
            <w:tcW w:w="170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outlineLvl w:val="9"/>
              <w:rPr>
                <w:rFonts w:hint="eastAsia" w:ascii="仿宋_GB2312" w:hAnsi="仿宋_GB2312" w:eastAsia="仿宋_GB2312" w:cs="仿宋_GB2312"/>
                <w:i w:val="0"/>
                <w:color w:val="000000"/>
                <w:kern w:val="0"/>
                <w:sz w:val="21"/>
                <w:szCs w:val="21"/>
                <w:u w:val="none"/>
                <w:lang w:val="en-US" w:eastAsia="zh-CN"/>
              </w:rPr>
            </w:pPr>
          </w:p>
        </w:tc>
        <w:tc>
          <w:tcPr>
            <w:tcW w:w="174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outlineLvl w:val="9"/>
              <w:rPr>
                <w:rFonts w:hint="eastAsia" w:ascii="仿宋_GB2312" w:hAnsi="仿宋_GB2312" w:eastAsia="仿宋_GB2312" w:cs="仿宋_GB2312"/>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outlineLvl w:val="9"/>
              <w:rPr>
                <w:rFonts w:hint="eastAsia" w:ascii="仿宋_GB2312" w:hAnsi="仿宋_GB2312" w:eastAsia="仿宋_GB2312" w:cs="仿宋_GB2312"/>
                <w:i w:val="0"/>
                <w:color w:val="000000"/>
                <w:kern w:val="0"/>
                <w:sz w:val="21"/>
                <w:szCs w:val="21"/>
                <w:u w:val="none"/>
                <w:lang w:val="en-US" w:eastAsia="zh-CN"/>
              </w:rPr>
            </w:pPr>
          </w:p>
        </w:tc>
        <w:tc>
          <w:tcPr>
            <w:tcW w:w="31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个人卫生用具</w:t>
            </w:r>
          </w:p>
        </w:tc>
        <w:tc>
          <w:tcPr>
            <w:tcW w:w="170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outlineLvl w:val="9"/>
              <w:rPr>
                <w:rFonts w:hint="eastAsia" w:ascii="仿宋_GB2312" w:hAnsi="仿宋_GB2312" w:eastAsia="仿宋_GB2312" w:cs="仿宋_GB2312"/>
                <w:i w:val="0"/>
                <w:color w:val="000000"/>
                <w:kern w:val="0"/>
                <w:sz w:val="21"/>
                <w:szCs w:val="21"/>
                <w:u w:val="none"/>
                <w:lang w:val="en-US" w:eastAsia="zh-CN"/>
              </w:rPr>
            </w:pPr>
          </w:p>
        </w:tc>
        <w:tc>
          <w:tcPr>
            <w:tcW w:w="174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outlineLvl w:val="9"/>
              <w:rPr>
                <w:rFonts w:hint="eastAsia" w:ascii="仿宋_GB2312" w:hAnsi="仿宋_GB2312" w:eastAsia="仿宋_GB2312" w:cs="仿宋_GB2312"/>
                <w:i w:val="0"/>
                <w:color w:val="000000"/>
                <w:kern w:val="0"/>
                <w:sz w:val="21"/>
                <w:szCs w:val="21"/>
                <w:u w:val="none"/>
                <w:lang w:val="en-US" w:eastAsia="zh-CN"/>
              </w:rPr>
            </w:pPr>
          </w:p>
        </w:tc>
      </w:tr>
    </w:tbl>
    <w:p/>
    <w:sectPr>
      <w:footerReference r:id="rId3" w:type="default"/>
      <w:pgSz w:w="11906" w:h="16838"/>
      <w:pgMar w:top="1440" w:right="1519"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altName w:val="Arial Unicode MS"/>
    <w:panose1 w:val="02000000000000000000"/>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B4F436"/>
    <w:multiLevelType w:val="singleLevel"/>
    <w:tmpl w:val="5FB4F436"/>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75BB1"/>
    <w:rsid w:val="00BB1AC3"/>
    <w:rsid w:val="01076A0D"/>
    <w:rsid w:val="014974F4"/>
    <w:rsid w:val="02C02722"/>
    <w:rsid w:val="03351BD3"/>
    <w:rsid w:val="044A0C68"/>
    <w:rsid w:val="04960995"/>
    <w:rsid w:val="05896C23"/>
    <w:rsid w:val="062E7227"/>
    <w:rsid w:val="06336DDC"/>
    <w:rsid w:val="065C332B"/>
    <w:rsid w:val="068C11C4"/>
    <w:rsid w:val="06977505"/>
    <w:rsid w:val="06993E7B"/>
    <w:rsid w:val="072E2612"/>
    <w:rsid w:val="076676A4"/>
    <w:rsid w:val="07980477"/>
    <w:rsid w:val="089E738E"/>
    <w:rsid w:val="08A42CF4"/>
    <w:rsid w:val="08CF2AB1"/>
    <w:rsid w:val="08EB2D4B"/>
    <w:rsid w:val="092B04EE"/>
    <w:rsid w:val="0968078F"/>
    <w:rsid w:val="097F6E86"/>
    <w:rsid w:val="099E4BE6"/>
    <w:rsid w:val="09B15E18"/>
    <w:rsid w:val="0A0E77C7"/>
    <w:rsid w:val="0AB06CC8"/>
    <w:rsid w:val="0ACE0464"/>
    <w:rsid w:val="0AF3175C"/>
    <w:rsid w:val="0B457414"/>
    <w:rsid w:val="0B563D4B"/>
    <w:rsid w:val="0BA0192B"/>
    <w:rsid w:val="0C2A514E"/>
    <w:rsid w:val="0CE51A54"/>
    <w:rsid w:val="0D5C56CA"/>
    <w:rsid w:val="0D95172A"/>
    <w:rsid w:val="0D951C50"/>
    <w:rsid w:val="0DAA55C8"/>
    <w:rsid w:val="0E88465C"/>
    <w:rsid w:val="0EA97E09"/>
    <w:rsid w:val="0ECB2D70"/>
    <w:rsid w:val="0ED675FD"/>
    <w:rsid w:val="0EFE331A"/>
    <w:rsid w:val="0F2C7218"/>
    <w:rsid w:val="0F3A2255"/>
    <w:rsid w:val="0F431E9D"/>
    <w:rsid w:val="0F5B67A8"/>
    <w:rsid w:val="0FFB743D"/>
    <w:rsid w:val="10110356"/>
    <w:rsid w:val="102F3F33"/>
    <w:rsid w:val="10DB12EB"/>
    <w:rsid w:val="10FE1C80"/>
    <w:rsid w:val="11321245"/>
    <w:rsid w:val="113A003D"/>
    <w:rsid w:val="11576171"/>
    <w:rsid w:val="11A033A3"/>
    <w:rsid w:val="11B048ED"/>
    <w:rsid w:val="11F5236B"/>
    <w:rsid w:val="11F9487A"/>
    <w:rsid w:val="12837D99"/>
    <w:rsid w:val="12A360E6"/>
    <w:rsid w:val="12BF544B"/>
    <w:rsid w:val="13070788"/>
    <w:rsid w:val="1319097B"/>
    <w:rsid w:val="133616E2"/>
    <w:rsid w:val="13475AB7"/>
    <w:rsid w:val="139B649A"/>
    <w:rsid w:val="13AC20DD"/>
    <w:rsid w:val="13B02E76"/>
    <w:rsid w:val="13E65B46"/>
    <w:rsid w:val="140C3B0E"/>
    <w:rsid w:val="1480214E"/>
    <w:rsid w:val="15141074"/>
    <w:rsid w:val="152E5B6B"/>
    <w:rsid w:val="15485925"/>
    <w:rsid w:val="15833B55"/>
    <w:rsid w:val="15E1296A"/>
    <w:rsid w:val="15E536DF"/>
    <w:rsid w:val="15EB4E6A"/>
    <w:rsid w:val="15EC088E"/>
    <w:rsid w:val="161D7A6F"/>
    <w:rsid w:val="165D4FD4"/>
    <w:rsid w:val="16D472C8"/>
    <w:rsid w:val="16E92923"/>
    <w:rsid w:val="17E12034"/>
    <w:rsid w:val="182919BE"/>
    <w:rsid w:val="182E4D70"/>
    <w:rsid w:val="184748A3"/>
    <w:rsid w:val="184749DE"/>
    <w:rsid w:val="185E23D8"/>
    <w:rsid w:val="18625E31"/>
    <w:rsid w:val="18BF5D6F"/>
    <w:rsid w:val="18EB7689"/>
    <w:rsid w:val="19123497"/>
    <w:rsid w:val="1914613E"/>
    <w:rsid w:val="19246E1C"/>
    <w:rsid w:val="19266802"/>
    <w:rsid w:val="194071B0"/>
    <w:rsid w:val="19C61352"/>
    <w:rsid w:val="1A047DBD"/>
    <w:rsid w:val="1A087739"/>
    <w:rsid w:val="1A485DE9"/>
    <w:rsid w:val="1A9C7004"/>
    <w:rsid w:val="1A9F3105"/>
    <w:rsid w:val="1A9F6F05"/>
    <w:rsid w:val="1AE531A4"/>
    <w:rsid w:val="1B0B2485"/>
    <w:rsid w:val="1B4377B5"/>
    <w:rsid w:val="1B755320"/>
    <w:rsid w:val="1B7B08D1"/>
    <w:rsid w:val="1BA73AA4"/>
    <w:rsid w:val="1BB73749"/>
    <w:rsid w:val="1BD12C96"/>
    <w:rsid w:val="1C2D7273"/>
    <w:rsid w:val="1CC66615"/>
    <w:rsid w:val="1CDC6D15"/>
    <w:rsid w:val="1D0906BB"/>
    <w:rsid w:val="1D4C33F0"/>
    <w:rsid w:val="1D547FB4"/>
    <w:rsid w:val="1D7E1E72"/>
    <w:rsid w:val="1D9D1ED9"/>
    <w:rsid w:val="1DCB7E60"/>
    <w:rsid w:val="1DD40918"/>
    <w:rsid w:val="1DF84FC9"/>
    <w:rsid w:val="1EDC165B"/>
    <w:rsid w:val="1EF54C87"/>
    <w:rsid w:val="1F870D20"/>
    <w:rsid w:val="1F876ED8"/>
    <w:rsid w:val="1F993631"/>
    <w:rsid w:val="1FB75AF3"/>
    <w:rsid w:val="1FDC05B2"/>
    <w:rsid w:val="200D117F"/>
    <w:rsid w:val="2043553F"/>
    <w:rsid w:val="20727DD8"/>
    <w:rsid w:val="207E5832"/>
    <w:rsid w:val="20A609F4"/>
    <w:rsid w:val="20D82189"/>
    <w:rsid w:val="20DB22C8"/>
    <w:rsid w:val="20EB4A12"/>
    <w:rsid w:val="20FB1FD1"/>
    <w:rsid w:val="21271B30"/>
    <w:rsid w:val="21817DC8"/>
    <w:rsid w:val="21A17A20"/>
    <w:rsid w:val="21BF1549"/>
    <w:rsid w:val="21CC3338"/>
    <w:rsid w:val="22A7377A"/>
    <w:rsid w:val="22C33482"/>
    <w:rsid w:val="234B61D6"/>
    <w:rsid w:val="236D7992"/>
    <w:rsid w:val="237E0413"/>
    <w:rsid w:val="23F54DA7"/>
    <w:rsid w:val="240045EA"/>
    <w:rsid w:val="24A574F5"/>
    <w:rsid w:val="2535425C"/>
    <w:rsid w:val="25B05230"/>
    <w:rsid w:val="25C4174D"/>
    <w:rsid w:val="26167F07"/>
    <w:rsid w:val="26356B63"/>
    <w:rsid w:val="266E50FA"/>
    <w:rsid w:val="26856269"/>
    <w:rsid w:val="273B55E0"/>
    <w:rsid w:val="27745192"/>
    <w:rsid w:val="277827B9"/>
    <w:rsid w:val="278C7E2E"/>
    <w:rsid w:val="27CF13DE"/>
    <w:rsid w:val="27E40FB6"/>
    <w:rsid w:val="28110AD2"/>
    <w:rsid w:val="28304927"/>
    <w:rsid w:val="28676094"/>
    <w:rsid w:val="28701566"/>
    <w:rsid w:val="289D7C2B"/>
    <w:rsid w:val="290770C2"/>
    <w:rsid w:val="292D05BD"/>
    <w:rsid w:val="29342097"/>
    <w:rsid w:val="29906BC3"/>
    <w:rsid w:val="29ED3F5E"/>
    <w:rsid w:val="29FC4EF2"/>
    <w:rsid w:val="2A4B1981"/>
    <w:rsid w:val="2A5779F1"/>
    <w:rsid w:val="2A692C9D"/>
    <w:rsid w:val="2A947237"/>
    <w:rsid w:val="2AC73565"/>
    <w:rsid w:val="2AEE256A"/>
    <w:rsid w:val="2AF12A73"/>
    <w:rsid w:val="2B422345"/>
    <w:rsid w:val="2B7B5F64"/>
    <w:rsid w:val="2C185B73"/>
    <w:rsid w:val="2C1E39D0"/>
    <w:rsid w:val="2C4A05F5"/>
    <w:rsid w:val="2C861112"/>
    <w:rsid w:val="2CC459E9"/>
    <w:rsid w:val="2D0C6947"/>
    <w:rsid w:val="2D1812D8"/>
    <w:rsid w:val="2D392E5B"/>
    <w:rsid w:val="2D414644"/>
    <w:rsid w:val="2D8178FE"/>
    <w:rsid w:val="2D8A5D4E"/>
    <w:rsid w:val="2DB903F1"/>
    <w:rsid w:val="2DC440B0"/>
    <w:rsid w:val="2DFF25FF"/>
    <w:rsid w:val="2E745722"/>
    <w:rsid w:val="2E874FFD"/>
    <w:rsid w:val="30120C49"/>
    <w:rsid w:val="30BB3E79"/>
    <w:rsid w:val="310C0A45"/>
    <w:rsid w:val="3150741C"/>
    <w:rsid w:val="31723A53"/>
    <w:rsid w:val="3195440B"/>
    <w:rsid w:val="31991FA4"/>
    <w:rsid w:val="31E25AE6"/>
    <w:rsid w:val="31E64DDE"/>
    <w:rsid w:val="32A1202B"/>
    <w:rsid w:val="32A96D68"/>
    <w:rsid w:val="32CB6F15"/>
    <w:rsid w:val="33133268"/>
    <w:rsid w:val="333351A3"/>
    <w:rsid w:val="334F3322"/>
    <w:rsid w:val="34337244"/>
    <w:rsid w:val="346554E4"/>
    <w:rsid w:val="355A7B62"/>
    <w:rsid w:val="358A6FD3"/>
    <w:rsid w:val="35A848B0"/>
    <w:rsid w:val="35B9082E"/>
    <w:rsid w:val="360105D2"/>
    <w:rsid w:val="363722C1"/>
    <w:rsid w:val="368E39D5"/>
    <w:rsid w:val="36E0445C"/>
    <w:rsid w:val="36FD70AF"/>
    <w:rsid w:val="37150A7E"/>
    <w:rsid w:val="372F3FC5"/>
    <w:rsid w:val="37C606D6"/>
    <w:rsid w:val="381E5579"/>
    <w:rsid w:val="382728C2"/>
    <w:rsid w:val="38396F83"/>
    <w:rsid w:val="386B7C02"/>
    <w:rsid w:val="388F4070"/>
    <w:rsid w:val="38B717C0"/>
    <w:rsid w:val="39040907"/>
    <w:rsid w:val="393D6FEF"/>
    <w:rsid w:val="39C1092A"/>
    <w:rsid w:val="3A605239"/>
    <w:rsid w:val="3A687C56"/>
    <w:rsid w:val="3AA02DFD"/>
    <w:rsid w:val="3AD37DB6"/>
    <w:rsid w:val="3B765C41"/>
    <w:rsid w:val="3B9065FA"/>
    <w:rsid w:val="3BF9617C"/>
    <w:rsid w:val="3C6F63EF"/>
    <w:rsid w:val="3C9F107E"/>
    <w:rsid w:val="3CC95B77"/>
    <w:rsid w:val="3CCC5936"/>
    <w:rsid w:val="3CDD271B"/>
    <w:rsid w:val="3D816D83"/>
    <w:rsid w:val="3DDB17DC"/>
    <w:rsid w:val="3DF32B1F"/>
    <w:rsid w:val="3E585A05"/>
    <w:rsid w:val="3E5F79C4"/>
    <w:rsid w:val="3E797888"/>
    <w:rsid w:val="3E7A2CE2"/>
    <w:rsid w:val="3E9736BC"/>
    <w:rsid w:val="3EEA67A9"/>
    <w:rsid w:val="3F1F2ECA"/>
    <w:rsid w:val="3F3B584C"/>
    <w:rsid w:val="3F6748E6"/>
    <w:rsid w:val="3FDB44FE"/>
    <w:rsid w:val="3FDF52CD"/>
    <w:rsid w:val="40151A0C"/>
    <w:rsid w:val="406F0719"/>
    <w:rsid w:val="40707643"/>
    <w:rsid w:val="40C73D4E"/>
    <w:rsid w:val="40CE2775"/>
    <w:rsid w:val="40D00933"/>
    <w:rsid w:val="41592F6B"/>
    <w:rsid w:val="417B7EE4"/>
    <w:rsid w:val="41822435"/>
    <w:rsid w:val="418232DA"/>
    <w:rsid w:val="41F32219"/>
    <w:rsid w:val="423E32C5"/>
    <w:rsid w:val="424213B7"/>
    <w:rsid w:val="42D94E4D"/>
    <w:rsid w:val="43327C3F"/>
    <w:rsid w:val="434A5A04"/>
    <w:rsid w:val="43855BC6"/>
    <w:rsid w:val="43A0110C"/>
    <w:rsid w:val="43CE4703"/>
    <w:rsid w:val="441146A2"/>
    <w:rsid w:val="44D519E5"/>
    <w:rsid w:val="44DC0F0E"/>
    <w:rsid w:val="44E96C73"/>
    <w:rsid w:val="458D2708"/>
    <w:rsid w:val="45AA48D9"/>
    <w:rsid w:val="45F8492D"/>
    <w:rsid w:val="464B7434"/>
    <w:rsid w:val="467C2857"/>
    <w:rsid w:val="46947DF8"/>
    <w:rsid w:val="469D3A52"/>
    <w:rsid w:val="46C949E9"/>
    <w:rsid w:val="47610182"/>
    <w:rsid w:val="478F28A2"/>
    <w:rsid w:val="484A786D"/>
    <w:rsid w:val="48753139"/>
    <w:rsid w:val="48A60C96"/>
    <w:rsid w:val="48EA3C76"/>
    <w:rsid w:val="48ED6A25"/>
    <w:rsid w:val="493B2AD4"/>
    <w:rsid w:val="498C0C42"/>
    <w:rsid w:val="49A637DA"/>
    <w:rsid w:val="49B2579F"/>
    <w:rsid w:val="49BF4AC4"/>
    <w:rsid w:val="49CF62BD"/>
    <w:rsid w:val="49EF5432"/>
    <w:rsid w:val="4A161186"/>
    <w:rsid w:val="4A2F2D65"/>
    <w:rsid w:val="4A6A26C9"/>
    <w:rsid w:val="4A7B3956"/>
    <w:rsid w:val="4B200C1F"/>
    <w:rsid w:val="4B4952AB"/>
    <w:rsid w:val="4BA87D12"/>
    <w:rsid w:val="4C007236"/>
    <w:rsid w:val="4C170F06"/>
    <w:rsid w:val="4C457EA8"/>
    <w:rsid w:val="4C4A0CCD"/>
    <w:rsid w:val="4C522772"/>
    <w:rsid w:val="4C634BA9"/>
    <w:rsid w:val="4C6C4C46"/>
    <w:rsid w:val="4C9020FF"/>
    <w:rsid w:val="4C9804FB"/>
    <w:rsid w:val="4CD01B8F"/>
    <w:rsid w:val="4D58331D"/>
    <w:rsid w:val="4D8817AD"/>
    <w:rsid w:val="4DE439F1"/>
    <w:rsid w:val="4E367EAE"/>
    <w:rsid w:val="4E542860"/>
    <w:rsid w:val="4E796594"/>
    <w:rsid w:val="4E8A0D1D"/>
    <w:rsid w:val="4EA27AD9"/>
    <w:rsid w:val="4EA35165"/>
    <w:rsid w:val="4EEA77A2"/>
    <w:rsid w:val="4F1764F2"/>
    <w:rsid w:val="4F7C1488"/>
    <w:rsid w:val="4FA65AFA"/>
    <w:rsid w:val="4FC87D7E"/>
    <w:rsid w:val="4FE73392"/>
    <w:rsid w:val="4FED04B6"/>
    <w:rsid w:val="501552A3"/>
    <w:rsid w:val="50183A27"/>
    <w:rsid w:val="50A666C9"/>
    <w:rsid w:val="50D016A3"/>
    <w:rsid w:val="51163C1D"/>
    <w:rsid w:val="51381858"/>
    <w:rsid w:val="51580F3C"/>
    <w:rsid w:val="516A2B35"/>
    <w:rsid w:val="51731724"/>
    <w:rsid w:val="51B136A7"/>
    <w:rsid w:val="51BF344A"/>
    <w:rsid w:val="52170177"/>
    <w:rsid w:val="52266B70"/>
    <w:rsid w:val="522B31D8"/>
    <w:rsid w:val="524C21B7"/>
    <w:rsid w:val="52533586"/>
    <w:rsid w:val="5277286D"/>
    <w:rsid w:val="52CA4C98"/>
    <w:rsid w:val="532E3DB6"/>
    <w:rsid w:val="533B6D89"/>
    <w:rsid w:val="537B42E2"/>
    <w:rsid w:val="538073C9"/>
    <w:rsid w:val="54006CEC"/>
    <w:rsid w:val="54615A64"/>
    <w:rsid w:val="54A24DF8"/>
    <w:rsid w:val="54C072C3"/>
    <w:rsid w:val="55606561"/>
    <w:rsid w:val="55844053"/>
    <w:rsid w:val="55915F1C"/>
    <w:rsid w:val="55B42450"/>
    <w:rsid w:val="565A4F5F"/>
    <w:rsid w:val="567210F2"/>
    <w:rsid w:val="56A15432"/>
    <w:rsid w:val="56CB24CE"/>
    <w:rsid w:val="56D50981"/>
    <w:rsid w:val="572962D9"/>
    <w:rsid w:val="576D77DD"/>
    <w:rsid w:val="57812E7F"/>
    <w:rsid w:val="57FE2B4E"/>
    <w:rsid w:val="584226FB"/>
    <w:rsid w:val="58612B50"/>
    <w:rsid w:val="587036F8"/>
    <w:rsid w:val="587765A3"/>
    <w:rsid w:val="58DA31C2"/>
    <w:rsid w:val="596B43C6"/>
    <w:rsid w:val="5977221C"/>
    <w:rsid w:val="5980708B"/>
    <w:rsid w:val="59DA7063"/>
    <w:rsid w:val="59FC60B2"/>
    <w:rsid w:val="5A041BE3"/>
    <w:rsid w:val="5A4918AE"/>
    <w:rsid w:val="5A603D04"/>
    <w:rsid w:val="5AD50985"/>
    <w:rsid w:val="5BFC7BA9"/>
    <w:rsid w:val="5C381374"/>
    <w:rsid w:val="5C44524E"/>
    <w:rsid w:val="5C603EEF"/>
    <w:rsid w:val="5C794A68"/>
    <w:rsid w:val="5C8313B3"/>
    <w:rsid w:val="5CC507B6"/>
    <w:rsid w:val="5CDF68D8"/>
    <w:rsid w:val="5D695DA5"/>
    <w:rsid w:val="5D735B94"/>
    <w:rsid w:val="5D743596"/>
    <w:rsid w:val="5D7A04E9"/>
    <w:rsid w:val="5E6A530B"/>
    <w:rsid w:val="5F1713CB"/>
    <w:rsid w:val="5FA769D1"/>
    <w:rsid w:val="5FB25805"/>
    <w:rsid w:val="5FE75753"/>
    <w:rsid w:val="60E17681"/>
    <w:rsid w:val="610927A0"/>
    <w:rsid w:val="61B07047"/>
    <w:rsid w:val="61DB49D9"/>
    <w:rsid w:val="621C33F2"/>
    <w:rsid w:val="623A470E"/>
    <w:rsid w:val="62F02D2C"/>
    <w:rsid w:val="643A2D71"/>
    <w:rsid w:val="6445164C"/>
    <w:rsid w:val="645B0876"/>
    <w:rsid w:val="645E2948"/>
    <w:rsid w:val="64BF34AB"/>
    <w:rsid w:val="64D11F02"/>
    <w:rsid w:val="64EF6202"/>
    <w:rsid w:val="652649C4"/>
    <w:rsid w:val="655D756E"/>
    <w:rsid w:val="65841218"/>
    <w:rsid w:val="658B0DFC"/>
    <w:rsid w:val="65CC758B"/>
    <w:rsid w:val="66216BFE"/>
    <w:rsid w:val="664261E4"/>
    <w:rsid w:val="66507F49"/>
    <w:rsid w:val="66767896"/>
    <w:rsid w:val="66B67354"/>
    <w:rsid w:val="678F14F6"/>
    <w:rsid w:val="67AD02FF"/>
    <w:rsid w:val="67CD3E93"/>
    <w:rsid w:val="67D61280"/>
    <w:rsid w:val="685A66B3"/>
    <w:rsid w:val="68D43129"/>
    <w:rsid w:val="68E005F6"/>
    <w:rsid w:val="68EC2447"/>
    <w:rsid w:val="68F423C1"/>
    <w:rsid w:val="68F84484"/>
    <w:rsid w:val="68FA05DC"/>
    <w:rsid w:val="690102A5"/>
    <w:rsid w:val="691274C1"/>
    <w:rsid w:val="6912754E"/>
    <w:rsid w:val="6913050F"/>
    <w:rsid w:val="69557366"/>
    <w:rsid w:val="69A0043F"/>
    <w:rsid w:val="6A377945"/>
    <w:rsid w:val="6A576567"/>
    <w:rsid w:val="6A745ABF"/>
    <w:rsid w:val="6A966EE5"/>
    <w:rsid w:val="6A9E0DA7"/>
    <w:rsid w:val="6B0B6421"/>
    <w:rsid w:val="6B1B1DD6"/>
    <w:rsid w:val="6B336EF5"/>
    <w:rsid w:val="6B441F28"/>
    <w:rsid w:val="6BD00000"/>
    <w:rsid w:val="6BD4765B"/>
    <w:rsid w:val="6BF018DB"/>
    <w:rsid w:val="6BFD7EA6"/>
    <w:rsid w:val="6C467711"/>
    <w:rsid w:val="6C7A24D7"/>
    <w:rsid w:val="6CA65BFC"/>
    <w:rsid w:val="6CEC3A86"/>
    <w:rsid w:val="6D15056F"/>
    <w:rsid w:val="6D235A8D"/>
    <w:rsid w:val="6D4506BF"/>
    <w:rsid w:val="6D7922D8"/>
    <w:rsid w:val="6DAF2603"/>
    <w:rsid w:val="6DDD563B"/>
    <w:rsid w:val="6E17004D"/>
    <w:rsid w:val="6E1D1819"/>
    <w:rsid w:val="6E2702F2"/>
    <w:rsid w:val="6EB80BE3"/>
    <w:rsid w:val="6ED15532"/>
    <w:rsid w:val="6ED46285"/>
    <w:rsid w:val="6EE34597"/>
    <w:rsid w:val="6F04705D"/>
    <w:rsid w:val="6F115FA0"/>
    <w:rsid w:val="6F132C2A"/>
    <w:rsid w:val="6F436938"/>
    <w:rsid w:val="6F7B4C4A"/>
    <w:rsid w:val="6FE54A4F"/>
    <w:rsid w:val="70371C02"/>
    <w:rsid w:val="70653A40"/>
    <w:rsid w:val="70CB6EF5"/>
    <w:rsid w:val="712F67E9"/>
    <w:rsid w:val="713E3DFA"/>
    <w:rsid w:val="717151E3"/>
    <w:rsid w:val="71B877D0"/>
    <w:rsid w:val="71BE3A4E"/>
    <w:rsid w:val="71CD2957"/>
    <w:rsid w:val="72352405"/>
    <w:rsid w:val="72372947"/>
    <w:rsid w:val="725D6E18"/>
    <w:rsid w:val="727C5E16"/>
    <w:rsid w:val="727F5B23"/>
    <w:rsid w:val="728A7867"/>
    <w:rsid w:val="72B952B2"/>
    <w:rsid w:val="72CE09E2"/>
    <w:rsid w:val="72E67EBC"/>
    <w:rsid w:val="73101815"/>
    <w:rsid w:val="73106075"/>
    <w:rsid w:val="73185BE3"/>
    <w:rsid w:val="73243DAE"/>
    <w:rsid w:val="73B47CC9"/>
    <w:rsid w:val="73ED7DB2"/>
    <w:rsid w:val="74305505"/>
    <w:rsid w:val="749361FE"/>
    <w:rsid w:val="74C55301"/>
    <w:rsid w:val="750B2C9B"/>
    <w:rsid w:val="752611F3"/>
    <w:rsid w:val="752C5BC0"/>
    <w:rsid w:val="75F92BF3"/>
    <w:rsid w:val="764D0DBE"/>
    <w:rsid w:val="769E166F"/>
    <w:rsid w:val="76AE24BD"/>
    <w:rsid w:val="76ED6469"/>
    <w:rsid w:val="76F0172E"/>
    <w:rsid w:val="7702704E"/>
    <w:rsid w:val="77203D64"/>
    <w:rsid w:val="779C6359"/>
    <w:rsid w:val="77E0008D"/>
    <w:rsid w:val="78372F38"/>
    <w:rsid w:val="78691DAF"/>
    <w:rsid w:val="78FC5E03"/>
    <w:rsid w:val="790F667F"/>
    <w:rsid w:val="79E068CB"/>
    <w:rsid w:val="7A025785"/>
    <w:rsid w:val="7A3B5A25"/>
    <w:rsid w:val="7A5B7C03"/>
    <w:rsid w:val="7AA10B03"/>
    <w:rsid w:val="7AFB3F4A"/>
    <w:rsid w:val="7B76043A"/>
    <w:rsid w:val="7B9C3CCE"/>
    <w:rsid w:val="7BB44FC8"/>
    <w:rsid w:val="7BDA43D3"/>
    <w:rsid w:val="7BE547DC"/>
    <w:rsid w:val="7C0A3AFD"/>
    <w:rsid w:val="7C1B1F4A"/>
    <w:rsid w:val="7CC7290F"/>
    <w:rsid w:val="7CFB4CAF"/>
    <w:rsid w:val="7D331A61"/>
    <w:rsid w:val="7DB44406"/>
    <w:rsid w:val="7DBE7B42"/>
    <w:rsid w:val="7DF56635"/>
    <w:rsid w:val="7E133A0C"/>
    <w:rsid w:val="7E325167"/>
    <w:rsid w:val="7E9916A7"/>
    <w:rsid w:val="7EB800BF"/>
    <w:rsid w:val="7F416B3C"/>
    <w:rsid w:val="7F534A21"/>
    <w:rsid w:val="7F817710"/>
    <w:rsid w:val="7FC24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2787</Words>
  <Characters>2838</Characters>
  <Lines>0</Lines>
  <Paragraphs>0</Paragraphs>
  <TotalTime>1</TotalTime>
  <ScaleCrop>false</ScaleCrop>
  <LinksUpToDate>false</LinksUpToDate>
  <CharactersWithSpaces>2981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2021-08-16T02:26:00Z</dcterms:created>
  <dc:creator>csswork2017</dc:creator>
  <cp:lastModifiedBy>csswork2020</cp:lastModifiedBy>
  <dcterms:modified xsi:type="dcterms:W3CDTF">2022-04-13T07:32:18Z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BB3FE391DE184FB2AE7B7C1D37276D39</vt:lpwstr>
  </property>
</Properties>
</file>