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CF" w:rsidRPr="00CC4ED0" w:rsidRDefault="00D675CF" w:rsidP="00D675CF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CC4ED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675CF" w:rsidRPr="00B40ADD" w:rsidRDefault="00D675CF" w:rsidP="00D675CF">
      <w:pPr>
        <w:jc w:val="center"/>
        <w:rPr>
          <w:rFonts w:ascii="方正小标宋简体"/>
          <w:sz w:val="44"/>
          <w:szCs w:val="44"/>
        </w:rPr>
      </w:pPr>
      <w:r w:rsidRPr="00B40ADD">
        <w:rPr>
          <w:rFonts w:ascii="方正小标宋简体" w:hAnsi="方正小标宋简体" w:cs="黑体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D675CF" w:rsidRPr="00B40ADD" w:rsidTr="006D0F1F">
        <w:trPr>
          <w:trHeight w:val="69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40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12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国家标准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</w:p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行业标准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67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制定或修订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D675CF" w:rsidRPr="00B40ADD" w:rsidTr="006D0F1F">
        <w:trPr>
          <w:trHeight w:val="67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医疗器械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  <w:r w:rsidRPr="00B40ADD">
              <w:rPr>
                <w:rFonts w:ascii="宋体" w:hAnsi="宋体" w:cs="宋体" w:hint="eastAsia"/>
                <w:sz w:val="28"/>
                <w:szCs w:val="28"/>
              </w:rPr>
              <w:t>体外诊断医疗器械</w:t>
            </w:r>
          </w:p>
        </w:tc>
      </w:tr>
      <w:tr w:rsidR="00D675CF" w:rsidRPr="00B40ADD" w:rsidTr="006D0F1F">
        <w:trPr>
          <w:trHeight w:val="98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是否采用</w:t>
            </w:r>
          </w:p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61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目的、意义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49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适用范围和主要技术内容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与有关法律、法规和强制性标准的关系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50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976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160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386"/>
          <w:jc w:val="center"/>
        </w:trPr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提案单位（人）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902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891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B40ADD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756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675CF" w:rsidRPr="00B40ADD" w:rsidTr="006D0F1F">
        <w:trPr>
          <w:trHeight w:val="1342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F" w:rsidRPr="00B40ADD" w:rsidRDefault="00D675CF" w:rsidP="006D0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D675CF" w:rsidRDefault="00D675CF" w:rsidP="00D675CF">
      <w:pPr>
        <w:spacing w:line="540" w:lineRule="exact"/>
        <w:ind w:right="640"/>
        <w:rPr>
          <w:rFonts w:ascii="宋体" w:hAnsi="宋体" w:cs="宋体"/>
          <w:szCs w:val="21"/>
        </w:rPr>
      </w:pPr>
      <w:r w:rsidRPr="00DD4593">
        <w:rPr>
          <w:rFonts w:ascii="宋体" w:hAnsi="宋体" w:cs="宋体" w:hint="eastAsia"/>
          <w:szCs w:val="21"/>
        </w:rPr>
        <w:t>注：</w:t>
      </w:r>
      <w:r w:rsidRPr="00DD4593">
        <w:rPr>
          <w:rFonts w:eastAsia="仿宋_GB2312"/>
          <w:szCs w:val="21"/>
        </w:rPr>
        <w:t>1</w:t>
      </w:r>
      <w:r>
        <w:rPr>
          <w:rFonts w:eastAsia="仿宋_GB2312" w:hint="eastAsia"/>
          <w:szCs w:val="21"/>
        </w:rPr>
        <w:t>、</w:t>
      </w:r>
      <w:r w:rsidRPr="00DD4593">
        <w:rPr>
          <w:rFonts w:ascii="宋体" w:hAnsi="宋体" w:cs="宋体" w:hint="eastAsia"/>
          <w:szCs w:val="21"/>
        </w:rPr>
        <w:t>如本表空间不够，可另附页。</w:t>
      </w:r>
    </w:p>
    <w:p w:rsidR="00D675CF" w:rsidRPr="00DD4593" w:rsidRDefault="00D675CF" w:rsidP="00D675CF">
      <w:pPr>
        <w:spacing w:line="540" w:lineRule="exact"/>
        <w:ind w:right="640"/>
        <w:rPr>
          <w:szCs w:val="21"/>
        </w:rPr>
      </w:pPr>
      <w:r w:rsidRPr="00DD4593">
        <w:rPr>
          <w:rFonts w:eastAsia="仿宋_GB2312"/>
          <w:szCs w:val="21"/>
        </w:rPr>
        <w:t>2</w:t>
      </w:r>
      <w:r>
        <w:rPr>
          <w:rFonts w:eastAsia="仿宋_GB2312" w:hint="eastAsia"/>
          <w:szCs w:val="21"/>
        </w:rPr>
        <w:t>、</w:t>
      </w:r>
      <w:r w:rsidRPr="00DD4593">
        <w:rPr>
          <w:rFonts w:eastAsia="仿宋_GB2312"/>
          <w:szCs w:val="21"/>
        </w:rPr>
        <w:t>“*”</w:t>
      </w:r>
      <w:r w:rsidRPr="00DD4593">
        <w:rPr>
          <w:rFonts w:ascii="宋体" w:hAnsi="宋体" w:cs="宋体" w:hint="eastAsia"/>
          <w:szCs w:val="21"/>
        </w:rPr>
        <w:t>为必填项。</w:t>
      </w:r>
    </w:p>
    <w:p w:rsidR="00D675CF" w:rsidRDefault="00D675CF" w:rsidP="00D675CF">
      <w:pPr>
        <w:ind w:right="640"/>
        <w:jc w:val="left"/>
        <w:rPr>
          <w:rFonts w:ascii="仿宋_GB2312" w:eastAsia="仿宋_GB2312" w:hAnsi="宋体"/>
          <w:szCs w:val="32"/>
        </w:rPr>
      </w:pPr>
    </w:p>
    <w:p w:rsidR="00D675CF" w:rsidRDefault="00D675CF" w:rsidP="00D675CF"/>
    <w:p w:rsidR="00D675CF" w:rsidRPr="009D2A9F" w:rsidRDefault="00D675CF" w:rsidP="00D675CF"/>
    <w:p w:rsidR="00D675CF" w:rsidRDefault="00D675CF" w:rsidP="00D675CF"/>
    <w:p w:rsidR="00D675CF" w:rsidRDefault="00D675CF" w:rsidP="00D675CF"/>
    <w:p w:rsidR="00D675CF" w:rsidRDefault="00D675CF" w:rsidP="00D675CF"/>
    <w:p w:rsidR="00D675CF" w:rsidRDefault="00D675CF" w:rsidP="00D675CF"/>
    <w:p w:rsidR="00D675CF" w:rsidRDefault="00D675CF" w:rsidP="00D675CF"/>
    <w:p w:rsidR="00D675CF" w:rsidRDefault="00D675CF" w:rsidP="00D675CF"/>
    <w:p w:rsidR="00D675CF" w:rsidRDefault="00D675CF" w:rsidP="00D675CF"/>
    <w:p w:rsidR="00D675CF" w:rsidRDefault="00D675CF" w:rsidP="00D675CF">
      <w:pPr>
        <w:rPr>
          <w:rFonts w:hint="eastAsia"/>
        </w:rPr>
      </w:pPr>
      <w:bookmarkStart w:id="0" w:name="_GoBack"/>
      <w:bookmarkEnd w:id="0"/>
    </w:p>
    <w:sectPr w:rsidR="00D6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62" w:rsidRDefault="00022962" w:rsidP="00D675CF">
      <w:r>
        <w:separator/>
      </w:r>
    </w:p>
  </w:endnote>
  <w:endnote w:type="continuationSeparator" w:id="0">
    <w:p w:rsidR="00022962" w:rsidRDefault="00022962" w:rsidP="00D6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62" w:rsidRDefault="00022962" w:rsidP="00D675CF">
      <w:r>
        <w:separator/>
      </w:r>
    </w:p>
  </w:footnote>
  <w:footnote w:type="continuationSeparator" w:id="0">
    <w:p w:rsidR="00022962" w:rsidRDefault="00022962" w:rsidP="00D6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F8"/>
    <w:rsid w:val="00002918"/>
    <w:rsid w:val="00022962"/>
    <w:rsid w:val="000A4039"/>
    <w:rsid w:val="004311F8"/>
    <w:rsid w:val="00A67E72"/>
    <w:rsid w:val="00D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0AB8E"/>
  <w15:chartTrackingRefBased/>
  <w15:docId w15:val="{E5678541-E276-4DD2-83E0-F055BD8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刘露</dc:creator>
  <cp:keywords/>
  <dc:description/>
  <cp:lastModifiedBy>屈贝贝</cp:lastModifiedBy>
  <cp:revision>3</cp:revision>
  <dcterms:created xsi:type="dcterms:W3CDTF">2022-02-25T05:43:00Z</dcterms:created>
  <dcterms:modified xsi:type="dcterms:W3CDTF">2022-02-28T03:50:00Z</dcterms:modified>
</cp:coreProperties>
</file>