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939CB" w14:textId="77777777" w:rsidR="00EE65B4" w:rsidRPr="00023845" w:rsidRDefault="000D2BB2">
      <w:pPr>
        <w:pStyle w:val="affe"/>
        <w:framePr w:w="5508" w:h="1666" w:hRule="exact" w:wrap="around" w:x="5088" w:y="1105"/>
        <w:wordWrap w:val="0"/>
        <w:ind w:firstLine="360"/>
        <w:rPr>
          <w:rFonts w:ascii="Calibri" w:eastAsia="黑体" w:hAnsi="Calibri"/>
        </w:rPr>
      </w:pPr>
      <w:r w:rsidRPr="00023845">
        <w:rPr>
          <w:rFonts w:eastAsia="黑体"/>
          <w:sz w:val="144"/>
        </w:rPr>
        <w:t>DB</w:t>
      </w:r>
      <w:r w:rsidRPr="00023845">
        <w:rPr>
          <w:rFonts w:ascii="Calibri" w:eastAsia="黑体" w:hAnsi="Calibri" w:hint="eastAsia"/>
          <w:sz w:val="144"/>
        </w:rPr>
        <w:t>34</w:t>
      </w:r>
    </w:p>
    <w:p w14:paraId="628AD3B2" w14:textId="77777777" w:rsidR="00EE65B4" w:rsidRPr="00023845" w:rsidRDefault="000D2BB2">
      <w:pPr>
        <w:pStyle w:val="aff7"/>
        <w:jc w:val="both"/>
        <w:rPr>
          <w:rFonts w:ascii="Arial" w:hAnsi="Arial" w:cs="Arial"/>
        </w:rPr>
      </w:pPr>
      <w:r w:rsidRPr="0002384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6D8EEBD" wp14:editId="6B4B837A">
                <wp:simplePos x="0" y="0"/>
                <wp:positionH relativeFrom="margin">
                  <wp:posOffset>-219710</wp:posOffset>
                </wp:positionH>
                <wp:positionV relativeFrom="margin">
                  <wp:posOffset>1078865</wp:posOffset>
                </wp:positionV>
                <wp:extent cx="5841365" cy="860425"/>
                <wp:effectExtent l="0" t="0" r="6985" b="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1365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B9B015" w14:textId="77777777" w:rsidR="00EE65B4" w:rsidRDefault="000D2BB2">
                            <w:pPr>
                              <w:pStyle w:val="2"/>
                              <w:wordWrap w:val="0"/>
                              <w:ind w:left="5250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eastAsia="黑体"/>
                              </w:rPr>
                              <w:t>DB</w:t>
                            </w:r>
                            <w:r>
                              <w:rPr>
                                <w:rFonts w:ascii="黑体" w:eastAsia="黑体" w:hAnsi="黑体" w:hint="eastAsia"/>
                              </w:rPr>
                              <w:t xml:space="preserve"> 34</w:t>
                            </w:r>
                            <w:r>
                              <w:rPr>
                                <w:rFonts w:ascii="黑体" w:eastAsia="黑体" w:hAnsi="黑体"/>
                              </w:rPr>
                              <w:t>/</w:t>
                            </w:r>
                            <w:r>
                              <w:rPr>
                                <w:rFonts w:ascii="黑体" w:eastAsia="黑体" w:hAnsi="黑体" w:hint="eastAsia"/>
                              </w:rPr>
                              <w:t>T XXXX</w:t>
                            </w:r>
                            <w:r>
                              <w:rPr>
                                <w:rFonts w:ascii="黑体" w:eastAsia="黑体" w:hAnsi="黑体"/>
                              </w:rPr>
                              <w:t>—</w:t>
                            </w:r>
                            <w:r>
                              <w:rPr>
                                <w:rFonts w:ascii="黑体" w:eastAsia="黑体" w:hAnsi="黑体" w:hint="eastAsia"/>
                              </w:rPr>
                              <w:t>XXXX</w:t>
                            </w:r>
                          </w:p>
                          <w:p w14:paraId="40A51BFA" w14:textId="77777777" w:rsidR="00EE65B4" w:rsidRDefault="00EE65B4">
                            <w:pPr>
                              <w:pStyle w:val="affb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D8EEBD"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26" type="#_x0000_t202" style="position:absolute;left:0;text-align:left;margin-left:-17.3pt;margin-top:84.95pt;width:459.95pt;height:67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" stroked="f">
                <v:textbox inset="0,0,0,0">
                  <w:txbxContent>
                    <w:p w14:paraId="7AB9B015" w14:textId="77777777" w:rsidR="00EE65B4" w:rsidRDefault="000D2BB2">
                      <w:pPr>
                        <w:pStyle w:val="2"/>
                        <w:wordWrap w:val="0"/>
                        <w:ind w:left="5250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eastAsia="黑体"/>
                        </w:rPr>
                        <w:t>DB</w:t>
                      </w:r>
                      <w:r>
                        <w:rPr>
                          <w:rFonts w:ascii="黑体" w:eastAsia="黑体" w:hAnsi="黑体" w:hint="eastAsia"/>
                        </w:rPr>
                        <w:t xml:space="preserve"> 34</w:t>
                      </w:r>
                      <w:r>
                        <w:rPr>
                          <w:rFonts w:ascii="黑体" w:eastAsia="黑体" w:hAnsi="黑体"/>
                        </w:rPr>
                        <w:t>/</w:t>
                      </w:r>
                      <w:r>
                        <w:rPr>
                          <w:rFonts w:ascii="黑体" w:eastAsia="黑体" w:hAnsi="黑体" w:hint="eastAsia"/>
                        </w:rPr>
                        <w:t>T XXXX</w:t>
                      </w:r>
                      <w:r>
                        <w:rPr>
                          <w:rFonts w:ascii="黑体" w:eastAsia="黑体" w:hAnsi="黑体"/>
                        </w:rPr>
                        <w:t>—</w:t>
                      </w:r>
                      <w:r>
                        <w:rPr>
                          <w:rFonts w:ascii="黑体" w:eastAsia="黑体" w:hAnsi="黑体" w:hint="eastAsia"/>
                        </w:rPr>
                        <w:t>XXXX</w:t>
                      </w:r>
                    </w:p>
                    <w:p w14:paraId="40A51BFA" w14:textId="77777777" w:rsidR="00EE65B4" w:rsidRDefault="00EE65B4">
                      <w:pPr>
                        <w:pStyle w:val="affb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02384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AFFCFB6" wp14:editId="52D064A3">
                <wp:simplePos x="0" y="0"/>
                <wp:positionH relativeFrom="margin">
                  <wp:posOffset>-340360</wp:posOffset>
                </wp:positionH>
                <wp:positionV relativeFrom="margin">
                  <wp:posOffset>-96520</wp:posOffset>
                </wp:positionV>
                <wp:extent cx="2540000" cy="437515"/>
                <wp:effectExtent l="0" t="0" r="0" b="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4A475B" w14:textId="77777777" w:rsidR="00F92E62" w:rsidRDefault="00F92E62" w:rsidP="00F92E62">
                            <w:pPr>
                              <w:pStyle w:val="afd"/>
                            </w:pPr>
                            <w:r>
                              <w:t>ICS</w:t>
                            </w:r>
                            <w:r>
                              <w:rPr>
                                <w:rFonts w:hint="eastAsia"/>
                              </w:rPr>
                              <w:t xml:space="preserve"> 11.</w:t>
                            </w:r>
                            <w:r>
                              <w:t xml:space="preserve">020  </w:t>
                            </w:r>
                          </w:p>
                          <w:p w14:paraId="1DA062A6" w14:textId="77777777" w:rsidR="00F92E62" w:rsidRDefault="00F92E62" w:rsidP="00F92E62">
                            <w:pPr>
                              <w:pStyle w:val="afd"/>
                            </w:pPr>
                            <w:r>
                              <w:t xml:space="preserve">CCS </w:t>
                            </w:r>
                            <w:r>
                              <w:rPr>
                                <w:rFonts w:hint="eastAsia"/>
                              </w:rPr>
                              <w:t xml:space="preserve">C </w:t>
                            </w:r>
                            <w:r>
                              <w:t>10</w:t>
                            </w:r>
                          </w:p>
                          <w:p w14:paraId="1561DCE5" w14:textId="77777777" w:rsidR="00EE65B4" w:rsidRDefault="00EE65B4">
                            <w:pPr>
                              <w:pStyle w:val="afd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FCFB6" id="文本框 8" o:spid="_x0000_s1027" type="#_x0000_t202" style="position:absolute;left:0;text-align:left;margin-left:-26.8pt;margin-top:-7.6pt;width:200pt;height:34.4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" stroked="f">
                <v:textbox inset="0,0,0,0">
                  <w:txbxContent>
                    <w:p w14:paraId="554A475B" w14:textId="77777777" w:rsidR="00F92E62" w:rsidRDefault="00F92E62" w:rsidP="00F92E62">
                      <w:pPr>
                        <w:pStyle w:val="afd"/>
                      </w:pPr>
                      <w:r>
                        <w:t>ICS</w:t>
                      </w:r>
                      <w:r>
                        <w:rPr>
                          <w:rFonts w:hint="eastAsia"/>
                        </w:rPr>
                        <w:t xml:space="preserve"> 11.</w:t>
                      </w:r>
                      <w:r>
                        <w:t xml:space="preserve">020  </w:t>
                      </w:r>
                    </w:p>
                    <w:p w14:paraId="1DA062A6" w14:textId="77777777" w:rsidR="00F92E62" w:rsidRDefault="00F92E62" w:rsidP="00F92E62">
                      <w:pPr>
                        <w:pStyle w:val="afd"/>
                      </w:pPr>
                      <w:r>
                        <w:t xml:space="preserve">CCS </w:t>
                      </w:r>
                      <w:r>
                        <w:rPr>
                          <w:rFonts w:hint="eastAsia"/>
                        </w:rPr>
                        <w:t xml:space="preserve">C </w:t>
                      </w:r>
                      <w:r>
                        <w:t>10</w:t>
                      </w:r>
                    </w:p>
                    <w:p w14:paraId="1561DCE5" w14:textId="77777777" w:rsidR="00EE65B4" w:rsidRDefault="00EE65B4">
                      <w:pPr>
                        <w:pStyle w:val="afd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6664099E" w14:textId="77777777" w:rsidR="00EE65B4" w:rsidRPr="00023845" w:rsidRDefault="000D2BB2">
      <w:pPr>
        <w:pStyle w:val="aff7"/>
        <w:rPr>
          <w:rFonts w:ascii="Arial" w:hAnsi="Arial" w:cs="Arial"/>
        </w:rPr>
      </w:pPr>
      <w:r w:rsidRPr="0002384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FB1B428" wp14:editId="7F592E6E">
                <wp:simplePos x="0" y="0"/>
                <wp:positionH relativeFrom="margin">
                  <wp:posOffset>-309880</wp:posOffset>
                </wp:positionH>
                <wp:positionV relativeFrom="margin">
                  <wp:posOffset>3299460</wp:posOffset>
                </wp:positionV>
                <wp:extent cx="5639435" cy="3970020"/>
                <wp:effectExtent l="0" t="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9435" cy="397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5BDA77" w14:textId="77777777" w:rsidR="00EE65B4" w:rsidRDefault="000D2BB2">
                            <w:pPr>
                              <w:pStyle w:val="aff0"/>
                            </w:pPr>
                            <w:r>
                              <w:rPr>
                                <w:rFonts w:hint="eastAsia"/>
                              </w:rPr>
                              <w:t>智慧医院医用耗材S</w:t>
                            </w:r>
                            <w:r>
                              <w:t>PD</w:t>
                            </w:r>
                            <w:r>
                              <w:rPr>
                                <w:rFonts w:hint="eastAsia"/>
                              </w:rPr>
                              <w:t>验收规范</w:t>
                            </w:r>
                          </w:p>
                          <w:p w14:paraId="7FD8BD2D" w14:textId="77777777" w:rsidR="00EE65B4" w:rsidRDefault="000D2BB2">
                            <w:pPr>
                              <w:pStyle w:val="aff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Arial" w:hAnsi="Arial" w:cs="宋体"/>
                                <w:color w:val="000000"/>
                              </w:rPr>
                              <w:t>Acceptance specification for medical consumables SPD in smart hospitals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）</w:t>
                            </w:r>
                          </w:p>
                          <w:p w14:paraId="38DE5F29" w14:textId="77777777" w:rsidR="00EE65B4" w:rsidRDefault="000D2BB2">
                            <w:pPr>
                              <w:pStyle w:val="aff3"/>
                            </w:pPr>
                            <w:r>
                              <w:rPr>
                                <w:rFonts w:hint="eastAsia"/>
                              </w:rPr>
                              <w:t>（征求意见稿）</w:t>
                            </w:r>
                          </w:p>
                          <w:p w14:paraId="45F56C74" w14:textId="77777777" w:rsidR="00EE65B4" w:rsidRDefault="00EE65B4">
                            <w:pPr>
                              <w:pStyle w:val="aff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1B428" id="文本框 6" o:spid="_x0000_s1028" type="#_x0000_t202" style="position:absolute;left:0;text-align:left;margin-left:-24.4pt;margin-top:259.8pt;width:444.05pt;height:312.6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" stroked="f">
                <v:textbox inset="0,0,0,0">
                  <w:txbxContent>
                    <w:p w14:paraId="155BDA77" w14:textId="77777777" w:rsidR="00EE65B4" w:rsidRDefault="000D2BB2">
                      <w:pPr>
                        <w:pStyle w:val="aff0"/>
                      </w:pPr>
                      <w:r>
                        <w:rPr>
                          <w:rFonts w:hint="eastAsia"/>
                        </w:rPr>
                        <w:t>智慧医院医用耗材S</w:t>
                      </w:r>
                      <w:r>
                        <w:t>PD</w:t>
                      </w:r>
                      <w:r>
                        <w:rPr>
                          <w:rFonts w:hint="eastAsia"/>
                        </w:rPr>
                        <w:t>验收规范</w:t>
                      </w:r>
                    </w:p>
                    <w:p w14:paraId="7FD8BD2D" w14:textId="77777777" w:rsidR="00EE65B4" w:rsidRDefault="000D2BB2">
                      <w:pPr>
                        <w:pStyle w:val="aff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Arial" w:hAnsi="Arial" w:cs="宋体"/>
                          <w:color w:val="000000"/>
                        </w:rPr>
                        <w:t>Acceptance specification for medical consumables SPD in smart hospitals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）</w:t>
                      </w:r>
                    </w:p>
                    <w:p w14:paraId="38DE5F29" w14:textId="77777777" w:rsidR="00EE65B4" w:rsidRDefault="000D2BB2">
                      <w:pPr>
                        <w:pStyle w:val="aff3"/>
                      </w:pPr>
                      <w:r>
                        <w:rPr>
                          <w:rFonts w:hint="eastAsia"/>
                        </w:rPr>
                        <w:t>（征求意见稿）</w:t>
                      </w:r>
                    </w:p>
                    <w:p w14:paraId="45F56C74" w14:textId="77777777" w:rsidR="00EE65B4" w:rsidRDefault="00EE65B4">
                      <w:pPr>
                        <w:pStyle w:val="aff1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734E7FB2" w14:textId="77777777" w:rsidR="00EE65B4" w:rsidRPr="00023845" w:rsidRDefault="000D2BB2">
      <w:pPr>
        <w:pStyle w:val="aff7"/>
        <w:rPr>
          <w:rFonts w:ascii="Arial" w:hAnsi="Arial" w:cs="Arial"/>
        </w:rPr>
      </w:pPr>
      <w:r w:rsidRPr="0002384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57323E" wp14:editId="7B2F26CC">
                <wp:simplePos x="0" y="0"/>
                <wp:positionH relativeFrom="column">
                  <wp:posOffset>-308610</wp:posOffset>
                </wp:positionH>
                <wp:positionV relativeFrom="paragraph">
                  <wp:posOffset>285750</wp:posOffset>
                </wp:positionV>
                <wp:extent cx="6121400" cy="0"/>
                <wp:effectExtent l="0" t="0" r="0" b="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24.3pt;margin-top:22.5pt;height:0pt;width:482pt;z-index:251662336;mso-width-relative:page;mso-height-relative:page;" filled="f" stroked="t" coordsize="21600,21600" o:gfxdata="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CN84dn2AAAAAkBAAAP&#10;AAAAAAAAAAEAIAAAADgAAABkcnMvZG93bnJldi54bWxQSwECFAAUAAAACACHTuJACkt0mckBAABf&#10;AwAADgAAAAAAAAABACAAAAA9AQAAZHJzL2Uyb0RvYy54bWxQSwUGAAAAAAYABgBZAQAAeAUAAAAA&#10;">
                <v:fill on="f" focussize="0,0"/>
                <v:stroke weight="1pt" color="#080000" joinstyle="round"/>
                <v:imagedata o:title=""/>
                <o:lock v:ext="edit" aspectratio="f"/>
              </v:line>
            </w:pict>
          </mc:Fallback>
        </mc:AlternateContent>
      </w:r>
      <w:r w:rsidRPr="0002384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5AF05BBD" wp14:editId="51FC56C6">
                <wp:simplePos x="0" y="0"/>
                <wp:positionH relativeFrom="margin">
                  <wp:posOffset>-384810</wp:posOffset>
                </wp:positionH>
                <wp:positionV relativeFrom="margin">
                  <wp:posOffset>845185</wp:posOffset>
                </wp:positionV>
                <wp:extent cx="6070600" cy="391160"/>
                <wp:effectExtent l="0" t="0" r="6350" b="889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09D042" w14:textId="77777777" w:rsidR="00EE65B4" w:rsidRDefault="000D2BB2">
                            <w:pPr>
                              <w:pStyle w:val="aff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hAnsi="黑体" w:hint="eastAsia"/>
                              </w:rPr>
                              <w:t>安徽省</w:t>
                            </w:r>
                            <w:r>
                              <w:rPr>
                                <w:rFonts w:hint="eastAsia"/>
                              </w:rPr>
                              <w:t>地方标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05BBD" id="文本框 4" o:spid="_x0000_s1029" type="#_x0000_t202" style="position:absolute;left:0;text-align:left;margin-left:-30.3pt;margin-top:66.55pt;width:478pt;height:30.8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" stroked="f">
                <v:textbox inset="0,0,0,0">
                  <w:txbxContent>
                    <w:p w14:paraId="6009D042" w14:textId="77777777" w:rsidR="00EE65B4" w:rsidRDefault="000D2BB2">
                      <w:pPr>
                        <w:pStyle w:val="aff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hAnsi="黑体" w:hint="eastAsia"/>
                        </w:rPr>
                        <w:t>安徽省</w:t>
                      </w:r>
                      <w:r>
                        <w:rPr>
                          <w:rFonts w:hint="eastAsia"/>
                        </w:rPr>
                        <w:t>地方标</w:t>
                      </w:r>
                      <w:r>
                        <w:rPr>
                          <w:rFonts w:ascii="Times New Roman" w:hAnsi="Times New Roman" w:hint="eastAsia"/>
                        </w:rPr>
                        <w:t>准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73875083" w14:textId="77777777" w:rsidR="00EE65B4" w:rsidRPr="00023845" w:rsidRDefault="00EE65B4">
      <w:pPr>
        <w:pStyle w:val="aff7"/>
        <w:rPr>
          <w:rFonts w:ascii="Arial" w:hAnsi="Arial" w:cs="Arial"/>
        </w:rPr>
      </w:pPr>
    </w:p>
    <w:p w14:paraId="292897F2" w14:textId="77777777" w:rsidR="00EE65B4" w:rsidRPr="00023845" w:rsidRDefault="00EE65B4">
      <w:pPr>
        <w:rPr>
          <w:rFonts w:ascii="Arial" w:hAnsi="Arial" w:cs="Arial"/>
        </w:rPr>
      </w:pPr>
    </w:p>
    <w:p w14:paraId="1559D730" w14:textId="77777777" w:rsidR="00EE65B4" w:rsidRPr="00023845" w:rsidRDefault="00EE65B4">
      <w:pPr>
        <w:rPr>
          <w:rFonts w:ascii="Arial" w:hAnsi="Arial" w:cs="Arial"/>
        </w:rPr>
      </w:pPr>
    </w:p>
    <w:p w14:paraId="32A10FB9" w14:textId="77777777" w:rsidR="00EE65B4" w:rsidRPr="00023845" w:rsidRDefault="00EE65B4">
      <w:pPr>
        <w:rPr>
          <w:rFonts w:ascii="Arial" w:hAnsi="Arial" w:cs="Arial"/>
        </w:rPr>
      </w:pPr>
    </w:p>
    <w:p w14:paraId="67E50A64" w14:textId="77777777" w:rsidR="00EE65B4" w:rsidRPr="00023845" w:rsidRDefault="00EE65B4">
      <w:pPr>
        <w:rPr>
          <w:rFonts w:ascii="Arial" w:hAnsi="Arial" w:cs="Arial"/>
        </w:rPr>
      </w:pPr>
    </w:p>
    <w:p w14:paraId="58CC8487" w14:textId="77777777" w:rsidR="00EE65B4" w:rsidRPr="00023845" w:rsidRDefault="00EE65B4">
      <w:pPr>
        <w:rPr>
          <w:rFonts w:ascii="Arial" w:hAnsi="Arial" w:cs="Arial"/>
        </w:rPr>
      </w:pPr>
    </w:p>
    <w:p w14:paraId="390525F4" w14:textId="77777777" w:rsidR="00EE65B4" w:rsidRPr="00023845" w:rsidRDefault="00EE65B4">
      <w:pPr>
        <w:rPr>
          <w:rFonts w:ascii="Arial" w:hAnsi="Arial" w:cs="Arial"/>
        </w:rPr>
      </w:pPr>
    </w:p>
    <w:p w14:paraId="158DE599" w14:textId="77777777" w:rsidR="00EE65B4" w:rsidRPr="00023845" w:rsidRDefault="00EE65B4">
      <w:pPr>
        <w:rPr>
          <w:rFonts w:ascii="Arial" w:hAnsi="Arial" w:cs="Arial"/>
        </w:rPr>
      </w:pPr>
    </w:p>
    <w:p w14:paraId="7FADDDE5" w14:textId="77777777" w:rsidR="00EE65B4" w:rsidRPr="00023845" w:rsidRDefault="00EE65B4">
      <w:pPr>
        <w:rPr>
          <w:rFonts w:ascii="Arial" w:hAnsi="Arial" w:cs="Arial"/>
        </w:rPr>
      </w:pPr>
    </w:p>
    <w:p w14:paraId="4C2686B0" w14:textId="77777777" w:rsidR="00EE65B4" w:rsidRPr="00023845" w:rsidRDefault="00EE65B4">
      <w:pPr>
        <w:rPr>
          <w:rFonts w:ascii="Arial" w:hAnsi="Arial" w:cs="Arial"/>
        </w:rPr>
      </w:pPr>
    </w:p>
    <w:p w14:paraId="7D09E85F" w14:textId="77777777" w:rsidR="00EE65B4" w:rsidRPr="00023845" w:rsidRDefault="00EE65B4">
      <w:pPr>
        <w:rPr>
          <w:rFonts w:ascii="Arial" w:hAnsi="Arial" w:cs="Arial"/>
        </w:rPr>
      </w:pPr>
    </w:p>
    <w:p w14:paraId="00248DEF" w14:textId="77777777" w:rsidR="00EE65B4" w:rsidRPr="00023845" w:rsidRDefault="00EE65B4">
      <w:pPr>
        <w:rPr>
          <w:rFonts w:ascii="Arial" w:hAnsi="Arial" w:cs="Arial"/>
        </w:rPr>
      </w:pPr>
    </w:p>
    <w:p w14:paraId="1565C266" w14:textId="77777777" w:rsidR="00EE65B4" w:rsidRPr="00023845" w:rsidRDefault="00EE65B4">
      <w:pPr>
        <w:rPr>
          <w:rFonts w:ascii="Arial" w:hAnsi="Arial" w:cs="Arial"/>
        </w:rPr>
      </w:pPr>
    </w:p>
    <w:p w14:paraId="7BDF7BD9" w14:textId="77777777" w:rsidR="00EE65B4" w:rsidRPr="00023845" w:rsidRDefault="00EE65B4">
      <w:pPr>
        <w:rPr>
          <w:rFonts w:ascii="Arial" w:hAnsi="Arial" w:cs="Arial"/>
        </w:rPr>
      </w:pPr>
    </w:p>
    <w:p w14:paraId="479F3643" w14:textId="77777777" w:rsidR="00EE65B4" w:rsidRPr="00023845" w:rsidRDefault="00EE65B4">
      <w:pPr>
        <w:rPr>
          <w:rFonts w:ascii="Arial" w:hAnsi="Arial" w:cs="Arial"/>
        </w:rPr>
      </w:pPr>
    </w:p>
    <w:p w14:paraId="41F1931D" w14:textId="77777777" w:rsidR="00EE65B4" w:rsidRPr="00023845" w:rsidRDefault="00EE65B4">
      <w:pPr>
        <w:rPr>
          <w:rFonts w:ascii="Arial" w:hAnsi="Arial" w:cs="Arial"/>
        </w:rPr>
      </w:pPr>
    </w:p>
    <w:p w14:paraId="6BA59327" w14:textId="77777777" w:rsidR="00EE65B4" w:rsidRPr="00023845" w:rsidRDefault="00EE65B4">
      <w:pPr>
        <w:rPr>
          <w:rFonts w:ascii="Arial" w:hAnsi="Arial" w:cs="Arial"/>
        </w:rPr>
      </w:pPr>
    </w:p>
    <w:p w14:paraId="4A0B3448" w14:textId="77777777" w:rsidR="00EE65B4" w:rsidRPr="00023845" w:rsidRDefault="00EE65B4">
      <w:pPr>
        <w:rPr>
          <w:rFonts w:ascii="Arial" w:hAnsi="Arial" w:cs="Arial"/>
        </w:rPr>
      </w:pPr>
    </w:p>
    <w:p w14:paraId="2AE18466" w14:textId="77777777" w:rsidR="00EE65B4" w:rsidRPr="00023845" w:rsidRDefault="00EE65B4">
      <w:pPr>
        <w:rPr>
          <w:rFonts w:ascii="Arial" w:hAnsi="Arial" w:cs="Arial"/>
        </w:rPr>
      </w:pPr>
    </w:p>
    <w:p w14:paraId="28A11985" w14:textId="77777777" w:rsidR="00EE65B4" w:rsidRPr="00023845" w:rsidRDefault="00EE65B4">
      <w:pPr>
        <w:rPr>
          <w:rFonts w:ascii="Arial" w:hAnsi="Arial" w:cs="Arial"/>
        </w:rPr>
      </w:pPr>
    </w:p>
    <w:p w14:paraId="475CBC56" w14:textId="77777777" w:rsidR="00EE65B4" w:rsidRPr="00023845" w:rsidRDefault="000D2BB2">
      <w:pPr>
        <w:pStyle w:val="aff7"/>
        <w:rPr>
          <w:rFonts w:ascii="Arial" w:hAnsi="Arial" w:cs="Arial"/>
        </w:rPr>
      </w:pPr>
      <w:r w:rsidRPr="0002384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99C019" wp14:editId="1D6B5494">
                <wp:simplePos x="0" y="0"/>
                <wp:positionH relativeFrom="column">
                  <wp:posOffset>-340360</wp:posOffset>
                </wp:positionH>
                <wp:positionV relativeFrom="paragraph">
                  <wp:posOffset>1068705</wp:posOffset>
                </wp:positionV>
                <wp:extent cx="6121400" cy="0"/>
                <wp:effectExtent l="0" t="0" r="0" b="0"/>
                <wp:wrapNone/>
                <wp:docPr id="25" name="直接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26.8pt;margin-top:84.15pt;height:0pt;width:482pt;z-index:251666432;mso-width-relative:page;mso-height-relative:page;" filled="f" stroked="t" coordsize="21600,21600" o:gfxdata="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uOaun9kAAAALAQAA&#10;DwAAAAAAAAABACAAAAA4AAAAZHJzL2Rvd25yZXYueG1sUEsBAhQAFAAAAAgAh07iQCLLKYbJAQAA&#10;XwMAAA4AAAAAAAAAAQAgAAAAPgEAAGRycy9lMm9Eb2MueG1sUEsFBgAAAAAGAAYAWQEAAHkFAAAA&#10;AA==&#10;">
                <v:fill on="f" focussize="0,0"/>
                <v:stroke weight="1pt" color="#080000" joinstyle="round"/>
                <v:imagedata o:title=""/>
                <o:lock v:ext="edit" aspectratio="f"/>
              </v:line>
            </w:pict>
          </mc:Fallback>
        </mc:AlternateContent>
      </w:r>
      <w:r w:rsidRPr="0002384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39986EE8" wp14:editId="27E39C84">
                <wp:simplePos x="0" y="0"/>
                <wp:positionH relativeFrom="margin">
                  <wp:posOffset>3792220</wp:posOffset>
                </wp:positionH>
                <wp:positionV relativeFrom="margin">
                  <wp:posOffset>7955915</wp:posOffset>
                </wp:positionV>
                <wp:extent cx="2019300" cy="312420"/>
                <wp:effectExtent l="0" t="0" r="0" b="0"/>
                <wp:wrapNone/>
                <wp:docPr id="15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B2B9492" w14:textId="77777777" w:rsidR="00EE65B4" w:rsidRDefault="000D2BB2">
                            <w:pPr>
                              <w:pStyle w:val="afe"/>
                              <w:rPr>
                                <w:rFonts w:ascii="黑体" w:hAnsi="黑体"/>
                              </w:rPr>
                            </w:pPr>
                            <w:r>
                              <w:rPr>
                                <w:rFonts w:ascii="黑体" w:hAnsi="黑体" w:hint="eastAsia"/>
                              </w:rPr>
                              <w:t>XXXX-XX-XX实施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86EE8" id="文本框 15" o:spid="_x0000_s1030" type="#_x0000_t202" style="position:absolute;left:0;text-align:left;margin-left:298.6pt;margin-top:626.45pt;width:159pt;height:24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" stroked="f">
                <v:textbox inset="0,0,0,0">
                  <w:txbxContent>
                    <w:p w14:paraId="4B2B9492" w14:textId="77777777" w:rsidR="00EE65B4" w:rsidRDefault="000D2BB2">
                      <w:pPr>
                        <w:pStyle w:val="afe"/>
                        <w:rPr>
                          <w:rFonts w:ascii="黑体" w:hAnsi="黑体"/>
                        </w:rPr>
                      </w:pPr>
                      <w:r>
                        <w:rPr>
                          <w:rFonts w:ascii="黑体" w:hAnsi="黑体" w:hint="eastAsia"/>
                        </w:rPr>
                        <w:t>XXXX-XX-XX实施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02384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61F82C73" wp14:editId="08CE0FF9">
                <wp:simplePos x="0" y="0"/>
                <wp:positionH relativeFrom="margin">
                  <wp:posOffset>-255270</wp:posOffset>
                </wp:positionH>
                <wp:positionV relativeFrom="margin">
                  <wp:posOffset>7902575</wp:posOffset>
                </wp:positionV>
                <wp:extent cx="2019300" cy="312420"/>
                <wp:effectExtent l="0" t="0" r="0" b="0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DC5D80" w14:textId="77777777" w:rsidR="00EE65B4" w:rsidRDefault="000D2BB2">
                            <w:pPr>
                              <w:pStyle w:val="aff4"/>
                              <w:rPr>
                                <w:rFonts w:ascii="黑体" w:hAnsi="黑体"/>
                              </w:rPr>
                            </w:pPr>
                            <w:r>
                              <w:rPr>
                                <w:rFonts w:ascii="黑体" w:hAnsi="黑体"/>
                              </w:rPr>
                              <w:t>XXXX</w:t>
                            </w:r>
                            <w:r>
                              <w:rPr>
                                <w:rFonts w:ascii="黑体" w:hAnsi="黑体" w:hint="eastAsia"/>
                              </w:rPr>
                              <w:t>-XX-XX发布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82C73" id="文本框 14" o:spid="_x0000_s1031" type="#_x0000_t202" style="position:absolute;left:0;text-align:left;margin-left:-20.1pt;margin-top:622.25pt;width:159pt;height:24.6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" stroked="f">
                <v:textbox inset="0,0,0,0">
                  <w:txbxContent>
                    <w:p w14:paraId="47DC5D80" w14:textId="77777777" w:rsidR="00EE65B4" w:rsidRDefault="000D2BB2">
                      <w:pPr>
                        <w:pStyle w:val="aff4"/>
                        <w:rPr>
                          <w:rFonts w:ascii="黑体" w:hAnsi="黑体"/>
                        </w:rPr>
                      </w:pPr>
                      <w:r>
                        <w:rPr>
                          <w:rFonts w:ascii="黑体" w:hAnsi="黑体"/>
                        </w:rPr>
                        <w:t>XXXX</w:t>
                      </w:r>
                      <w:r>
                        <w:rPr>
                          <w:rFonts w:ascii="黑体" w:hAnsi="黑体" w:hint="eastAsia"/>
                        </w:rPr>
                        <w:t>-XX-XX发布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6BFBCD5E" w14:textId="77777777" w:rsidR="00EE65B4" w:rsidRPr="00023845" w:rsidRDefault="000D2BB2">
      <w:r w:rsidRPr="0002384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64476EEA" wp14:editId="2376EE56">
                <wp:simplePos x="0" y="0"/>
                <wp:positionH relativeFrom="margin">
                  <wp:posOffset>-506730</wp:posOffset>
                </wp:positionH>
                <wp:positionV relativeFrom="margin">
                  <wp:posOffset>8432165</wp:posOffset>
                </wp:positionV>
                <wp:extent cx="6120130" cy="363220"/>
                <wp:effectExtent l="0" t="0" r="0" b="0"/>
                <wp:wrapNone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8F8F6D" w14:textId="77777777" w:rsidR="00EE65B4" w:rsidRDefault="000D2BB2">
                            <w:pPr>
                              <w:pStyle w:val="affc"/>
                            </w:pPr>
                            <w:r>
                              <w:rPr>
                                <w:rFonts w:ascii="黑体" w:eastAsia="黑体" w:hAnsi="黑体" w:hint="eastAsia"/>
                                <w:b w:val="0"/>
                                <w:sz w:val="28"/>
                              </w:rPr>
                              <w:t xml:space="preserve">安徽省市场监督管理局  </w:t>
                            </w:r>
                            <w:r>
                              <w:rPr>
                                <w:rStyle w:val="afb"/>
                                <w:rFonts w:hint="eastAsia"/>
                                <w:b w:val="0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76EEA" id="文本框 16" o:spid="_x0000_s1032" type="#_x0000_t202" style="position:absolute;left:0;text-align:left;margin-left:-39.9pt;margin-top:663.95pt;width:481.9pt;height:28.6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" stroked="f">
                <v:textbox inset="0,0,0,0">
                  <w:txbxContent>
                    <w:p w14:paraId="1D8F8F6D" w14:textId="77777777" w:rsidR="00EE65B4" w:rsidRDefault="000D2BB2">
                      <w:pPr>
                        <w:pStyle w:val="affc"/>
                      </w:pPr>
                      <w:r>
                        <w:rPr>
                          <w:rFonts w:ascii="黑体" w:eastAsia="黑体" w:hAnsi="黑体" w:hint="eastAsia"/>
                          <w:b w:val="0"/>
                          <w:sz w:val="28"/>
                        </w:rPr>
                        <w:t xml:space="preserve">安徽省市场监督管理局  </w:t>
                      </w:r>
                      <w:r>
                        <w:rPr>
                          <w:rStyle w:val="afb"/>
                          <w:rFonts w:hint="eastAsia"/>
                          <w:b w:val="0"/>
                        </w:rPr>
                        <w:t>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74827F43" w14:textId="77777777" w:rsidR="0076240C" w:rsidRDefault="0076240C">
      <w:pPr>
        <w:pStyle w:val="aff7"/>
        <w:rPr>
          <w:rFonts w:ascii="Arial" w:hAnsi="Arial" w:cs="Arial"/>
        </w:rPr>
        <w:sectPr w:rsidR="0076240C">
          <w:headerReference w:type="even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77E0B10" w14:textId="2155D2BE" w:rsidR="00EE65B4" w:rsidRPr="00023845" w:rsidRDefault="000D2BB2">
      <w:pPr>
        <w:pStyle w:val="aff7"/>
        <w:rPr>
          <w:rFonts w:ascii="Arial" w:hAnsi="Arial" w:cs="Arial"/>
        </w:rPr>
      </w:pPr>
      <w:r w:rsidRPr="00023845">
        <w:rPr>
          <w:rFonts w:ascii="Arial" w:hAnsi="Arial" w:cs="Arial"/>
        </w:rPr>
        <w:lastRenderedPageBreak/>
        <w:t>前</w:t>
      </w:r>
      <w:r w:rsidRPr="00023845">
        <w:rPr>
          <w:rFonts w:ascii="Arial" w:hAnsi="Arial" w:cs="Arial"/>
        </w:rPr>
        <w:t xml:space="preserve">    </w:t>
      </w:r>
      <w:r w:rsidRPr="00023845">
        <w:rPr>
          <w:rFonts w:ascii="Arial" w:hAnsi="Arial" w:cs="Arial"/>
        </w:rPr>
        <w:t>言</w:t>
      </w:r>
    </w:p>
    <w:p w14:paraId="297B1CB6" w14:textId="77777777" w:rsidR="00EE65B4" w:rsidRPr="00023845" w:rsidRDefault="000D2BB2">
      <w:pPr>
        <w:pStyle w:val="afa"/>
        <w:ind w:firstLine="420"/>
        <w:rPr>
          <w:rFonts w:ascii="Arial" w:hAnsi="Arial" w:cs="Arial"/>
        </w:rPr>
      </w:pPr>
      <w:bookmarkStart w:id="0" w:name="_Hlk50059210"/>
      <w:r w:rsidRPr="00023845">
        <w:rPr>
          <w:rFonts w:ascii="Arial" w:hAnsi="Arial" w:cs="Arial" w:hint="eastAsia"/>
        </w:rPr>
        <w:t>本文件按照</w:t>
      </w:r>
      <w:r w:rsidRPr="00023845">
        <w:rPr>
          <w:rFonts w:ascii="Arial" w:hAnsi="Arial" w:cs="Arial" w:hint="eastAsia"/>
        </w:rPr>
        <w:t>GB/T 1.1-2020</w:t>
      </w:r>
      <w:r w:rsidRPr="00023845">
        <w:rPr>
          <w:rFonts w:ascii="Arial" w:hAnsi="Arial" w:cs="Arial"/>
        </w:rPr>
        <w:t xml:space="preserve"> </w:t>
      </w:r>
      <w:r w:rsidRPr="00023845">
        <w:rPr>
          <w:rFonts w:ascii="Arial" w:hAnsi="Arial" w:cs="Arial" w:hint="eastAsia"/>
        </w:rPr>
        <w:t>《标准化工作导则</w:t>
      </w:r>
      <w:r w:rsidRPr="00023845">
        <w:rPr>
          <w:rFonts w:ascii="Arial" w:hAnsi="Arial" w:cs="Arial" w:hint="eastAsia"/>
        </w:rPr>
        <w:t xml:space="preserve"> </w:t>
      </w:r>
      <w:r w:rsidRPr="00023845">
        <w:rPr>
          <w:rFonts w:ascii="Arial" w:hAnsi="Arial" w:cs="Arial" w:hint="eastAsia"/>
        </w:rPr>
        <w:t>第</w:t>
      </w:r>
      <w:r w:rsidRPr="00023845">
        <w:rPr>
          <w:rFonts w:ascii="Arial" w:hAnsi="Arial" w:cs="Arial" w:hint="eastAsia"/>
        </w:rPr>
        <w:t>1</w:t>
      </w:r>
      <w:r w:rsidRPr="00023845">
        <w:rPr>
          <w:rFonts w:ascii="Arial" w:hAnsi="Arial" w:cs="Arial" w:hint="eastAsia"/>
        </w:rPr>
        <w:t>部分：标准化文件的结构和起草规则》的规定起草。</w:t>
      </w:r>
    </w:p>
    <w:p w14:paraId="730938EC" w14:textId="77777777" w:rsidR="00EE65B4" w:rsidRPr="00023845" w:rsidRDefault="000D2BB2">
      <w:pPr>
        <w:pStyle w:val="afa"/>
        <w:ind w:firstLine="420"/>
        <w:rPr>
          <w:rFonts w:ascii="Arial" w:hAnsi="Arial" w:cs="Arial"/>
        </w:rPr>
      </w:pPr>
      <w:r w:rsidRPr="00023845">
        <w:rPr>
          <w:rFonts w:ascii="Arial" w:hAnsi="Arial" w:cs="Arial" w:hint="eastAsia"/>
        </w:rPr>
        <w:t>请注意本文件的某些内容可能涉及专利。本文件的发布机构不承担识别专利的责任。</w:t>
      </w:r>
      <w:bookmarkEnd w:id="0"/>
    </w:p>
    <w:p w14:paraId="43D9A886" w14:textId="77777777" w:rsidR="00EE65B4" w:rsidRPr="00023845" w:rsidRDefault="000D2BB2">
      <w:pPr>
        <w:pStyle w:val="afa"/>
        <w:ind w:firstLine="420"/>
        <w:rPr>
          <w:rFonts w:ascii="Arial" w:hAnsi="Arial" w:cs="Arial"/>
        </w:rPr>
      </w:pPr>
      <w:r w:rsidRPr="00023845">
        <w:rPr>
          <w:rFonts w:ascii="Arial" w:hAnsi="Arial" w:cs="Arial"/>
        </w:rPr>
        <w:t>本</w:t>
      </w:r>
      <w:r w:rsidRPr="00023845">
        <w:rPr>
          <w:rFonts w:ascii="Arial" w:hAnsi="Arial" w:cs="Arial" w:hint="eastAsia"/>
        </w:rPr>
        <w:t>文件</w:t>
      </w:r>
      <w:r w:rsidRPr="00023845">
        <w:rPr>
          <w:rFonts w:ascii="Arial" w:hAnsi="Arial" w:cs="Arial"/>
        </w:rPr>
        <w:t>由中国科学技术大学附属第一医院（安徽省立医院﹚提出。</w:t>
      </w:r>
    </w:p>
    <w:p w14:paraId="10230103" w14:textId="77777777" w:rsidR="00EE65B4" w:rsidRPr="00023845" w:rsidRDefault="000D2BB2">
      <w:pPr>
        <w:pStyle w:val="afa"/>
        <w:ind w:firstLine="420"/>
        <w:rPr>
          <w:rFonts w:ascii="Arial" w:hAnsi="Arial" w:cs="Arial"/>
        </w:rPr>
      </w:pPr>
      <w:r w:rsidRPr="00023845">
        <w:rPr>
          <w:rFonts w:ascii="Arial" w:hAnsi="Arial" w:cs="Arial"/>
        </w:rPr>
        <w:t>本</w:t>
      </w:r>
      <w:r w:rsidRPr="00023845">
        <w:rPr>
          <w:rFonts w:ascii="Arial" w:hAnsi="Arial" w:cs="Arial" w:hint="eastAsia"/>
        </w:rPr>
        <w:t>文件</w:t>
      </w:r>
      <w:r w:rsidRPr="00023845">
        <w:rPr>
          <w:rFonts w:ascii="Arial" w:hAnsi="Arial" w:cs="Arial"/>
        </w:rPr>
        <w:t>由安徽省卫生健康委员会归口。</w:t>
      </w:r>
    </w:p>
    <w:p w14:paraId="29EA8BE2" w14:textId="2518FE9E" w:rsidR="00EE65B4" w:rsidRPr="00023845" w:rsidRDefault="000D2BB2">
      <w:pPr>
        <w:pStyle w:val="afa"/>
        <w:ind w:firstLine="420"/>
        <w:rPr>
          <w:rFonts w:hAnsi="宋体" w:cs="Arial"/>
          <w:szCs w:val="21"/>
        </w:rPr>
      </w:pPr>
      <w:r w:rsidRPr="00023845">
        <w:rPr>
          <w:rFonts w:hAnsi="宋体" w:cs="Arial"/>
          <w:szCs w:val="21"/>
        </w:rPr>
        <w:t>本</w:t>
      </w:r>
      <w:r w:rsidRPr="00023845">
        <w:rPr>
          <w:rFonts w:hAnsi="宋体" w:cs="Arial" w:hint="eastAsia"/>
          <w:szCs w:val="21"/>
        </w:rPr>
        <w:t>文件</w:t>
      </w:r>
      <w:r w:rsidRPr="00023845">
        <w:rPr>
          <w:rFonts w:hAnsi="宋体" w:cs="Arial"/>
          <w:szCs w:val="21"/>
        </w:rPr>
        <w:t>起草单位：</w:t>
      </w:r>
      <w:r w:rsidR="006F336B" w:rsidRPr="00023845">
        <w:rPr>
          <w:rFonts w:hAnsi="宋体" w:cs="Arial"/>
          <w:szCs w:val="21"/>
        </w:rPr>
        <w:t xml:space="preserve"> </w:t>
      </w:r>
    </w:p>
    <w:p w14:paraId="260534FF" w14:textId="78AA38EB" w:rsidR="00EE65B4" w:rsidRPr="00023845" w:rsidRDefault="000D2BB2">
      <w:pPr>
        <w:pStyle w:val="afa"/>
        <w:ind w:firstLine="420"/>
        <w:rPr>
          <w:rFonts w:hAnsi="宋体" w:cs="Arial"/>
          <w:szCs w:val="21"/>
        </w:rPr>
      </w:pPr>
      <w:r w:rsidRPr="00023845">
        <w:rPr>
          <w:rFonts w:hAnsi="宋体" w:cs="Arial" w:hint="eastAsia"/>
          <w:szCs w:val="21"/>
        </w:rPr>
        <w:t>本文件主要起草人：</w:t>
      </w:r>
      <w:r w:rsidR="006F336B" w:rsidRPr="00023845">
        <w:rPr>
          <w:rFonts w:hAnsi="宋体" w:cs="Arial"/>
          <w:szCs w:val="21"/>
        </w:rPr>
        <w:t xml:space="preserve"> </w:t>
      </w:r>
    </w:p>
    <w:p w14:paraId="30CED096" w14:textId="77777777" w:rsidR="00EE65B4" w:rsidRPr="00023845" w:rsidRDefault="00EE65B4">
      <w:pPr>
        <w:pStyle w:val="afa"/>
        <w:ind w:firstLine="420"/>
        <w:rPr>
          <w:rFonts w:hAnsi="宋体" w:cs="Arial"/>
          <w:szCs w:val="21"/>
        </w:rPr>
      </w:pPr>
    </w:p>
    <w:p w14:paraId="0924DBF1" w14:textId="77777777" w:rsidR="00EE65B4" w:rsidRPr="00023845" w:rsidRDefault="00EE65B4">
      <w:pPr>
        <w:pStyle w:val="afa"/>
        <w:ind w:firstLine="420"/>
        <w:rPr>
          <w:rFonts w:hAnsi="宋体" w:cs="Arial"/>
          <w:szCs w:val="21"/>
        </w:rPr>
      </w:pPr>
    </w:p>
    <w:p w14:paraId="66167109" w14:textId="77777777" w:rsidR="00EE65B4" w:rsidRPr="00023845" w:rsidRDefault="00EE65B4">
      <w:pPr>
        <w:pStyle w:val="afa"/>
        <w:ind w:firstLine="420"/>
        <w:rPr>
          <w:rFonts w:hAnsi="宋体" w:cs="Arial"/>
          <w:szCs w:val="21"/>
        </w:rPr>
      </w:pPr>
    </w:p>
    <w:p w14:paraId="05FB40DD" w14:textId="77777777" w:rsidR="00EE65B4" w:rsidRPr="00023845" w:rsidRDefault="00EE65B4">
      <w:pPr>
        <w:pStyle w:val="afa"/>
        <w:ind w:firstLine="420"/>
        <w:rPr>
          <w:rFonts w:hAnsi="宋体" w:cs="Arial"/>
          <w:szCs w:val="21"/>
        </w:rPr>
      </w:pPr>
    </w:p>
    <w:p w14:paraId="12F4028E" w14:textId="77777777" w:rsidR="00EE65B4" w:rsidRPr="00023845" w:rsidRDefault="000D2BB2">
      <w:pPr>
        <w:widowControl/>
        <w:jc w:val="left"/>
      </w:pPr>
      <w:r w:rsidRPr="00023845">
        <w:br w:type="page"/>
      </w:r>
    </w:p>
    <w:p w14:paraId="3612B1C4" w14:textId="77777777" w:rsidR="00EE65B4" w:rsidRPr="00023845" w:rsidRDefault="000D2BB2">
      <w:pPr>
        <w:pStyle w:val="aff0"/>
        <w:framePr w:w="0" w:hRule="auto" w:wrap="auto" w:vAnchor="margin" w:hAnchor="text" w:xAlign="left" w:yAlign="inline"/>
        <w:rPr>
          <w:rFonts w:ascii="宋体" w:eastAsia="宋体" w:hAnsi="宋体"/>
          <w:b/>
          <w:bCs/>
          <w:sz w:val="32"/>
          <w:szCs w:val="32"/>
        </w:rPr>
      </w:pPr>
      <w:r w:rsidRPr="00023845">
        <w:rPr>
          <w:rFonts w:ascii="宋体" w:eastAsia="宋体" w:hAnsi="宋体" w:hint="eastAsia"/>
          <w:b/>
          <w:bCs/>
          <w:sz w:val="32"/>
          <w:szCs w:val="32"/>
        </w:rPr>
        <w:lastRenderedPageBreak/>
        <w:t>智慧医院医用耗材S</w:t>
      </w:r>
      <w:r w:rsidRPr="00023845">
        <w:rPr>
          <w:rFonts w:ascii="宋体" w:eastAsia="宋体" w:hAnsi="宋体"/>
          <w:b/>
          <w:bCs/>
          <w:sz w:val="32"/>
          <w:szCs w:val="32"/>
        </w:rPr>
        <w:t>PD</w:t>
      </w:r>
      <w:r w:rsidRPr="00023845">
        <w:rPr>
          <w:rFonts w:ascii="宋体" w:eastAsia="宋体" w:hAnsi="宋体" w:hint="eastAsia"/>
          <w:b/>
          <w:bCs/>
          <w:sz w:val="32"/>
          <w:szCs w:val="32"/>
        </w:rPr>
        <w:t>验收规范</w:t>
      </w:r>
    </w:p>
    <w:p w14:paraId="063A7E2E" w14:textId="77777777" w:rsidR="00EE65B4" w:rsidRPr="00023845" w:rsidRDefault="000D2BB2">
      <w:pPr>
        <w:pStyle w:val="aff8"/>
        <w:numPr>
          <w:ilvl w:val="0"/>
          <w:numId w:val="2"/>
        </w:numPr>
        <w:spacing w:before="156" w:after="156"/>
        <w:rPr>
          <w:rFonts w:ascii="Arial" w:eastAsia="宋体" w:hAnsi="Arial" w:cs="Arial"/>
          <w:szCs w:val="21"/>
        </w:rPr>
      </w:pPr>
      <w:bookmarkStart w:id="1" w:name="_Toc246846154"/>
      <w:r w:rsidRPr="00023845">
        <w:rPr>
          <w:rFonts w:ascii="Arial" w:eastAsia="宋体" w:hAnsi="Arial" w:cs="Arial"/>
          <w:szCs w:val="21"/>
        </w:rPr>
        <w:t>范围</w:t>
      </w:r>
      <w:bookmarkEnd w:id="1"/>
    </w:p>
    <w:p w14:paraId="0D075340" w14:textId="77777777" w:rsidR="00EE65B4" w:rsidRPr="00023845" w:rsidRDefault="000D2BB2">
      <w:pPr>
        <w:pStyle w:val="afa"/>
        <w:ind w:firstLine="420"/>
        <w:rPr>
          <w:rFonts w:ascii="Arial" w:hAnsi="Arial" w:cs="Arial"/>
        </w:rPr>
      </w:pPr>
      <w:r w:rsidRPr="00023845">
        <w:rPr>
          <w:rFonts w:cs="宋体" w:hint="eastAsia"/>
          <w:kern w:val="0"/>
          <w:szCs w:val="21"/>
        </w:rPr>
        <w:t>本文件确立了智慧医院医用耗材SPD验收的基本要求，并规定了医用耗材S</w:t>
      </w:r>
      <w:r w:rsidRPr="00023845">
        <w:rPr>
          <w:rFonts w:cs="宋体"/>
          <w:kern w:val="0"/>
          <w:szCs w:val="21"/>
        </w:rPr>
        <w:t>PD</w:t>
      </w:r>
      <w:r w:rsidRPr="00023845">
        <w:rPr>
          <w:rFonts w:cs="宋体" w:hint="eastAsia"/>
          <w:kern w:val="0"/>
          <w:szCs w:val="21"/>
        </w:rPr>
        <w:t>的验收内容、验收方法及验收结论。</w:t>
      </w:r>
    </w:p>
    <w:p w14:paraId="6D117BFD" w14:textId="3AF8183D" w:rsidR="00EE65B4" w:rsidRPr="00023845" w:rsidRDefault="000D2BB2">
      <w:pPr>
        <w:pStyle w:val="afa"/>
        <w:ind w:firstLineChars="194" w:firstLine="407"/>
        <w:rPr>
          <w:rFonts w:ascii="Arial" w:hAnsi="Arial" w:cs="Arial"/>
          <w:szCs w:val="21"/>
        </w:rPr>
      </w:pPr>
      <w:r w:rsidRPr="00023845">
        <w:rPr>
          <w:rFonts w:ascii="Arial" w:hAnsi="Arial" w:cs="Arial"/>
          <w:szCs w:val="21"/>
        </w:rPr>
        <w:t>本</w:t>
      </w:r>
      <w:r w:rsidRPr="00023845">
        <w:rPr>
          <w:rFonts w:ascii="Arial" w:hAnsi="Arial" w:cs="Arial" w:hint="eastAsia"/>
          <w:szCs w:val="21"/>
          <w:lang w:eastAsia="zh-Hans"/>
        </w:rPr>
        <w:t>文件</w:t>
      </w:r>
      <w:r w:rsidRPr="00023845">
        <w:rPr>
          <w:rFonts w:ascii="Arial" w:hAnsi="Arial" w:cs="Arial"/>
          <w:szCs w:val="21"/>
        </w:rPr>
        <w:t>适用于各级医疗机构</w:t>
      </w:r>
      <w:r w:rsidRPr="00023845">
        <w:rPr>
          <w:rFonts w:ascii="Arial" w:hAnsi="Arial" w:cs="Arial" w:hint="eastAsia"/>
          <w:szCs w:val="21"/>
        </w:rPr>
        <w:t>医用耗材</w:t>
      </w:r>
      <w:r w:rsidRPr="00023845">
        <w:rPr>
          <w:rFonts w:ascii="Arial" w:hAnsi="Arial" w:cs="Arial" w:hint="eastAsia"/>
          <w:szCs w:val="21"/>
        </w:rPr>
        <w:t>S</w:t>
      </w:r>
      <w:r w:rsidRPr="00023845">
        <w:rPr>
          <w:rFonts w:ascii="Arial" w:hAnsi="Arial" w:cs="Arial"/>
          <w:szCs w:val="21"/>
        </w:rPr>
        <w:t>PD</w:t>
      </w:r>
      <w:r w:rsidRPr="00023845">
        <w:rPr>
          <w:rFonts w:ascii="Arial" w:hAnsi="Arial" w:cs="Arial" w:hint="eastAsia"/>
          <w:szCs w:val="21"/>
        </w:rPr>
        <w:t>验收</w:t>
      </w:r>
      <w:r w:rsidRPr="00023845">
        <w:rPr>
          <w:rFonts w:ascii="Arial" w:hAnsi="Arial" w:cs="Arial"/>
          <w:szCs w:val="21"/>
        </w:rPr>
        <w:t>。</w:t>
      </w:r>
    </w:p>
    <w:p w14:paraId="52CE8C86" w14:textId="77777777" w:rsidR="00EE65B4" w:rsidRPr="00023845" w:rsidRDefault="00EE65B4">
      <w:pPr>
        <w:pStyle w:val="afa"/>
        <w:ind w:firstLineChars="194" w:firstLine="407"/>
        <w:rPr>
          <w:rFonts w:ascii="Arial" w:hAnsi="Arial" w:cs="Arial"/>
          <w:szCs w:val="21"/>
        </w:rPr>
      </w:pPr>
    </w:p>
    <w:p w14:paraId="58F1D502" w14:textId="77777777" w:rsidR="00EE65B4" w:rsidRPr="00023845" w:rsidRDefault="000D2BB2">
      <w:pPr>
        <w:pStyle w:val="aff8"/>
        <w:numPr>
          <w:ilvl w:val="0"/>
          <w:numId w:val="2"/>
        </w:numPr>
        <w:spacing w:before="156" w:after="156"/>
        <w:rPr>
          <w:rFonts w:ascii="Arial" w:eastAsia="宋体" w:hAnsi="Arial" w:cs="Arial"/>
          <w:szCs w:val="21"/>
        </w:rPr>
      </w:pPr>
      <w:bookmarkStart w:id="2" w:name="_Toc246846155"/>
      <w:r w:rsidRPr="00023845">
        <w:rPr>
          <w:rFonts w:ascii="Arial" w:eastAsia="宋体" w:hAnsi="Arial" w:cs="Arial"/>
          <w:szCs w:val="21"/>
        </w:rPr>
        <w:t>规范性引用文件</w:t>
      </w:r>
      <w:bookmarkEnd w:id="2"/>
    </w:p>
    <w:p w14:paraId="50858FE2" w14:textId="404CF32C" w:rsidR="00EE65B4" w:rsidRPr="00023845" w:rsidRDefault="000D2BB2">
      <w:pPr>
        <w:pStyle w:val="afa"/>
        <w:ind w:firstLine="420"/>
        <w:rPr>
          <w:rFonts w:ascii="Arial" w:hAnsi="Arial" w:cs="Arial"/>
          <w:szCs w:val="21"/>
        </w:rPr>
      </w:pPr>
      <w:r w:rsidRPr="00023845">
        <w:rPr>
          <w:rFonts w:ascii="Arial" w:hAnsi="Arial" w:cs="Arial"/>
          <w:szCs w:val="21"/>
        </w:rPr>
        <w:t>下列文件</w:t>
      </w:r>
      <w:r w:rsidRPr="00023845">
        <w:rPr>
          <w:rFonts w:ascii="Arial" w:hAnsi="Arial" w:cs="Arial" w:hint="eastAsia"/>
          <w:szCs w:val="21"/>
          <w:lang w:eastAsia="zh-Hans"/>
        </w:rPr>
        <w:t>的内容通过文中的规范性引用而构成</w:t>
      </w:r>
      <w:r w:rsidRPr="00023845">
        <w:rPr>
          <w:rFonts w:ascii="Arial" w:hAnsi="Arial" w:cs="Arial"/>
          <w:szCs w:val="21"/>
        </w:rPr>
        <w:t>本文件必不可少的</w:t>
      </w:r>
      <w:r w:rsidRPr="00023845">
        <w:rPr>
          <w:rFonts w:ascii="Arial" w:hAnsi="Arial" w:cs="Arial" w:hint="eastAsia"/>
          <w:szCs w:val="21"/>
          <w:lang w:eastAsia="zh-Hans"/>
        </w:rPr>
        <w:t>条款</w:t>
      </w:r>
      <w:r w:rsidRPr="00023845">
        <w:rPr>
          <w:rFonts w:ascii="Arial" w:hAnsi="Arial" w:cs="Arial"/>
          <w:szCs w:val="21"/>
        </w:rPr>
        <w:t>。</w:t>
      </w:r>
      <w:r w:rsidRPr="00023845">
        <w:rPr>
          <w:rFonts w:ascii="Arial" w:hAnsi="Arial" w:cs="Arial" w:hint="eastAsia"/>
          <w:szCs w:val="21"/>
          <w:lang w:eastAsia="zh-Hans"/>
        </w:rPr>
        <w:t>其中</w:t>
      </w:r>
      <w:r w:rsidRPr="00023845">
        <w:rPr>
          <w:rFonts w:ascii="Arial" w:hAnsi="Arial" w:cs="Arial"/>
          <w:szCs w:val="21"/>
          <w:lang w:eastAsia="zh-Hans"/>
        </w:rPr>
        <w:t>，</w:t>
      </w:r>
      <w:r w:rsidRPr="00023845">
        <w:rPr>
          <w:rFonts w:ascii="Arial" w:hAnsi="Arial" w:cs="Arial"/>
          <w:szCs w:val="21"/>
        </w:rPr>
        <w:t>注日期的引用文件，仅</w:t>
      </w:r>
      <w:r w:rsidRPr="00023845">
        <w:rPr>
          <w:rFonts w:ascii="Arial" w:hAnsi="Arial" w:cs="Arial" w:hint="eastAsia"/>
          <w:szCs w:val="21"/>
          <w:lang w:eastAsia="zh-Hans"/>
        </w:rPr>
        <w:t>该日期对应的</w:t>
      </w:r>
      <w:r w:rsidRPr="00023845">
        <w:rPr>
          <w:rFonts w:ascii="Arial" w:hAnsi="Arial" w:cs="Arial"/>
          <w:szCs w:val="21"/>
        </w:rPr>
        <w:t>版本适用于本文件；不注日期的引用文件，其最新版本（包括所有的修改单）适用于本文件。</w:t>
      </w:r>
    </w:p>
    <w:p w14:paraId="2EEDA8FE" w14:textId="77777777" w:rsidR="00EE65B4" w:rsidRPr="00023845" w:rsidRDefault="000D2BB2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Arial" w:hAnsi="Arial" w:cs="Arial"/>
          <w:kern w:val="0"/>
          <w:szCs w:val="21"/>
        </w:rPr>
      </w:pPr>
      <w:r w:rsidRPr="00023845">
        <w:rPr>
          <w:rFonts w:ascii="Arial" w:hAnsi="Arial" w:cs="Arial" w:hint="eastAsia"/>
          <w:kern w:val="0"/>
          <w:szCs w:val="21"/>
        </w:rPr>
        <w:t xml:space="preserve">GB/T 18354 </w:t>
      </w:r>
      <w:r w:rsidRPr="00023845">
        <w:rPr>
          <w:rFonts w:ascii="Arial" w:hAnsi="Arial" w:cs="Arial" w:hint="eastAsia"/>
          <w:kern w:val="0"/>
          <w:szCs w:val="21"/>
        </w:rPr>
        <w:t>物流术语</w:t>
      </w:r>
    </w:p>
    <w:p w14:paraId="4940B51C" w14:textId="77777777" w:rsidR="00EE65B4" w:rsidRPr="00023845" w:rsidRDefault="000D2BB2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Arial" w:hAnsi="Arial" w:cs="Arial"/>
          <w:kern w:val="0"/>
          <w:szCs w:val="21"/>
        </w:rPr>
      </w:pPr>
      <w:r w:rsidRPr="00023845">
        <w:rPr>
          <w:rFonts w:ascii="Arial" w:hAnsi="Arial" w:cs="Arial" w:hint="eastAsia"/>
          <w:kern w:val="0"/>
          <w:szCs w:val="21"/>
        </w:rPr>
        <w:t>GB</w:t>
      </w:r>
      <w:r w:rsidRPr="00023845">
        <w:rPr>
          <w:rFonts w:ascii="Arial" w:hAnsi="Arial" w:cs="Arial"/>
          <w:kern w:val="0"/>
          <w:szCs w:val="21"/>
        </w:rPr>
        <w:t>/</w:t>
      </w:r>
      <w:r w:rsidRPr="00023845">
        <w:rPr>
          <w:rFonts w:ascii="Arial" w:hAnsi="Arial" w:cs="Arial" w:hint="eastAsia"/>
          <w:kern w:val="0"/>
          <w:szCs w:val="21"/>
        </w:rPr>
        <w:t>T 26337.2</w:t>
      </w:r>
      <w:r w:rsidRPr="00023845">
        <w:rPr>
          <w:rFonts w:ascii="Arial" w:hAnsi="Arial" w:cs="Arial"/>
          <w:kern w:val="0"/>
          <w:szCs w:val="21"/>
        </w:rPr>
        <w:t xml:space="preserve"> </w:t>
      </w:r>
      <w:r w:rsidRPr="00023845">
        <w:rPr>
          <w:rFonts w:ascii="Arial" w:hAnsi="Arial" w:cs="Arial" w:hint="eastAsia"/>
          <w:kern w:val="0"/>
          <w:szCs w:val="21"/>
        </w:rPr>
        <w:t>供应链管理　第</w:t>
      </w:r>
      <w:r w:rsidRPr="00023845">
        <w:rPr>
          <w:rFonts w:ascii="Arial" w:hAnsi="Arial" w:cs="Arial" w:hint="eastAsia"/>
          <w:kern w:val="0"/>
          <w:szCs w:val="21"/>
        </w:rPr>
        <w:t>2</w:t>
      </w:r>
      <w:r w:rsidRPr="00023845">
        <w:rPr>
          <w:rFonts w:ascii="Arial" w:hAnsi="Arial" w:cs="Arial" w:hint="eastAsia"/>
          <w:kern w:val="0"/>
          <w:szCs w:val="21"/>
        </w:rPr>
        <w:t>部分：</w:t>
      </w:r>
      <w:r w:rsidRPr="00023845">
        <w:rPr>
          <w:rFonts w:ascii="Arial" w:hAnsi="Arial" w:cs="Arial" w:hint="eastAsia"/>
          <w:kern w:val="0"/>
          <w:szCs w:val="21"/>
        </w:rPr>
        <w:t>SCM</w:t>
      </w:r>
      <w:r w:rsidRPr="00023845">
        <w:rPr>
          <w:rFonts w:ascii="Arial" w:hAnsi="Arial" w:cs="Arial" w:hint="eastAsia"/>
          <w:kern w:val="0"/>
          <w:szCs w:val="21"/>
        </w:rPr>
        <w:t>术语</w:t>
      </w:r>
    </w:p>
    <w:p w14:paraId="5270D4BA" w14:textId="77777777" w:rsidR="00EE65B4" w:rsidRPr="00023845" w:rsidRDefault="000D2BB2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Arial" w:hAnsi="Arial" w:cs="Arial"/>
          <w:kern w:val="0"/>
          <w:szCs w:val="21"/>
        </w:rPr>
      </w:pPr>
      <w:r w:rsidRPr="00023845">
        <w:rPr>
          <w:rFonts w:ascii="Arial" w:hAnsi="Arial" w:cs="Arial" w:hint="eastAsia"/>
        </w:rPr>
        <w:t>D</w:t>
      </w:r>
      <w:r w:rsidRPr="00023845">
        <w:rPr>
          <w:rFonts w:ascii="Arial" w:hAnsi="Arial" w:cs="Arial"/>
        </w:rPr>
        <w:t>B34/T 3790</w:t>
      </w:r>
      <w:r w:rsidRPr="00023845">
        <w:rPr>
          <w:rFonts w:ascii="Arial" w:hAnsi="Arial" w:cs="Arial" w:hint="eastAsia"/>
        </w:rPr>
        <w:t>-</w:t>
      </w:r>
      <w:r w:rsidRPr="00023845">
        <w:rPr>
          <w:rFonts w:ascii="Arial" w:hAnsi="Arial" w:cs="Arial"/>
        </w:rPr>
        <w:t xml:space="preserve">2021 </w:t>
      </w:r>
      <w:r w:rsidRPr="00023845">
        <w:rPr>
          <w:rFonts w:ascii="Arial" w:hAnsi="Arial" w:cs="Arial" w:hint="eastAsia"/>
        </w:rPr>
        <w:t>智慧药房建设指南</w:t>
      </w:r>
    </w:p>
    <w:p w14:paraId="4D9DD071" w14:textId="77777777" w:rsidR="00EE65B4" w:rsidRPr="00023845" w:rsidRDefault="00EE65B4">
      <w:pPr>
        <w:pStyle w:val="afa"/>
        <w:ind w:firstLine="420"/>
        <w:rPr>
          <w:rFonts w:ascii="Times New Roman" w:hAnsi="Times New Roman" w:cs="Times New Roman"/>
          <w:szCs w:val="21"/>
        </w:rPr>
      </w:pPr>
    </w:p>
    <w:p w14:paraId="3A5255F8" w14:textId="77777777" w:rsidR="00EE65B4" w:rsidRPr="00023845" w:rsidRDefault="000D2BB2">
      <w:pPr>
        <w:pStyle w:val="aff8"/>
        <w:numPr>
          <w:ilvl w:val="0"/>
          <w:numId w:val="2"/>
        </w:numPr>
        <w:spacing w:before="156" w:after="156"/>
        <w:rPr>
          <w:rFonts w:ascii="Arial" w:eastAsia="宋体" w:hAnsi="Arial" w:cs="Arial"/>
          <w:szCs w:val="21"/>
        </w:rPr>
      </w:pPr>
      <w:bookmarkStart w:id="3" w:name="_Toc246846156"/>
      <w:r w:rsidRPr="00023845">
        <w:rPr>
          <w:rFonts w:ascii="Arial" w:eastAsia="宋体" w:hAnsi="Arial" w:cs="Arial"/>
          <w:szCs w:val="21"/>
        </w:rPr>
        <w:t>术语</w:t>
      </w:r>
      <w:r w:rsidRPr="00023845">
        <w:rPr>
          <w:rFonts w:ascii="Arial" w:eastAsia="宋体" w:hAnsi="Arial" w:cs="Arial" w:hint="eastAsia"/>
          <w:szCs w:val="21"/>
        </w:rPr>
        <w:t>和</w:t>
      </w:r>
      <w:r w:rsidRPr="00023845">
        <w:rPr>
          <w:rFonts w:ascii="Arial" w:eastAsia="宋体" w:hAnsi="Arial" w:cs="Arial"/>
          <w:szCs w:val="21"/>
        </w:rPr>
        <w:t>定义</w:t>
      </w:r>
      <w:bookmarkEnd w:id="3"/>
    </w:p>
    <w:p w14:paraId="03B8D98C" w14:textId="33F55515" w:rsidR="00EE65B4" w:rsidRPr="00023845" w:rsidRDefault="00F27215">
      <w:pPr>
        <w:pStyle w:val="afa"/>
        <w:ind w:firstLine="420"/>
        <w:rPr>
          <w:lang w:eastAsia="zh-Hans"/>
        </w:rPr>
      </w:pPr>
      <w:r w:rsidRPr="00023845">
        <w:rPr>
          <w:rFonts w:ascii="Arial" w:hAnsi="Arial" w:cs="Arial" w:hint="eastAsia"/>
          <w:kern w:val="0"/>
          <w:szCs w:val="21"/>
        </w:rPr>
        <w:t>GB/T 18354</w:t>
      </w:r>
      <w:r w:rsidRPr="00023845">
        <w:rPr>
          <w:rFonts w:ascii="Arial" w:hAnsi="Arial" w:cs="Arial" w:hint="eastAsia"/>
          <w:kern w:val="0"/>
          <w:szCs w:val="21"/>
        </w:rPr>
        <w:t>、</w:t>
      </w:r>
      <w:r w:rsidRPr="00023845">
        <w:rPr>
          <w:rFonts w:ascii="Arial" w:hAnsi="Arial" w:cs="Arial" w:hint="eastAsia"/>
          <w:kern w:val="0"/>
          <w:szCs w:val="21"/>
        </w:rPr>
        <w:t>GB</w:t>
      </w:r>
      <w:r w:rsidRPr="00023845">
        <w:rPr>
          <w:rFonts w:ascii="Arial" w:hAnsi="Arial" w:cs="Arial"/>
          <w:kern w:val="0"/>
          <w:szCs w:val="21"/>
        </w:rPr>
        <w:t>/</w:t>
      </w:r>
      <w:r w:rsidRPr="00023845">
        <w:rPr>
          <w:rFonts w:ascii="Arial" w:hAnsi="Arial" w:cs="Arial" w:hint="eastAsia"/>
          <w:kern w:val="0"/>
          <w:szCs w:val="21"/>
        </w:rPr>
        <w:t>T 26337.2</w:t>
      </w:r>
      <w:r w:rsidRPr="00023845">
        <w:rPr>
          <w:rFonts w:ascii="Arial" w:hAnsi="Arial" w:cs="Arial" w:hint="eastAsia"/>
          <w:kern w:val="0"/>
          <w:szCs w:val="21"/>
        </w:rPr>
        <w:t>界定以及</w:t>
      </w:r>
      <w:r w:rsidR="000D2BB2" w:rsidRPr="00023845">
        <w:rPr>
          <w:rFonts w:ascii="Arial" w:hAnsi="Arial" w:cs="Arial" w:hint="eastAsia"/>
          <w:szCs w:val="21"/>
          <w:lang w:eastAsia="zh-Hans"/>
        </w:rPr>
        <w:t>下列术语和定义适用于本文件</w:t>
      </w:r>
      <w:r w:rsidR="000D2BB2" w:rsidRPr="00023845">
        <w:rPr>
          <w:rFonts w:ascii="Arial" w:hAnsi="Arial" w:cs="Arial"/>
          <w:szCs w:val="21"/>
          <w:lang w:eastAsia="zh-Hans"/>
        </w:rPr>
        <w:t>。</w:t>
      </w:r>
    </w:p>
    <w:p w14:paraId="2F06FCA4" w14:textId="77777777" w:rsidR="00F27215" w:rsidRPr="00023845" w:rsidRDefault="00F27215" w:rsidP="00F27215"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ascii="Arial" w:hAnsi="Arial" w:cs="Arial"/>
          <w:kern w:val="0"/>
          <w:szCs w:val="21"/>
        </w:rPr>
      </w:pPr>
      <w:r w:rsidRPr="00023845">
        <w:rPr>
          <w:rFonts w:ascii="Arial" w:hAnsi="Arial" w:cs="Arial" w:hint="eastAsia"/>
          <w:kern w:val="0"/>
          <w:szCs w:val="21"/>
        </w:rPr>
        <w:t>3</w:t>
      </w:r>
      <w:r w:rsidRPr="00023845">
        <w:rPr>
          <w:rFonts w:ascii="Arial" w:hAnsi="Arial" w:cs="Arial"/>
          <w:kern w:val="0"/>
          <w:szCs w:val="21"/>
        </w:rPr>
        <w:t xml:space="preserve">.1 </w:t>
      </w:r>
    </w:p>
    <w:p w14:paraId="657E8A27" w14:textId="2DC6646A" w:rsidR="00EE65B4" w:rsidRPr="00023845" w:rsidRDefault="000D2BB2" w:rsidP="00F27215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Arial" w:hAnsi="Arial" w:cs="Arial"/>
          <w:kern w:val="0"/>
          <w:szCs w:val="21"/>
        </w:rPr>
      </w:pPr>
      <w:r w:rsidRPr="00023845">
        <w:rPr>
          <w:rFonts w:ascii="Arial" w:hAnsi="Arial" w:cs="Arial" w:hint="eastAsia"/>
          <w:kern w:val="0"/>
          <w:szCs w:val="21"/>
        </w:rPr>
        <w:t>智慧医院医用耗材</w:t>
      </w:r>
      <w:r w:rsidRPr="00023845">
        <w:rPr>
          <w:rFonts w:ascii="Arial" w:hAnsi="Arial" w:cs="Arial" w:hint="eastAsia"/>
          <w:kern w:val="0"/>
          <w:szCs w:val="21"/>
        </w:rPr>
        <w:t>S</w:t>
      </w:r>
      <w:r w:rsidRPr="00023845">
        <w:rPr>
          <w:rFonts w:ascii="Arial" w:hAnsi="Arial" w:cs="Arial"/>
          <w:kern w:val="0"/>
          <w:szCs w:val="21"/>
        </w:rPr>
        <w:t>PD</w:t>
      </w:r>
      <w:r w:rsidRPr="00023845">
        <w:rPr>
          <w:rFonts w:ascii="Arial" w:hAnsi="Arial" w:cs="Arial" w:hint="eastAsia"/>
          <w:kern w:val="0"/>
          <w:szCs w:val="21"/>
        </w:rPr>
        <w:t xml:space="preserve"> </w:t>
      </w:r>
      <w:r w:rsidR="001839CD" w:rsidRPr="00023845">
        <w:rPr>
          <w:rFonts w:ascii="Arial" w:hAnsi="Arial" w:cs="Arial"/>
          <w:kern w:val="0"/>
          <w:szCs w:val="21"/>
        </w:rPr>
        <w:t xml:space="preserve"> </w:t>
      </w:r>
      <w:r w:rsidR="005F6909" w:rsidRPr="00023845">
        <w:rPr>
          <w:rFonts w:ascii="Arial" w:hAnsi="Arial" w:cs="Arial"/>
        </w:rPr>
        <w:t>medical consumables SPD in smart hospitals</w:t>
      </w:r>
    </w:p>
    <w:p w14:paraId="4286E025" w14:textId="77777777" w:rsidR="00EE65B4" w:rsidRPr="00023845" w:rsidRDefault="000D2BB2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Arial" w:hAnsi="Arial" w:cs="Arial"/>
          <w:kern w:val="0"/>
          <w:szCs w:val="21"/>
        </w:rPr>
      </w:pPr>
      <w:r w:rsidRPr="00023845">
        <w:rPr>
          <w:rFonts w:ascii="Arial" w:hAnsi="Arial" w:cs="Arial" w:hint="eastAsia"/>
          <w:kern w:val="0"/>
          <w:szCs w:val="21"/>
          <w:lang w:eastAsia="zh-Hans"/>
        </w:rPr>
        <w:t>应用</w:t>
      </w:r>
      <w:r w:rsidRPr="00023845">
        <w:rPr>
          <w:rFonts w:ascii="Arial" w:hAnsi="Arial" w:cs="Arial" w:hint="eastAsia"/>
          <w:kern w:val="0"/>
          <w:szCs w:val="21"/>
        </w:rPr>
        <w:t>云计算、大数据、物联网、人工智能等信息化技术，优化医用耗材的管理流程，提升医院医用耗材管理的准确性、方便性和快捷性，满足医用耗材全流程质量追溯的需求，实现供应、加工、配送等环节一体化和精益化的管理模式。</w:t>
      </w:r>
    </w:p>
    <w:p w14:paraId="1C437EBC" w14:textId="77777777" w:rsidR="00EE65B4" w:rsidRPr="00023845" w:rsidRDefault="000D2BB2">
      <w:pPr>
        <w:pStyle w:val="aff8"/>
        <w:numPr>
          <w:ilvl w:val="255"/>
          <w:numId w:val="0"/>
        </w:numPr>
        <w:spacing w:before="156" w:after="156"/>
        <w:rPr>
          <w:rFonts w:ascii="Arial" w:eastAsia="宋体" w:hAnsi="Arial" w:cs="Arial"/>
          <w:szCs w:val="21"/>
        </w:rPr>
      </w:pPr>
      <w:r w:rsidRPr="00023845">
        <w:rPr>
          <w:rFonts w:ascii="Arial" w:eastAsia="宋体" w:hAnsi="Arial" w:cs="Arial"/>
          <w:szCs w:val="21"/>
        </w:rPr>
        <w:t xml:space="preserve">4  </w:t>
      </w:r>
      <w:r w:rsidRPr="00023845">
        <w:rPr>
          <w:rFonts w:ascii="Arial" w:eastAsia="宋体" w:hAnsi="Arial" w:cs="Arial" w:hint="eastAsia"/>
          <w:szCs w:val="21"/>
        </w:rPr>
        <w:t>基本要求</w:t>
      </w:r>
    </w:p>
    <w:p w14:paraId="6461B07C" w14:textId="77777777" w:rsidR="00EE65B4" w:rsidRPr="00023845" w:rsidRDefault="000D2BB2">
      <w:pPr>
        <w:pStyle w:val="aff8"/>
        <w:spacing w:before="156" w:after="156"/>
        <w:rPr>
          <w:rFonts w:ascii="Arial" w:eastAsia="宋体" w:hAnsi="Arial" w:cs="Arial"/>
          <w:b/>
          <w:bCs/>
          <w:szCs w:val="21"/>
        </w:rPr>
      </w:pPr>
      <w:r w:rsidRPr="00023845">
        <w:rPr>
          <w:rFonts w:ascii="Arial" w:eastAsia="宋体" w:hAnsi="Arial" w:cs="Arial"/>
          <w:b/>
          <w:bCs/>
          <w:szCs w:val="21"/>
        </w:rPr>
        <w:t xml:space="preserve">4.1  </w:t>
      </w:r>
      <w:r w:rsidRPr="00023845">
        <w:rPr>
          <w:rFonts w:ascii="Arial" w:eastAsia="宋体" w:hAnsi="Arial" w:cs="Arial" w:hint="eastAsia"/>
          <w:b/>
          <w:bCs/>
          <w:szCs w:val="21"/>
        </w:rPr>
        <w:t>验收组</w:t>
      </w:r>
    </w:p>
    <w:p w14:paraId="12BC7C1C" w14:textId="77777777" w:rsidR="00EE65B4" w:rsidRPr="00023845" w:rsidRDefault="000D2BB2">
      <w:pPr>
        <w:pStyle w:val="afa"/>
        <w:ind w:firstLineChars="0" w:firstLine="0"/>
        <w:rPr>
          <w:rFonts w:cs="Times New Roman"/>
        </w:rPr>
      </w:pPr>
      <w:r w:rsidRPr="00023845">
        <w:t xml:space="preserve">4.1.1  </w:t>
      </w:r>
      <w:r w:rsidRPr="00023845">
        <w:rPr>
          <w:rFonts w:hint="eastAsia"/>
        </w:rPr>
        <w:t>医用耗材SPD验收时，应组成验收组</w:t>
      </w:r>
      <w:r w:rsidRPr="00023845">
        <w:rPr>
          <w:rFonts w:hint="eastAsia"/>
          <w:lang w:eastAsia="zh-Hans"/>
        </w:rPr>
        <w:t>进行验收</w:t>
      </w:r>
      <w:r w:rsidRPr="00023845">
        <w:rPr>
          <w:rFonts w:hint="eastAsia"/>
        </w:rPr>
        <w:t>，验收组应由电子信息类技术专家、医用耗材类管理人员和专业技术人员组成，并由验收组推荐</w:t>
      </w:r>
      <w:r w:rsidRPr="00023845">
        <w:rPr>
          <w:rFonts w:hint="eastAsia"/>
          <w:lang w:eastAsia="zh-Hans"/>
        </w:rPr>
        <w:t>并确定一名</w:t>
      </w:r>
      <w:r w:rsidRPr="00023845">
        <w:rPr>
          <w:rFonts w:hint="eastAsia"/>
        </w:rPr>
        <w:t>验收组长。</w:t>
      </w:r>
    </w:p>
    <w:p w14:paraId="63F209B3" w14:textId="57F4603F" w:rsidR="00EE65B4" w:rsidRPr="00023845" w:rsidRDefault="000D2BB2">
      <w:pPr>
        <w:pStyle w:val="afa"/>
        <w:ind w:firstLineChars="0" w:firstLine="0"/>
        <w:rPr>
          <w:rFonts w:cs="Times New Roman"/>
        </w:rPr>
      </w:pPr>
      <w:r w:rsidRPr="00023845">
        <w:t xml:space="preserve">4.1.2  </w:t>
      </w:r>
      <w:r w:rsidRPr="00023845">
        <w:rPr>
          <w:rFonts w:hint="eastAsia"/>
        </w:rPr>
        <w:t>验收组中电子信息类技术专家应</w:t>
      </w:r>
      <w:r w:rsidRPr="00023845">
        <w:rPr>
          <w:rFonts w:hint="eastAsia"/>
          <w:lang w:eastAsia="zh-Hans"/>
        </w:rPr>
        <w:t>不</w:t>
      </w:r>
      <w:r w:rsidRPr="00023845">
        <w:rPr>
          <w:rFonts w:hint="eastAsia"/>
        </w:rPr>
        <w:t>少于验收组总人数的</w:t>
      </w:r>
      <w:r w:rsidR="00B138FC" w:rsidRPr="00023845">
        <w:t>5</w:t>
      </w:r>
      <w:r w:rsidRPr="00023845">
        <w:t>0%</w:t>
      </w:r>
      <w:r w:rsidRPr="00023845">
        <w:rPr>
          <w:rFonts w:hint="eastAsia"/>
        </w:rPr>
        <w:t>。</w:t>
      </w:r>
    </w:p>
    <w:p w14:paraId="653334EE" w14:textId="77777777" w:rsidR="00EE65B4" w:rsidRPr="00023845" w:rsidRDefault="000D2BB2">
      <w:pPr>
        <w:pStyle w:val="afa"/>
        <w:ind w:firstLineChars="0" w:firstLine="0"/>
        <w:rPr>
          <w:rFonts w:cs="Times New Roman"/>
        </w:rPr>
      </w:pPr>
      <w:r w:rsidRPr="00023845">
        <w:t xml:space="preserve">4.1.3  </w:t>
      </w:r>
      <w:r w:rsidRPr="00023845">
        <w:rPr>
          <w:rFonts w:hint="eastAsia"/>
        </w:rPr>
        <w:t>验收组可根据实际情况</w:t>
      </w:r>
      <w:r w:rsidRPr="00023845">
        <w:t>，</w:t>
      </w:r>
      <w:r w:rsidRPr="00023845">
        <w:rPr>
          <w:rFonts w:hint="eastAsia"/>
        </w:rPr>
        <w:t>下设建设、成效和资料等验收小组。</w:t>
      </w:r>
    </w:p>
    <w:p w14:paraId="78826EAA" w14:textId="77777777" w:rsidR="00EE65B4" w:rsidRPr="00023845" w:rsidRDefault="000D2BB2">
      <w:pPr>
        <w:pStyle w:val="aff8"/>
        <w:spacing w:before="156" w:after="156"/>
        <w:rPr>
          <w:rFonts w:ascii="Arial" w:eastAsia="宋体" w:hAnsi="Arial" w:cs="Arial"/>
          <w:b/>
          <w:bCs/>
          <w:szCs w:val="21"/>
        </w:rPr>
      </w:pPr>
      <w:r w:rsidRPr="00023845">
        <w:rPr>
          <w:rFonts w:ascii="Arial" w:eastAsia="宋体" w:hAnsi="Arial" w:cs="Arial"/>
          <w:b/>
          <w:bCs/>
          <w:szCs w:val="21"/>
        </w:rPr>
        <w:t xml:space="preserve">4.2  </w:t>
      </w:r>
      <w:r w:rsidRPr="00023845">
        <w:rPr>
          <w:rFonts w:ascii="Arial" w:eastAsia="宋体" w:hAnsi="Arial" w:cs="Arial" w:hint="eastAsia"/>
          <w:b/>
          <w:bCs/>
          <w:szCs w:val="21"/>
        </w:rPr>
        <w:t>验收程序</w:t>
      </w:r>
    </w:p>
    <w:p w14:paraId="3EDC78A7" w14:textId="77777777" w:rsidR="00EE65B4" w:rsidRPr="00023845" w:rsidRDefault="000D2BB2">
      <w:pPr>
        <w:pStyle w:val="afa"/>
        <w:ind w:firstLineChars="0" w:firstLine="0"/>
        <w:rPr>
          <w:rFonts w:cs="Times New Roman"/>
        </w:rPr>
      </w:pPr>
      <w:r w:rsidRPr="00023845">
        <w:t xml:space="preserve">4.2.1  </w:t>
      </w:r>
      <w:r w:rsidRPr="00023845">
        <w:rPr>
          <w:rFonts w:hint="eastAsia"/>
        </w:rPr>
        <w:t>验收过程应由验收组长主持。</w:t>
      </w:r>
    </w:p>
    <w:p w14:paraId="2B0D731D" w14:textId="77777777" w:rsidR="00EE65B4" w:rsidRPr="00023845" w:rsidRDefault="000D2BB2">
      <w:pPr>
        <w:pStyle w:val="afa"/>
        <w:ind w:firstLineChars="0" w:firstLine="0"/>
        <w:rPr>
          <w:rFonts w:cs="Times New Roman"/>
        </w:rPr>
      </w:pPr>
      <w:r w:rsidRPr="00023845">
        <w:t xml:space="preserve">4.2.2  </w:t>
      </w:r>
      <w:r w:rsidRPr="00023845">
        <w:rPr>
          <w:rFonts w:hint="eastAsia"/>
        </w:rPr>
        <w:t>验收程序包括但不限于</w:t>
      </w:r>
      <w:r w:rsidRPr="00023845">
        <w:rPr>
          <w:rFonts w:hint="eastAsia"/>
          <w:lang w:eastAsia="zh-Hans"/>
        </w:rPr>
        <w:t>以下程序</w:t>
      </w:r>
      <w:r w:rsidRPr="00023845">
        <w:rPr>
          <w:rFonts w:hint="eastAsia"/>
        </w:rPr>
        <w:t>：</w:t>
      </w:r>
    </w:p>
    <w:p w14:paraId="79783A44" w14:textId="171A3B04" w:rsidR="00F27215" w:rsidRPr="00023845" w:rsidRDefault="00F27215" w:rsidP="00F27215">
      <w:pPr>
        <w:pStyle w:val="afa"/>
        <w:spacing w:line="40" w:lineRule="atLeast"/>
        <w:ind w:left="840" w:firstLineChars="0" w:hanging="420"/>
        <w:jc w:val="left"/>
        <w:rPr>
          <w:rFonts w:ascii="Arial" w:hAnsi="Arial" w:cs="Arial"/>
        </w:rPr>
      </w:pPr>
      <w:r w:rsidRPr="00023845">
        <w:rPr>
          <w:rFonts w:hAnsi="宋体" w:cs="宋体"/>
          <w:szCs w:val="21"/>
        </w:rPr>
        <w:t>——</w:t>
      </w:r>
      <w:r w:rsidR="000D2BB2" w:rsidRPr="00023845">
        <w:rPr>
          <w:rFonts w:ascii="Arial" w:hAnsi="Arial" w:cs="Arial" w:hint="eastAsia"/>
        </w:rPr>
        <w:t>听取医用耗材</w:t>
      </w:r>
      <w:r w:rsidR="000D2BB2" w:rsidRPr="00023845">
        <w:rPr>
          <w:rFonts w:ascii="Arial" w:hAnsi="Arial" w:cs="Arial" w:hint="eastAsia"/>
        </w:rPr>
        <w:t>SPD</w:t>
      </w:r>
      <w:r w:rsidR="000D2BB2" w:rsidRPr="00023845">
        <w:rPr>
          <w:rFonts w:ascii="Arial" w:hAnsi="Arial" w:cs="Arial" w:hint="eastAsia"/>
        </w:rPr>
        <w:t>建设情况汇报</w:t>
      </w:r>
      <w:r w:rsidRPr="00023845">
        <w:rPr>
          <w:rFonts w:ascii="Arial" w:hAnsi="Arial" w:cs="Arial" w:hint="eastAsia"/>
        </w:rPr>
        <w:t>；</w:t>
      </w:r>
    </w:p>
    <w:p w14:paraId="63B5A43D" w14:textId="3F8211A5" w:rsidR="00F27215" w:rsidRPr="00023845" w:rsidRDefault="00F27215" w:rsidP="00F27215">
      <w:pPr>
        <w:pStyle w:val="afa"/>
        <w:spacing w:line="40" w:lineRule="atLeast"/>
        <w:ind w:left="840" w:firstLineChars="0" w:hanging="420"/>
        <w:jc w:val="left"/>
        <w:rPr>
          <w:rFonts w:ascii="Arial" w:hAnsi="Arial" w:cs="Arial"/>
        </w:rPr>
      </w:pPr>
      <w:r w:rsidRPr="00023845">
        <w:rPr>
          <w:rFonts w:hAnsi="宋体" w:cs="宋体"/>
          <w:szCs w:val="21"/>
        </w:rPr>
        <w:t>——</w:t>
      </w:r>
      <w:r w:rsidR="000D2BB2" w:rsidRPr="00023845">
        <w:rPr>
          <w:rFonts w:ascii="Arial" w:hAnsi="Arial" w:cs="Arial" w:hint="eastAsia"/>
        </w:rPr>
        <w:t>现场查验</w:t>
      </w:r>
      <w:r w:rsidRPr="00023845">
        <w:rPr>
          <w:rFonts w:ascii="Arial" w:hAnsi="Arial" w:cs="Arial" w:hint="eastAsia"/>
        </w:rPr>
        <w:t>；</w:t>
      </w:r>
    </w:p>
    <w:p w14:paraId="7E2C19B8" w14:textId="424247A8" w:rsidR="00F27215" w:rsidRPr="00023845" w:rsidRDefault="00F27215" w:rsidP="00F27215">
      <w:pPr>
        <w:pStyle w:val="afa"/>
        <w:spacing w:line="40" w:lineRule="atLeast"/>
        <w:ind w:left="840" w:firstLineChars="0" w:hanging="420"/>
        <w:jc w:val="left"/>
        <w:rPr>
          <w:rFonts w:ascii="Arial" w:hAnsi="Arial" w:cs="Arial"/>
        </w:rPr>
      </w:pPr>
      <w:r w:rsidRPr="00023845">
        <w:rPr>
          <w:rFonts w:hAnsi="宋体" w:cs="宋体"/>
          <w:szCs w:val="21"/>
        </w:rPr>
        <w:t>——</w:t>
      </w:r>
      <w:r w:rsidR="000D2BB2" w:rsidRPr="00023845">
        <w:rPr>
          <w:rFonts w:ascii="Arial" w:hAnsi="Arial" w:cs="Arial" w:hint="eastAsia"/>
        </w:rPr>
        <w:t>质询和讨论</w:t>
      </w:r>
      <w:r w:rsidRPr="00023845">
        <w:rPr>
          <w:rFonts w:ascii="Arial" w:hAnsi="Arial" w:cs="Arial" w:hint="eastAsia"/>
        </w:rPr>
        <w:t>；</w:t>
      </w:r>
    </w:p>
    <w:p w14:paraId="55D36C43" w14:textId="7CE39FF3" w:rsidR="00EE65B4" w:rsidRPr="00023845" w:rsidRDefault="00F27215" w:rsidP="00F27215">
      <w:pPr>
        <w:pStyle w:val="afa"/>
        <w:spacing w:line="40" w:lineRule="atLeast"/>
        <w:ind w:left="840" w:firstLineChars="0" w:hanging="420"/>
        <w:jc w:val="left"/>
        <w:rPr>
          <w:rFonts w:ascii="Arial" w:hAnsi="Arial" w:cs="Arial"/>
        </w:rPr>
      </w:pPr>
      <w:r w:rsidRPr="00023845">
        <w:rPr>
          <w:rFonts w:hAnsi="宋体" w:cs="宋体"/>
          <w:szCs w:val="21"/>
        </w:rPr>
        <w:t>——</w:t>
      </w:r>
      <w:r w:rsidR="000D2BB2" w:rsidRPr="00023845">
        <w:rPr>
          <w:rFonts w:ascii="Arial" w:hAnsi="Arial" w:cs="Arial" w:hint="eastAsia"/>
        </w:rPr>
        <w:t>形成验收意见。</w:t>
      </w:r>
    </w:p>
    <w:p w14:paraId="2AED2C18" w14:textId="77777777" w:rsidR="00EE65B4" w:rsidRPr="00023845" w:rsidRDefault="000D2BB2">
      <w:pPr>
        <w:pStyle w:val="aff8"/>
        <w:numPr>
          <w:ilvl w:val="255"/>
          <w:numId w:val="0"/>
        </w:numPr>
        <w:spacing w:before="156" w:after="156"/>
        <w:rPr>
          <w:rFonts w:ascii="Arial" w:eastAsia="宋体" w:hAnsi="Arial" w:cs="Arial"/>
          <w:szCs w:val="21"/>
        </w:rPr>
      </w:pPr>
      <w:r w:rsidRPr="00023845">
        <w:t xml:space="preserve">5   </w:t>
      </w:r>
      <w:r w:rsidRPr="00023845">
        <w:rPr>
          <w:rFonts w:ascii="Arial" w:eastAsia="宋体" w:hAnsi="Arial" w:cs="Arial" w:hint="eastAsia"/>
          <w:szCs w:val="21"/>
        </w:rPr>
        <w:t>验收内容与方法</w:t>
      </w:r>
    </w:p>
    <w:p w14:paraId="67C161D1" w14:textId="77777777" w:rsidR="00EE65B4" w:rsidRPr="00023845" w:rsidRDefault="000D2BB2">
      <w:pPr>
        <w:pStyle w:val="aff8"/>
        <w:spacing w:before="156" w:after="156"/>
        <w:rPr>
          <w:rFonts w:ascii="Arial" w:eastAsia="宋体" w:hAnsi="Arial" w:cs="Arial"/>
          <w:b/>
          <w:bCs/>
          <w:szCs w:val="21"/>
        </w:rPr>
      </w:pPr>
      <w:r w:rsidRPr="00023845">
        <w:rPr>
          <w:rFonts w:ascii="Arial" w:eastAsia="宋体" w:hAnsi="Arial" w:cs="Arial"/>
          <w:b/>
          <w:bCs/>
          <w:szCs w:val="21"/>
        </w:rPr>
        <w:t xml:space="preserve">5.1  </w:t>
      </w:r>
      <w:r w:rsidRPr="00023845">
        <w:rPr>
          <w:rFonts w:ascii="Arial" w:eastAsia="宋体" w:hAnsi="Arial" w:cs="Arial" w:hint="eastAsia"/>
          <w:b/>
          <w:bCs/>
          <w:szCs w:val="21"/>
        </w:rPr>
        <w:t>建设验收</w:t>
      </w:r>
    </w:p>
    <w:p w14:paraId="00D28B9C" w14:textId="77777777" w:rsidR="00EE65B4" w:rsidRPr="00023845" w:rsidRDefault="000D2BB2">
      <w:pPr>
        <w:pStyle w:val="afa"/>
        <w:ind w:firstLineChars="0" w:firstLine="0"/>
        <w:rPr>
          <w:rFonts w:cs="Times New Roman"/>
        </w:rPr>
      </w:pPr>
      <w:r w:rsidRPr="00023845">
        <w:lastRenderedPageBreak/>
        <w:t xml:space="preserve">5.1.1  </w:t>
      </w:r>
      <w:r w:rsidRPr="00023845">
        <w:rPr>
          <w:rFonts w:hint="eastAsia"/>
        </w:rPr>
        <w:t>应依据国家现行有关标准，按照附录</w:t>
      </w:r>
      <w:r w:rsidRPr="00023845">
        <w:t>A</w:t>
      </w:r>
      <w:r w:rsidRPr="00023845">
        <w:rPr>
          <w:rFonts w:hint="eastAsia"/>
        </w:rPr>
        <w:t>（规范性附录）建设验收表中列出的检查项目与方法进行现场查验，并做好记录。</w:t>
      </w:r>
    </w:p>
    <w:p w14:paraId="28429CBD" w14:textId="4394BA04" w:rsidR="00EE65B4" w:rsidRPr="00023845" w:rsidRDefault="000D2BB2">
      <w:pPr>
        <w:pStyle w:val="afa"/>
        <w:ind w:firstLineChars="0" w:firstLine="0"/>
        <w:rPr>
          <w:rFonts w:cs="Times New Roman"/>
        </w:rPr>
      </w:pPr>
      <w:r w:rsidRPr="00023845">
        <w:t xml:space="preserve">5.1.2  </w:t>
      </w:r>
      <w:r w:rsidRPr="00023845">
        <w:rPr>
          <w:rFonts w:hint="eastAsia"/>
        </w:rPr>
        <w:t>应根据现场查验记录，按照附录</w:t>
      </w:r>
      <w:r w:rsidRPr="00023845">
        <w:t>A</w:t>
      </w:r>
      <w:r w:rsidRPr="00023845">
        <w:rPr>
          <w:rFonts w:hint="eastAsia"/>
        </w:rPr>
        <w:t>（规范性附录）建设验收表中规定的计算方法，给出医用耗材SPD建设验收通过或不通过的结论。</w:t>
      </w:r>
    </w:p>
    <w:p w14:paraId="1E83D9ED" w14:textId="77777777" w:rsidR="00EE65B4" w:rsidRPr="00023845" w:rsidRDefault="000D2BB2">
      <w:pPr>
        <w:pStyle w:val="aff8"/>
        <w:spacing w:before="156" w:after="156"/>
        <w:rPr>
          <w:rFonts w:ascii="Arial" w:eastAsia="宋体" w:hAnsi="Arial" w:cs="Arial"/>
          <w:b/>
          <w:bCs/>
          <w:szCs w:val="21"/>
        </w:rPr>
      </w:pPr>
      <w:r w:rsidRPr="00023845">
        <w:rPr>
          <w:rFonts w:ascii="Arial" w:eastAsia="宋体" w:hAnsi="Arial" w:cs="Arial"/>
          <w:b/>
          <w:bCs/>
          <w:szCs w:val="21"/>
        </w:rPr>
        <w:t xml:space="preserve">5.2  </w:t>
      </w:r>
      <w:r w:rsidRPr="00023845">
        <w:rPr>
          <w:rFonts w:ascii="Arial" w:eastAsia="宋体" w:hAnsi="Arial" w:cs="Arial" w:hint="eastAsia"/>
          <w:b/>
          <w:bCs/>
          <w:szCs w:val="21"/>
        </w:rPr>
        <w:t>成效验收</w:t>
      </w:r>
    </w:p>
    <w:p w14:paraId="434C2137" w14:textId="77777777" w:rsidR="00EE65B4" w:rsidRPr="00023845" w:rsidRDefault="000D2BB2">
      <w:pPr>
        <w:pStyle w:val="afa"/>
        <w:ind w:firstLineChars="0" w:firstLine="0"/>
        <w:rPr>
          <w:rFonts w:cs="Times New Roman"/>
        </w:rPr>
      </w:pPr>
      <w:r w:rsidRPr="00023845">
        <w:t xml:space="preserve">5.2.1  </w:t>
      </w:r>
      <w:r w:rsidRPr="00023845">
        <w:rPr>
          <w:rFonts w:hint="eastAsia"/>
        </w:rPr>
        <w:t>应根据医用耗材SPD的建设目标，按照附录</w:t>
      </w:r>
      <w:r w:rsidRPr="00023845">
        <w:t>B</w:t>
      </w:r>
      <w:r w:rsidRPr="00023845">
        <w:rPr>
          <w:rFonts w:hint="eastAsia"/>
        </w:rPr>
        <w:t>（规范性附录）成效验收表中列出的检查项目与方法进行现场查验，并做好记录。</w:t>
      </w:r>
    </w:p>
    <w:p w14:paraId="5AA32172" w14:textId="3BB0F4A9" w:rsidR="00EE65B4" w:rsidRPr="00023845" w:rsidRDefault="000D2BB2">
      <w:pPr>
        <w:pStyle w:val="afa"/>
        <w:ind w:firstLineChars="0" w:firstLine="0"/>
        <w:rPr>
          <w:rFonts w:cs="Times New Roman"/>
        </w:rPr>
      </w:pPr>
      <w:r w:rsidRPr="00023845">
        <w:t xml:space="preserve">5.2.2  </w:t>
      </w:r>
      <w:r w:rsidRPr="00023845">
        <w:rPr>
          <w:rFonts w:hint="eastAsia"/>
        </w:rPr>
        <w:t>应根据现场查验记录，按照附录</w:t>
      </w:r>
      <w:r w:rsidRPr="00023845">
        <w:t>B</w:t>
      </w:r>
      <w:r w:rsidRPr="00023845">
        <w:rPr>
          <w:rFonts w:hint="eastAsia"/>
        </w:rPr>
        <w:t>（规范性附录）成效验收表中规定的计算方法，给出医用耗材SPD成效验收通过或不通过的结论。</w:t>
      </w:r>
    </w:p>
    <w:p w14:paraId="3F46E822" w14:textId="77777777" w:rsidR="00EE65B4" w:rsidRPr="00023845" w:rsidRDefault="000D2BB2">
      <w:pPr>
        <w:pStyle w:val="aff8"/>
        <w:spacing w:before="156" w:after="156"/>
        <w:rPr>
          <w:rFonts w:ascii="Arial" w:eastAsia="宋体" w:hAnsi="Arial" w:cs="Arial"/>
          <w:b/>
          <w:bCs/>
          <w:szCs w:val="21"/>
        </w:rPr>
      </w:pPr>
      <w:r w:rsidRPr="00023845">
        <w:rPr>
          <w:rFonts w:ascii="Arial" w:eastAsia="宋体" w:hAnsi="Arial" w:cs="Arial"/>
          <w:b/>
          <w:bCs/>
          <w:szCs w:val="21"/>
        </w:rPr>
        <w:t xml:space="preserve">5.3  </w:t>
      </w:r>
      <w:r w:rsidRPr="00023845">
        <w:rPr>
          <w:rFonts w:ascii="Arial" w:eastAsia="宋体" w:hAnsi="Arial" w:cs="Arial" w:hint="eastAsia"/>
          <w:b/>
          <w:bCs/>
          <w:szCs w:val="21"/>
        </w:rPr>
        <w:t>资料验收</w:t>
      </w:r>
    </w:p>
    <w:p w14:paraId="1E443267" w14:textId="77777777" w:rsidR="00EE65B4" w:rsidRPr="00023845" w:rsidRDefault="000D2BB2">
      <w:pPr>
        <w:pStyle w:val="afa"/>
        <w:ind w:firstLineChars="0" w:firstLine="0"/>
        <w:rPr>
          <w:rFonts w:cs="Times New Roman"/>
        </w:rPr>
      </w:pPr>
      <w:r w:rsidRPr="00023845">
        <w:t xml:space="preserve">5.3.1  </w:t>
      </w:r>
      <w:r w:rsidRPr="00023845">
        <w:rPr>
          <w:rFonts w:hint="eastAsia"/>
        </w:rPr>
        <w:t>应根据医用耗材SPD建设任务和内容，按照附录</w:t>
      </w:r>
      <w:r w:rsidRPr="00023845">
        <w:t>C</w:t>
      </w:r>
      <w:r w:rsidRPr="00023845">
        <w:rPr>
          <w:rFonts w:hint="eastAsia"/>
        </w:rPr>
        <w:t>（规范性附录）资料验收表中列出的检查项目与方法进行现场查验，并做好记录。</w:t>
      </w:r>
    </w:p>
    <w:p w14:paraId="394E48EC" w14:textId="0EA6BCA2" w:rsidR="00EE65B4" w:rsidRPr="00023845" w:rsidRDefault="000D2BB2">
      <w:pPr>
        <w:pStyle w:val="afa"/>
        <w:spacing w:line="40" w:lineRule="atLeast"/>
        <w:ind w:firstLineChars="0" w:firstLine="0"/>
        <w:jc w:val="left"/>
      </w:pPr>
      <w:r w:rsidRPr="00023845">
        <w:t xml:space="preserve">5.3.2  </w:t>
      </w:r>
      <w:r w:rsidRPr="00023845">
        <w:rPr>
          <w:rFonts w:hint="eastAsia"/>
        </w:rPr>
        <w:t>应根据现场查验记录，按照附录</w:t>
      </w:r>
      <w:r w:rsidRPr="00023845">
        <w:t>C</w:t>
      </w:r>
      <w:r w:rsidRPr="00023845">
        <w:rPr>
          <w:rFonts w:hint="eastAsia"/>
        </w:rPr>
        <w:t>（规范性附录）资料验收表中规定的计算方法，给出医用耗材SPD资料验收通过或不通过的结论。</w:t>
      </w:r>
    </w:p>
    <w:p w14:paraId="0B5065B9" w14:textId="77777777" w:rsidR="00EE65B4" w:rsidRPr="00023845" w:rsidRDefault="00EE65B4">
      <w:pPr>
        <w:pStyle w:val="afa"/>
        <w:spacing w:line="40" w:lineRule="atLeast"/>
        <w:ind w:firstLineChars="0" w:firstLine="0"/>
        <w:jc w:val="left"/>
        <w:rPr>
          <w:rFonts w:cs="Times New Roman"/>
        </w:rPr>
      </w:pPr>
    </w:p>
    <w:p w14:paraId="265B1179" w14:textId="77777777" w:rsidR="00EE65B4" w:rsidRPr="00023845" w:rsidRDefault="000D2BB2">
      <w:pPr>
        <w:pStyle w:val="aff8"/>
        <w:numPr>
          <w:ilvl w:val="255"/>
          <w:numId w:val="0"/>
        </w:numPr>
        <w:spacing w:before="156" w:after="156"/>
        <w:rPr>
          <w:rFonts w:ascii="Arial" w:eastAsia="宋体" w:hAnsi="Arial" w:cs="Arial"/>
          <w:szCs w:val="21"/>
        </w:rPr>
      </w:pPr>
      <w:r w:rsidRPr="00023845">
        <w:rPr>
          <w:rFonts w:ascii="Arial" w:eastAsia="宋体" w:hAnsi="Arial" w:cs="Arial"/>
          <w:szCs w:val="21"/>
        </w:rPr>
        <w:t xml:space="preserve">6   </w:t>
      </w:r>
      <w:r w:rsidRPr="00023845">
        <w:rPr>
          <w:rFonts w:ascii="Arial" w:eastAsia="宋体" w:hAnsi="Arial" w:cs="Arial" w:hint="eastAsia"/>
          <w:szCs w:val="21"/>
        </w:rPr>
        <w:t>验收结论</w:t>
      </w:r>
    </w:p>
    <w:p w14:paraId="0EBA0954" w14:textId="77777777" w:rsidR="00EE65B4" w:rsidRPr="00023845" w:rsidRDefault="000D2BB2">
      <w:pPr>
        <w:pStyle w:val="aff8"/>
        <w:spacing w:before="156" w:after="156"/>
        <w:rPr>
          <w:rFonts w:ascii="Arial" w:eastAsia="宋体" w:hAnsi="Arial" w:cs="Arial"/>
          <w:b/>
          <w:bCs/>
          <w:szCs w:val="21"/>
        </w:rPr>
      </w:pPr>
      <w:r w:rsidRPr="00023845">
        <w:rPr>
          <w:rFonts w:ascii="Arial" w:eastAsia="宋体" w:hAnsi="Arial" w:cs="Arial"/>
          <w:b/>
          <w:bCs/>
          <w:szCs w:val="21"/>
        </w:rPr>
        <w:t xml:space="preserve">6.1  </w:t>
      </w:r>
      <w:r w:rsidRPr="00023845">
        <w:rPr>
          <w:rFonts w:ascii="Arial" w:eastAsia="宋体" w:hAnsi="Arial" w:cs="Arial" w:hint="eastAsia"/>
          <w:b/>
          <w:bCs/>
          <w:szCs w:val="21"/>
        </w:rPr>
        <w:t>验收通过</w:t>
      </w:r>
    </w:p>
    <w:p w14:paraId="1204A21A" w14:textId="77777777" w:rsidR="00EE65B4" w:rsidRPr="00023845" w:rsidRDefault="000D2BB2">
      <w:pPr>
        <w:autoSpaceDE w:val="0"/>
        <w:autoSpaceDN w:val="0"/>
        <w:adjustRightInd w:val="0"/>
        <w:ind w:firstLineChars="200" w:firstLine="420"/>
        <w:jc w:val="left"/>
      </w:pPr>
      <w:r w:rsidRPr="00023845">
        <w:rPr>
          <w:rFonts w:ascii="Arial" w:hAnsi="Arial" w:cs="宋体" w:hint="eastAsia"/>
          <w:kern w:val="0"/>
        </w:rPr>
        <w:t>医用耗材</w:t>
      </w:r>
      <w:r w:rsidRPr="00023845">
        <w:rPr>
          <w:rFonts w:ascii="Arial" w:hAnsi="Arial" w:cs="宋体" w:hint="eastAsia"/>
          <w:kern w:val="0"/>
        </w:rPr>
        <w:t>SPD</w:t>
      </w:r>
      <w:r w:rsidRPr="00023845">
        <w:rPr>
          <w:rFonts w:ascii="Arial" w:hAnsi="Arial" w:cs="宋体" w:hint="eastAsia"/>
          <w:kern w:val="0"/>
        </w:rPr>
        <w:t>的建设验收、成效验收、资料验收的合格率均≥</w:t>
      </w:r>
      <w:r w:rsidRPr="00023845">
        <w:rPr>
          <w:rFonts w:ascii="Arial" w:hAnsi="Arial" w:cs="宋体"/>
          <w:kern w:val="0"/>
        </w:rPr>
        <w:t>60</w:t>
      </w:r>
      <w:r w:rsidRPr="00023845">
        <w:rPr>
          <w:rFonts w:ascii="Arial" w:hAnsi="Arial" w:cs="宋体" w:hint="eastAsia"/>
          <w:kern w:val="0"/>
        </w:rPr>
        <w:t>%</w:t>
      </w:r>
      <w:r w:rsidRPr="00023845">
        <w:rPr>
          <w:rFonts w:ascii="Arial" w:hAnsi="Arial" w:cs="宋体" w:hint="eastAsia"/>
          <w:kern w:val="0"/>
        </w:rPr>
        <w:t>，</w:t>
      </w:r>
      <w:r w:rsidRPr="00023845">
        <w:rPr>
          <w:rFonts w:cs="宋体" w:hint="eastAsia"/>
        </w:rPr>
        <w:t>验收组给出验收通过的结论。</w:t>
      </w:r>
    </w:p>
    <w:p w14:paraId="56CB76F7" w14:textId="77777777" w:rsidR="00EE65B4" w:rsidRPr="00023845" w:rsidRDefault="000D2BB2">
      <w:pPr>
        <w:pStyle w:val="aff8"/>
        <w:spacing w:before="156" w:after="156"/>
        <w:rPr>
          <w:rFonts w:ascii="Arial" w:eastAsia="宋体" w:hAnsi="Arial" w:cs="Arial"/>
          <w:b/>
          <w:bCs/>
          <w:szCs w:val="21"/>
        </w:rPr>
      </w:pPr>
      <w:r w:rsidRPr="00023845">
        <w:rPr>
          <w:rFonts w:ascii="Arial" w:eastAsia="宋体" w:hAnsi="Arial" w:cs="Arial"/>
          <w:b/>
          <w:bCs/>
          <w:szCs w:val="21"/>
        </w:rPr>
        <w:t xml:space="preserve">6.2  </w:t>
      </w:r>
      <w:r w:rsidRPr="00023845">
        <w:rPr>
          <w:rFonts w:ascii="Arial" w:eastAsia="宋体" w:hAnsi="Arial" w:cs="Arial" w:hint="eastAsia"/>
          <w:b/>
          <w:bCs/>
          <w:szCs w:val="21"/>
        </w:rPr>
        <w:t>验收不通过</w:t>
      </w:r>
    </w:p>
    <w:p w14:paraId="569FD26C" w14:textId="77777777" w:rsidR="00EE65B4" w:rsidRPr="00023845" w:rsidRDefault="000D2BB2">
      <w:pPr>
        <w:autoSpaceDE w:val="0"/>
        <w:autoSpaceDN w:val="0"/>
        <w:adjustRightInd w:val="0"/>
        <w:ind w:firstLineChars="200" w:firstLine="420"/>
        <w:jc w:val="left"/>
        <w:rPr>
          <w:rFonts w:ascii="Arial" w:hAnsi="Arial" w:cs="宋体"/>
          <w:kern w:val="0"/>
        </w:rPr>
      </w:pPr>
      <w:r w:rsidRPr="00023845">
        <w:rPr>
          <w:rFonts w:ascii="Arial" w:hAnsi="Arial" w:cs="宋体" w:hint="eastAsia"/>
          <w:kern w:val="0"/>
        </w:rPr>
        <w:t>医用耗材</w:t>
      </w:r>
      <w:r w:rsidRPr="00023845">
        <w:rPr>
          <w:rFonts w:ascii="Arial" w:hAnsi="Arial" w:cs="宋体" w:hint="eastAsia"/>
          <w:kern w:val="0"/>
        </w:rPr>
        <w:t>SPD</w:t>
      </w:r>
      <w:r w:rsidRPr="00023845">
        <w:rPr>
          <w:rFonts w:ascii="Arial" w:hAnsi="Arial" w:cs="宋体" w:hint="eastAsia"/>
          <w:kern w:val="0"/>
        </w:rPr>
        <w:t>的建设验收、成效验收、资料验收的合格率中有一项＜</w:t>
      </w:r>
      <w:r w:rsidRPr="00023845">
        <w:rPr>
          <w:rFonts w:ascii="Arial" w:hAnsi="Arial" w:cs="宋体" w:hint="eastAsia"/>
          <w:kern w:val="0"/>
        </w:rPr>
        <w:t>6</w:t>
      </w:r>
      <w:r w:rsidRPr="00023845">
        <w:rPr>
          <w:rFonts w:ascii="Arial" w:hAnsi="Arial" w:cs="宋体"/>
          <w:kern w:val="0"/>
        </w:rPr>
        <w:t>0</w:t>
      </w:r>
      <w:r w:rsidRPr="00023845">
        <w:rPr>
          <w:rFonts w:ascii="Arial" w:hAnsi="Arial" w:cs="宋体" w:hint="eastAsia"/>
          <w:kern w:val="0"/>
        </w:rPr>
        <w:t>%</w:t>
      </w:r>
      <w:r w:rsidRPr="00023845">
        <w:rPr>
          <w:rFonts w:ascii="Arial" w:hAnsi="Arial" w:cs="宋体" w:hint="eastAsia"/>
          <w:kern w:val="0"/>
        </w:rPr>
        <w:t>，验收组给出验收不通过的结论。</w:t>
      </w:r>
    </w:p>
    <w:p w14:paraId="4C585A44" w14:textId="77777777" w:rsidR="00EE65B4" w:rsidRPr="00023845" w:rsidRDefault="000D2BB2">
      <w:pPr>
        <w:pStyle w:val="aff8"/>
        <w:spacing w:before="156" w:after="156"/>
        <w:rPr>
          <w:rFonts w:ascii="Arial" w:eastAsia="宋体" w:hAnsi="Arial" w:cs="Arial"/>
          <w:b/>
          <w:bCs/>
          <w:szCs w:val="21"/>
        </w:rPr>
      </w:pPr>
      <w:r w:rsidRPr="00023845">
        <w:rPr>
          <w:rFonts w:ascii="Arial" w:eastAsia="宋体" w:hAnsi="Arial" w:cs="Arial"/>
          <w:b/>
          <w:bCs/>
          <w:szCs w:val="21"/>
        </w:rPr>
        <w:t xml:space="preserve">6.3  </w:t>
      </w:r>
      <w:r w:rsidRPr="00023845">
        <w:rPr>
          <w:rFonts w:ascii="Arial" w:eastAsia="宋体" w:hAnsi="Arial" w:cs="Arial" w:hint="eastAsia"/>
          <w:b/>
          <w:bCs/>
          <w:szCs w:val="21"/>
        </w:rPr>
        <w:t>结论汇总</w:t>
      </w:r>
    </w:p>
    <w:p w14:paraId="748BC528" w14:textId="7A2E2236" w:rsidR="00EE65B4" w:rsidRPr="00023845" w:rsidRDefault="000D2BB2">
      <w:pPr>
        <w:autoSpaceDE w:val="0"/>
        <w:autoSpaceDN w:val="0"/>
        <w:adjustRightInd w:val="0"/>
        <w:ind w:firstLineChars="200" w:firstLine="420"/>
        <w:jc w:val="left"/>
        <w:rPr>
          <w:rFonts w:ascii="Arial" w:hAnsi="Arial" w:cs="宋体"/>
          <w:kern w:val="0"/>
        </w:rPr>
      </w:pPr>
      <w:r w:rsidRPr="00023845">
        <w:rPr>
          <w:rFonts w:ascii="Arial" w:hAnsi="Arial" w:cs="宋体" w:hint="eastAsia"/>
          <w:kern w:val="0"/>
        </w:rPr>
        <w:t>验收组应将通过或不通过的验收结论，按照附录</w:t>
      </w:r>
      <w:r w:rsidRPr="00023845">
        <w:rPr>
          <w:rFonts w:ascii="Arial" w:hAnsi="Arial" w:cs="宋体"/>
          <w:kern w:val="0"/>
        </w:rPr>
        <w:t>D</w:t>
      </w:r>
      <w:r w:rsidRPr="00023845">
        <w:rPr>
          <w:rFonts w:ascii="Arial" w:hAnsi="Arial" w:cs="宋体" w:hint="eastAsia"/>
          <w:kern w:val="0"/>
        </w:rPr>
        <w:t>（规范性附录）验收结论汇总表的要求填写完整，并对验收中存在的主要问题提出建议和意见。</w:t>
      </w:r>
    </w:p>
    <w:p w14:paraId="3117834C" w14:textId="77777777" w:rsidR="00EE65B4" w:rsidRPr="00023845" w:rsidRDefault="000D2BB2">
      <w:pPr>
        <w:widowControl/>
        <w:jc w:val="left"/>
        <w:rPr>
          <w:rFonts w:ascii="Arial" w:hAnsi="Arial" w:cs="宋体"/>
          <w:kern w:val="0"/>
        </w:rPr>
      </w:pPr>
      <w:r w:rsidRPr="00023845">
        <w:rPr>
          <w:rFonts w:ascii="Arial" w:hAnsi="Arial" w:cs="宋体"/>
          <w:kern w:val="0"/>
        </w:rPr>
        <w:br w:type="page"/>
      </w:r>
    </w:p>
    <w:p w14:paraId="6E14C682" w14:textId="77777777" w:rsidR="00EE65B4" w:rsidRPr="00023845" w:rsidRDefault="000D2BB2">
      <w:pPr>
        <w:pStyle w:val="afa"/>
        <w:ind w:firstLineChars="0" w:firstLine="0"/>
        <w:jc w:val="center"/>
      </w:pPr>
      <w:r w:rsidRPr="00023845">
        <w:rPr>
          <w:rFonts w:hint="eastAsia"/>
        </w:rPr>
        <w:lastRenderedPageBreak/>
        <w:t>附</w:t>
      </w:r>
      <w:r w:rsidRPr="00023845">
        <w:t xml:space="preserve">  </w:t>
      </w:r>
      <w:r w:rsidRPr="00023845">
        <w:rPr>
          <w:rFonts w:hint="eastAsia"/>
        </w:rPr>
        <w:t>录</w:t>
      </w:r>
      <w:r w:rsidRPr="00023845">
        <w:t xml:space="preserve">  A</w:t>
      </w:r>
    </w:p>
    <w:p w14:paraId="2E106981" w14:textId="77777777" w:rsidR="00EE65B4" w:rsidRPr="00023845" w:rsidRDefault="000D2BB2">
      <w:pPr>
        <w:pStyle w:val="afa"/>
        <w:ind w:firstLineChars="0" w:firstLine="0"/>
        <w:jc w:val="center"/>
        <w:rPr>
          <w:rFonts w:cs="Times New Roman"/>
        </w:rPr>
      </w:pPr>
      <w:r w:rsidRPr="00023845">
        <w:rPr>
          <w:rFonts w:hint="eastAsia"/>
        </w:rPr>
        <w:t>（规范性）</w:t>
      </w:r>
    </w:p>
    <w:p w14:paraId="46AC5281" w14:textId="77777777" w:rsidR="00EE65B4" w:rsidRPr="00023845" w:rsidRDefault="000D2BB2">
      <w:pPr>
        <w:pStyle w:val="afa"/>
        <w:ind w:firstLineChars="0" w:firstLine="0"/>
        <w:jc w:val="center"/>
      </w:pPr>
      <w:r w:rsidRPr="00023845">
        <w:rPr>
          <w:rFonts w:hint="eastAsia"/>
        </w:rPr>
        <w:t>建设验收表</w:t>
      </w:r>
    </w:p>
    <w:p w14:paraId="5BE5F421" w14:textId="77777777" w:rsidR="00EE65B4" w:rsidRPr="00023845" w:rsidRDefault="000D2BB2">
      <w:pPr>
        <w:pStyle w:val="a0"/>
        <w:numPr>
          <w:ilvl w:val="0"/>
          <w:numId w:val="0"/>
        </w:numPr>
        <w:spacing w:before="156" w:after="156"/>
      </w:pPr>
      <w:r w:rsidRPr="00023845">
        <w:rPr>
          <w:rFonts w:hint="eastAsia"/>
        </w:rPr>
        <w:t>建设验收检查项目见表A.</w:t>
      </w:r>
      <w:r w:rsidRPr="00023845">
        <w:t>1</w:t>
      </w:r>
      <w:r w:rsidRPr="00023845">
        <w:rPr>
          <w:rFonts w:hint="eastAsia"/>
        </w:rPr>
        <w:t>。</w:t>
      </w:r>
    </w:p>
    <w:p w14:paraId="1FD38AF4" w14:textId="77777777" w:rsidR="00EE65B4" w:rsidRPr="00023845" w:rsidRDefault="000D2BB2">
      <w:pPr>
        <w:pStyle w:val="afa"/>
        <w:ind w:firstLineChars="0" w:firstLine="0"/>
        <w:jc w:val="center"/>
      </w:pPr>
      <w:r w:rsidRPr="00023845">
        <w:t xml:space="preserve">  </w:t>
      </w:r>
      <w:r w:rsidRPr="00023845">
        <w:rPr>
          <w:rFonts w:hint="eastAsia"/>
        </w:rPr>
        <w:t>建设验收表</w:t>
      </w: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849"/>
        <w:gridCol w:w="3395"/>
        <w:gridCol w:w="1473"/>
        <w:gridCol w:w="1050"/>
        <w:gridCol w:w="1077"/>
      </w:tblGrid>
      <w:tr w:rsidR="00023845" w:rsidRPr="00023845" w14:paraId="51E17280" w14:textId="77777777" w:rsidTr="00685866">
        <w:trPr>
          <w:trHeight w:val="810"/>
          <w:tblHeader/>
          <w:jc w:val="center"/>
        </w:trPr>
        <w:tc>
          <w:tcPr>
            <w:tcW w:w="1590" w:type="dxa"/>
            <w:gridSpan w:val="2"/>
            <w:vAlign w:val="center"/>
          </w:tcPr>
          <w:p w14:paraId="11867AE0" w14:textId="77777777" w:rsidR="00EE65B4" w:rsidRPr="00023845" w:rsidRDefault="000D2BB2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  <w:r w:rsidRPr="00023845">
              <w:rPr>
                <w:rFonts w:hint="eastAsia"/>
              </w:rPr>
              <w:t>医用耗材库名称</w:t>
            </w:r>
          </w:p>
        </w:tc>
        <w:tc>
          <w:tcPr>
            <w:tcW w:w="6995" w:type="dxa"/>
            <w:gridSpan w:val="4"/>
            <w:vAlign w:val="center"/>
          </w:tcPr>
          <w:p w14:paraId="6F249ABF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6A517424" w14:textId="77777777" w:rsidR="00EE65B4" w:rsidRPr="00023845" w:rsidRDefault="00EE65B4">
            <w:pPr>
              <w:pStyle w:val="afa"/>
              <w:widowControl w:val="0"/>
              <w:ind w:firstLineChars="0" w:firstLine="0"/>
              <w:rPr>
                <w:rFonts w:cs="Times New Roman"/>
              </w:rPr>
            </w:pPr>
          </w:p>
        </w:tc>
      </w:tr>
      <w:tr w:rsidR="00023845" w:rsidRPr="00023845" w14:paraId="6979791A" w14:textId="77777777" w:rsidTr="00685866">
        <w:trPr>
          <w:tblHeader/>
          <w:jc w:val="center"/>
        </w:trPr>
        <w:tc>
          <w:tcPr>
            <w:tcW w:w="741" w:type="dxa"/>
            <w:vMerge w:val="restart"/>
            <w:vAlign w:val="center"/>
          </w:tcPr>
          <w:p w14:paraId="50F28824" w14:textId="77777777" w:rsidR="00EE65B4" w:rsidRPr="00023845" w:rsidRDefault="000D2BB2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  <w:r w:rsidRPr="00023845">
              <w:rPr>
                <w:rFonts w:hint="eastAsia"/>
              </w:rPr>
              <w:t>序号</w:t>
            </w:r>
          </w:p>
        </w:tc>
        <w:tc>
          <w:tcPr>
            <w:tcW w:w="4244" w:type="dxa"/>
            <w:gridSpan w:val="2"/>
            <w:vMerge w:val="restart"/>
            <w:vAlign w:val="center"/>
          </w:tcPr>
          <w:p w14:paraId="035DBFA6" w14:textId="77777777" w:rsidR="00EE65B4" w:rsidRPr="00023845" w:rsidRDefault="000D2BB2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  <w:r w:rsidRPr="00023845">
              <w:rPr>
                <w:rFonts w:hint="eastAsia"/>
              </w:rPr>
              <w:t>检查项目</w:t>
            </w:r>
          </w:p>
        </w:tc>
        <w:tc>
          <w:tcPr>
            <w:tcW w:w="1473" w:type="dxa"/>
            <w:vMerge w:val="restart"/>
            <w:vAlign w:val="center"/>
          </w:tcPr>
          <w:p w14:paraId="3E8DEC5E" w14:textId="77777777" w:rsidR="00EE65B4" w:rsidRPr="00023845" w:rsidRDefault="000D2BB2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  <w:r w:rsidRPr="00023845">
              <w:rPr>
                <w:rFonts w:hint="eastAsia"/>
              </w:rPr>
              <w:t>检查方法</w:t>
            </w:r>
          </w:p>
        </w:tc>
        <w:tc>
          <w:tcPr>
            <w:tcW w:w="2127" w:type="dxa"/>
            <w:gridSpan w:val="2"/>
          </w:tcPr>
          <w:p w14:paraId="65B19A4D" w14:textId="77777777" w:rsidR="00EE65B4" w:rsidRPr="00023845" w:rsidRDefault="000D2BB2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  <w:r w:rsidRPr="00023845">
              <w:rPr>
                <w:rFonts w:hint="eastAsia"/>
              </w:rPr>
              <w:t>查验结果</w:t>
            </w:r>
          </w:p>
        </w:tc>
      </w:tr>
      <w:tr w:rsidR="00023845" w:rsidRPr="00023845" w14:paraId="56A2F24E" w14:textId="77777777" w:rsidTr="00685866">
        <w:trPr>
          <w:tblHeader/>
          <w:jc w:val="center"/>
        </w:trPr>
        <w:tc>
          <w:tcPr>
            <w:tcW w:w="741" w:type="dxa"/>
            <w:vMerge/>
          </w:tcPr>
          <w:p w14:paraId="7427C152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4244" w:type="dxa"/>
            <w:gridSpan w:val="2"/>
            <w:vMerge/>
          </w:tcPr>
          <w:p w14:paraId="34304FB1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473" w:type="dxa"/>
            <w:vMerge/>
          </w:tcPr>
          <w:p w14:paraId="3C6DF82B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61D64C4E" w14:textId="77777777" w:rsidR="00EE65B4" w:rsidRPr="00023845" w:rsidRDefault="000D2BB2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  <w:r w:rsidRPr="00023845">
              <w:rPr>
                <w:rFonts w:hint="eastAsia"/>
              </w:rPr>
              <w:t>合格</w:t>
            </w:r>
          </w:p>
        </w:tc>
        <w:tc>
          <w:tcPr>
            <w:tcW w:w="1077" w:type="dxa"/>
          </w:tcPr>
          <w:p w14:paraId="753A3F7F" w14:textId="77777777" w:rsidR="00EE65B4" w:rsidRPr="00023845" w:rsidRDefault="000D2BB2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  <w:r w:rsidRPr="00023845">
              <w:rPr>
                <w:rFonts w:hint="eastAsia"/>
              </w:rPr>
              <w:t>不合格</w:t>
            </w:r>
          </w:p>
        </w:tc>
      </w:tr>
      <w:tr w:rsidR="00023845" w:rsidRPr="00023845" w14:paraId="1BB180B5" w14:textId="77777777">
        <w:trPr>
          <w:jc w:val="center"/>
        </w:trPr>
        <w:tc>
          <w:tcPr>
            <w:tcW w:w="741" w:type="dxa"/>
            <w:vAlign w:val="center"/>
          </w:tcPr>
          <w:p w14:paraId="44368E40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left="0" w:firstLineChars="0" w:firstLine="0"/>
            </w:pPr>
          </w:p>
        </w:tc>
        <w:tc>
          <w:tcPr>
            <w:tcW w:w="849" w:type="dxa"/>
            <w:vMerge w:val="restart"/>
            <w:vAlign w:val="center"/>
          </w:tcPr>
          <w:p w14:paraId="7BFC0703" w14:textId="77777777" w:rsidR="00EE65B4" w:rsidRPr="00023845" w:rsidRDefault="000D2BB2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  <w:r w:rsidRPr="00023845">
              <w:rPr>
                <w:rFonts w:ascii="Arial" w:hAnsi="Arial" w:cs="Arial" w:hint="eastAsia"/>
                <w:szCs w:val="21"/>
              </w:rPr>
              <w:t>耗材遴选准入系统</w:t>
            </w:r>
          </w:p>
        </w:tc>
        <w:tc>
          <w:tcPr>
            <w:tcW w:w="3395" w:type="dxa"/>
          </w:tcPr>
          <w:p w14:paraId="0EA5EF29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  <w:rPr>
                <w:rFonts w:ascii="Arial" w:hAnsi="Arial" w:cs="Arial"/>
              </w:rPr>
            </w:pPr>
            <w:r w:rsidRPr="00023845">
              <w:rPr>
                <w:rFonts w:hint="eastAsia"/>
              </w:rPr>
              <w:t>支持政府招标采购平台耗材目录的导入。</w:t>
            </w:r>
          </w:p>
        </w:tc>
        <w:tc>
          <w:tcPr>
            <w:tcW w:w="1473" w:type="dxa"/>
            <w:vMerge w:val="restart"/>
            <w:vAlign w:val="center"/>
          </w:tcPr>
          <w:p w14:paraId="0ED4AF1F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  <w:r w:rsidRPr="00023845">
              <w:rPr>
                <w:rFonts w:hint="eastAsia"/>
              </w:rPr>
              <w:t>现场登录，查看系统是否包括这些功能</w:t>
            </w:r>
          </w:p>
          <w:p w14:paraId="104EE6B8" w14:textId="77777777" w:rsidR="00EE65B4" w:rsidRPr="00023845" w:rsidRDefault="00EE65B4">
            <w:pPr>
              <w:pStyle w:val="afa"/>
              <w:widowControl w:val="0"/>
              <w:ind w:firstLine="42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3DF5EBFF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1E6B7699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478E16F2" w14:textId="77777777" w:rsidTr="00685866">
        <w:trPr>
          <w:trHeight w:val="415"/>
          <w:jc w:val="center"/>
        </w:trPr>
        <w:tc>
          <w:tcPr>
            <w:tcW w:w="741" w:type="dxa"/>
            <w:vAlign w:val="center"/>
          </w:tcPr>
          <w:p w14:paraId="03A37148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left="0" w:firstLineChars="0" w:firstLine="0"/>
            </w:pPr>
          </w:p>
        </w:tc>
        <w:tc>
          <w:tcPr>
            <w:tcW w:w="849" w:type="dxa"/>
            <w:vMerge/>
            <w:vAlign w:val="center"/>
          </w:tcPr>
          <w:p w14:paraId="303D7C3F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395" w:type="dxa"/>
          </w:tcPr>
          <w:p w14:paraId="41D4535B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</w:pPr>
            <w:r w:rsidRPr="00023845">
              <w:rPr>
                <w:rFonts w:hint="eastAsia"/>
              </w:rPr>
              <w:t>支持院内科室耗材的遴选和审核。</w:t>
            </w:r>
          </w:p>
        </w:tc>
        <w:tc>
          <w:tcPr>
            <w:tcW w:w="1473" w:type="dxa"/>
            <w:vMerge/>
            <w:vAlign w:val="center"/>
          </w:tcPr>
          <w:p w14:paraId="098E9511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</w:pPr>
          </w:p>
        </w:tc>
        <w:tc>
          <w:tcPr>
            <w:tcW w:w="1050" w:type="dxa"/>
          </w:tcPr>
          <w:p w14:paraId="3DF959D5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21F8241C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1690FEF6" w14:textId="77777777" w:rsidTr="00685866">
        <w:trPr>
          <w:trHeight w:val="421"/>
          <w:jc w:val="center"/>
        </w:trPr>
        <w:tc>
          <w:tcPr>
            <w:tcW w:w="741" w:type="dxa"/>
            <w:vAlign w:val="center"/>
          </w:tcPr>
          <w:p w14:paraId="31131469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left="0" w:firstLineChars="0" w:firstLine="0"/>
            </w:pPr>
          </w:p>
        </w:tc>
        <w:tc>
          <w:tcPr>
            <w:tcW w:w="849" w:type="dxa"/>
            <w:vMerge/>
            <w:vAlign w:val="center"/>
          </w:tcPr>
          <w:p w14:paraId="4402D976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395" w:type="dxa"/>
          </w:tcPr>
          <w:p w14:paraId="3C5D4B20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</w:pPr>
            <w:r w:rsidRPr="00023845">
              <w:rPr>
                <w:rFonts w:hint="eastAsia"/>
              </w:rPr>
              <w:t>支持线上准入流程的管理。</w:t>
            </w:r>
          </w:p>
        </w:tc>
        <w:tc>
          <w:tcPr>
            <w:tcW w:w="1473" w:type="dxa"/>
            <w:vMerge/>
            <w:vAlign w:val="center"/>
          </w:tcPr>
          <w:p w14:paraId="6217DA7F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</w:pPr>
          </w:p>
        </w:tc>
        <w:tc>
          <w:tcPr>
            <w:tcW w:w="1050" w:type="dxa"/>
          </w:tcPr>
          <w:p w14:paraId="48262C1A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7B76C5D9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1B5C7723" w14:textId="77777777" w:rsidTr="00685866">
        <w:trPr>
          <w:trHeight w:val="398"/>
          <w:jc w:val="center"/>
        </w:trPr>
        <w:tc>
          <w:tcPr>
            <w:tcW w:w="741" w:type="dxa"/>
            <w:vAlign w:val="center"/>
          </w:tcPr>
          <w:p w14:paraId="5391D0D9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left="0" w:firstLineChars="0" w:firstLine="0"/>
            </w:pPr>
          </w:p>
        </w:tc>
        <w:tc>
          <w:tcPr>
            <w:tcW w:w="849" w:type="dxa"/>
            <w:vMerge/>
            <w:vAlign w:val="center"/>
          </w:tcPr>
          <w:p w14:paraId="1C05F87D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395" w:type="dxa"/>
          </w:tcPr>
          <w:p w14:paraId="2C1A9D37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</w:pPr>
            <w:r w:rsidRPr="00023845">
              <w:rPr>
                <w:rFonts w:hint="eastAsia"/>
              </w:rPr>
              <w:t>支持线上耗材的申请。</w:t>
            </w:r>
          </w:p>
        </w:tc>
        <w:tc>
          <w:tcPr>
            <w:tcW w:w="1473" w:type="dxa"/>
            <w:vMerge/>
            <w:vAlign w:val="center"/>
          </w:tcPr>
          <w:p w14:paraId="140E1D9A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</w:pPr>
          </w:p>
        </w:tc>
        <w:tc>
          <w:tcPr>
            <w:tcW w:w="1050" w:type="dxa"/>
          </w:tcPr>
          <w:p w14:paraId="7C924F85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14019276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624883B1" w14:textId="77777777">
        <w:trPr>
          <w:trHeight w:val="711"/>
          <w:jc w:val="center"/>
        </w:trPr>
        <w:tc>
          <w:tcPr>
            <w:tcW w:w="741" w:type="dxa"/>
            <w:vAlign w:val="center"/>
          </w:tcPr>
          <w:p w14:paraId="256E6AA8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left="0" w:firstLineChars="0" w:firstLine="0"/>
            </w:pPr>
          </w:p>
        </w:tc>
        <w:tc>
          <w:tcPr>
            <w:tcW w:w="849" w:type="dxa"/>
            <w:vMerge w:val="restart"/>
            <w:vAlign w:val="center"/>
          </w:tcPr>
          <w:p w14:paraId="17FE801B" w14:textId="77777777" w:rsidR="00EE65B4" w:rsidRPr="00023845" w:rsidRDefault="000D2BB2">
            <w:pPr>
              <w:pStyle w:val="afa"/>
              <w:widowControl w:val="0"/>
              <w:ind w:firstLineChars="0" w:firstLine="0"/>
              <w:jc w:val="center"/>
              <w:rPr>
                <w:rFonts w:ascii="Arial" w:hAnsi="Arial"/>
              </w:rPr>
            </w:pPr>
            <w:r w:rsidRPr="00023845">
              <w:rPr>
                <w:rFonts w:ascii="Arial" w:hAnsi="Arial" w:cs="Arial" w:hint="eastAsia"/>
                <w:szCs w:val="21"/>
              </w:rPr>
              <w:t>资质证照管理系统</w:t>
            </w:r>
          </w:p>
        </w:tc>
        <w:tc>
          <w:tcPr>
            <w:tcW w:w="3395" w:type="dxa"/>
          </w:tcPr>
          <w:p w14:paraId="198553D1" w14:textId="77777777" w:rsidR="00EE65B4" w:rsidRPr="00023845" w:rsidRDefault="000D2BB2">
            <w:pPr>
              <w:pStyle w:val="afa"/>
              <w:widowControl w:val="0"/>
              <w:ind w:firstLineChars="0" w:firstLine="0"/>
              <w:rPr>
                <w:rFonts w:hAnsi="宋体" w:cs="Arial"/>
              </w:rPr>
            </w:pPr>
            <w:r w:rsidRPr="00023845">
              <w:rPr>
                <w:rFonts w:ascii="Arial" w:hAnsi="Arial" w:cs="Arial" w:hint="eastAsia"/>
              </w:rPr>
              <w:t>支持医院、生产厂家、供应商信息维护功能。</w:t>
            </w:r>
          </w:p>
        </w:tc>
        <w:tc>
          <w:tcPr>
            <w:tcW w:w="1473" w:type="dxa"/>
            <w:vMerge w:val="restart"/>
            <w:vAlign w:val="center"/>
          </w:tcPr>
          <w:p w14:paraId="2AED41C2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  <w:r w:rsidRPr="00023845">
              <w:rPr>
                <w:rFonts w:hint="eastAsia"/>
              </w:rPr>
              <w:t>现场登录，查看系统是否包括这些功能</w:t>
            </w:r>
          </w:p>
          <w:p w14:paraId="6B00783B" w14:textId="77777777" w:rsidR="00EE65B4" w:rsidRPr="00023845" w:rsidRDefault="00EE65B4">
            <w:pPr>
              <w:pStyle w:val="afa"/>
              <w:widowControl w:val="0"/>
              <w:ind w:firstLine="420"/>
              <w:jc w:val="left"/>
            </w:pPr>
          </w:p>
        </w:tc>
        <w:tc>
          <w:tcPr>
            <w:tcW w:w="1050" w:type="dxa"/>
          </w:tcPr>
          <w:p w14:paraId="0C115796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1059DB8E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784A0640" w14:textId="77777777">
        <w:trPr>
          <w:jc w:val="center"/>
        </w:trPr>
        <w:tc>
          <w:tcPr>
            <w:tcW w:w="741" w:type="dxa"/>
            <w:vAlign w:val="center"/>
          </w:tcPr>
          <w:p w14:paraId="12F1047B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left="0" w:firstLineChars="0" w:firstLine="0"/>
            </w:pPr>
          </w:p>
        </w:tc>
        <w:tc>
          <w:tcPr>
            <w:tcW w:w="849" w:type="dxa"/>
            <w:vMerge/>
            <w:vAlign w:val="center"/>
          </w:tcPr>
          <w:p w14:paraId="43459ABB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ascii="Arial" w:hAnsi="Arial"/>
              </w:rPr>
            </w:pPr>
          </w:p>
        </w:tc>
        <w:tc>
          <w:tcPr>
            <w:tcW w:w="3395" w:type="dxa"/>
          </w:tcPr>
          <w:p w14:paraId="604DCCAD" w14:textId="77777777" w:rsidR="00EE65B4" w:rsidRPr="00023845" w:rsidRDefault="000D2BB2">
            <w:pPr>
              <w:pStyle w:val="afa"/>
              <w:widowControl w:val="0"/>
              <w:ind w:firstLineChars="0" w:firstLine="0"/>
              <w:rPr>
                <w:rFonts w:hAnsi="宋体" w:cs="Arial"/>
              </w:rPr>
            </w:pPr>
            <w:r w:rsidRPr="00023845">
              <w:rPr>
                <w:rFonts w:ascii="Arial" w:hAnsi="Arial" w:cs="Arial" w:hint="eastAsia"/>
              </w:rPr>
              <w:t>支持企业证照、业务员授权证书、产品证照、代理授权书等证照维护的功能。</w:t>
            </w:r>
          </w:p>
        </w:tc>
        <w:tc>
          <w:tcPr>
            <w:tcW w:w="1473" w:type="dxa"/>
            <w:vMerge/>
            <w:vAlign w:val="center"/>
          </w:tcPr>
          <w:p w14:paraId="23B1F366" w14:textId="77777777" w:rsidR="00EE65B4" w:rsidRPr="00023845" w:rsidRDefault="00EE65B4">
            <w:pPr>
              <w:pStyle w:val="afa"/>
              <w:widowControl w:val="0"/>
              <w:ind w:firstLine="420"/>
              <w:jc w:val="left"/>
            </w:pPr>
          </w:p>
        </w:tc>
        <w:tc>
          <w:tcPr>
            <w:tcW w:w="1050" w:type="dxa"/>
          </w:tcPr>
          <w:p w14:paraId="7CD34EC4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5181B6AE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6816ACF7" w14:textId="77777777">
        <w:trPr>
          <w:jc w:val="center"/>
        </w:trPr>
        <w:tc>
          <w:tcPr>
            <w:tcW w:w="741" w:type="dxa"/>
            <w:vAlign w:val="center"/>
          </w:tcPr>
          <w:p w14:paraId="4ADECBAC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/>
            <w:vAlign w:val="center"/>
          </w:tcPr>
          <w:p w14:paraId="60385A3A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3395" w:type="dxa"/>
          </w:tcPr>
          <w:p w14:paraId="6CEA4D9E" w14:textId="77777777" w:rsidR="00EE65B4" w:rsidRPr="00023845" w:rsidRDefault="000D2BB2">
            <w:pPr>
              <w:pStyle w:val="afa"/>
              <w:widowControl w:val="0"/>
              <w:ind w:firstLineChars="0" w:firstLine="0"/>
              <w:rPr>
                <w:rFonts w:cs="Times New Roman"/>
              </w:rPr>
            </w:pPr>
            <w:r w:rsidRPr="00023845">
              <w:rPr>
                <w:rFonts w:ascii="Arial" w:hAnsi="Arial" w:cs="Arial" w:hint="eastAsia"/>
              </w:rPr>
              <w:t>支持医院管理部门对证照进行审核的功能。</w:t>
            </w:r>
          </w:p>
        </w:tc>
        <w:tc>
          <w:tcPr>
            <w:tcW w:w="1473" w:type="dxa"/>
            <w:vMerge/>
            <w:vAlign w:val="center"/>
          </w:tcPr>
          <w:p w14:paraId="73B08B79" w14:textId="77777777" w:rsidR="00EE65B4" w:rsidRPr="00023845" w:rsidRDefault="00EE65B4">
            <w:pPr>
              <w:pStyle w:val="afa"/>
              <w:widowControl w:val="0"/>
              <w:ind w:firstLine="42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56E3A282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75DE314F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4D4B83EC" w14:textId="77777777">
        <w:trPr>
          <w:jc w:val="center"/>
        </w:trPr>
        <w:tc>
          <w:tcPr>
            <w:tcW w:w="741" w:type="dxa"/>
            <w:vAlign w:val="center"/>
          </w:tcPr>
          <w:p w14:paraId="48F676F1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/>
            <w:vAlign w:val="center"/>
          </w:tcPr>
          <w:p w14:paraId="323DD504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3395" w:type="dxa"/>
          </w:tcPr>
          <w:p w14:paraId="0921CFA6" w14:textId="77777777" w:rsidR="00EE65B4" w:rsidRPr="00023845" w:rsidRDefault="000D2BB2">
            <w:pPr>
              <w:pStyle w:val="afa"/>
              <w:widowControl w:val="0"/>
              <w:ind w:firstLineChars="0" w:firstLine="0"/>
              <w:rPr>
                <w:rFonts w:hAnsi="宋体" w:cs="Arial"/>
              </w:rPr>
            </w:pPr>
            <w:r w:rsidRPr="00023845">
              <w:rPr>
                <w:rFonts w:ascii="Arial" w:hAnsi="Arial" w:cs="Arial" w:hint="eastAsia"/>
              </w:rPr>
              <w:t>支持证照效期预警管理。</w:t>
            </w:r>
          </w:p>
        </w:tc>
        <w:tc>
          <w:tcPr>
            <w:tcW w:w="1473" w:type="dxa"/>
            <w:vMerge/>
            <w:vAlign w:val="center"/>
          </w:tcPr>
          <w:p w14:paraId="7127DAEF" w14:textId="77777777" w:rsidR="00EE65B4" w:rsidRPr="00023845" w:rsidRDefault="00EE65B4">
            <w:pPr>
              <w:pStyle w:val="afa"/>
              <w:widowControl w:val="0"/>
              <w:ind w:firstLine="42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2106F58B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23068C92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69FE2621" w14:textId="77777777">
        <w:trPr>
          <w:jc w:val="center"/>
        </w:trPr>
        <w:tc>
          <w:tcPr>
            <w:tcW w:w="741" w:type="dxa"/>
            <w:vAlign w:val="center"/>
          </w:tcPr>
          <w:p w14:paraId="461C7969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 w:val="restart"/>
            <w:vAlign w:val="center"/>
          </w:tcPr>
          <w:p w14:paraId="4D6A9074" w14:textId="77777777" w:rsidR="00EE65B4" w:rsidRPr="00023845" w:rsidRDefault="000D2BB2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  <w:r w:rsidRPr="00023845">
              <w:rPr>
                <w:rFonts w:ascii="Arial" w:hAnsi="Arial" w:cs="Arial" w:hint="eastAsia"/>
                <w:szCs w:val="21"/>
              </w:rPr>
              <w:t>供应采购管理系统</w:t>
            </w:r>
          </w:p>
        </w:tc>
        <w:tc>
          <w:tcPr>
            <w:tcW w:w="3395" w:type="dxa"/>
          </w:tcPr>
          <w:p w14:paraId="0C348DC8" w14:textId="77777777" w:rsidR="00EE65B4" w:rsidRPr="00023845" w:rsidRDefault="000D2BB2">
            <w:pPr>
              <w:pStyle w:val="afa"/>
              <w:adjustRightInd w:val="0"/>
              <w:snapToGrid w:val="0"/>
              <w:spacing w:line="40" w:lineRule="atLeast"/>
              <w:ind w:firstLineChars="0" w:firstLine="0"/>
              <w:jc w:val="left"/>
            </w:pPr>
            <w:r w:rsidRPr="00023845">
              <w:rPr>
                <w:rFonts w:ascii="Arial" w:hAnsi="Arial" w:cs="Arial" w:hint="eastAsia"/>
              </w:rPr>
              <w:t>支持对耗材采购订单的线上化管理。</w:t>
            </w:r>
          </w:p>
        </w:tc>
        <w:tc>
          <w:tcPr>
            <w:tcW w:w="1473" w:type="dxa"/>
            <w:vMerge w:val="restart"/>
            <w:vAlign w:val="center"/>
          </w:tcPr>
          <w:p w14:paraId="572FEAC0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  <w:r w:rsidRPr="00023845">
              <w:rPr>
                <w:rFonts w:hint="eastAsia"/>
              </w:rPr>
              <w:t>现场登录，查看系统是否包括这些功能</w:t>
            </w:r>
          </w:p>
          <w:p w14:paraId="644DB152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1398945F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5F80C478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3BA3EA0F" w14:textId="77777777">
        <w:trPr>
          <w:jc w:val="center"/>
        </w:trPr>
        <w:tc>
          <w:tcPr>
            <w:tcW w:w="741" w:type="dxa"/>
            <w:vAlign w:val="center"/>
          </w:tcPr>
          <w:p w14:paraId="5609A777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/>
            <w:vAlign w:val="center"/>
          </w:tcPr>
          <w:p w14:paraId="4B6A5426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3395" w:type="dxa"/>
          </w:tcPr>
          <w:p w14:paraId="492B206D" w14:textId="77777777" w:rsidR="00EE65B4" w:rsidRPr="00023845" w:rsidRDefault="000D2BB2">
            <w:pPr>
              <w:pStyle w:val="afa"/>
              <w:adjustRightInd w:val="0"/>
              <w:snapToGrid w:val="0"/>
              <w:spacing w:line="40" w:lineRule="atLeast"/>
              <w:ind w:firstLineChars="0" w:firstLine="0"/>
              <w:jc w:val="left"/>
            </w:pPr>
            <w:r w:rsidRPr="00023845">
              <w:rPr>
                <w:rFonts w:ascii="Arial" w:hAnsi="Arial" w:cs="Arial" w:hint="eastAsia"/>
              </w:rPr>
              <w:t>支持对手术订单的线上化管理。</w:t>
            </w:r>
          </w:p>
        </w:tc>
        <w:tc>
          <w:tcPr>
            <w:tcW w:w="1473" w:type="dxa"/>
            <w:vMerge/>
            <w:vAlign w:val="center"/>
          </w:tcPr>
          <w:p w14:paraId="1687E1A6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75E84DEE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6C029F3D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6F90EC6B" w14:textId="77777777">
        <w:trPr>
          <w:jc w:val="center"/>
        </w:trPr>
        <w:tc>
          <w:tcPr>
            <w:tcW w:w="741" w:type="dxa"/>
            <w:vAlign w:val="center"/>
          </w:tcPr>
          <w:p w14:paraId="1A5727E1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/>
            <w:vAlign w:val="center"/>
          </w:tcPr>
          <w:p w14:paraId="1CA1A1D5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3395" w:type="dxa"/>
          </w:tcPr>
          <w:p w14:paraId="7FCA199A" w14:textId="77777777" w:rsidR="00EE65B4" w:rsidRPr="00023845" w:rsidRDefault="000D2BB2">
            <w:pPr>
              <w:pStyle w:val="afa"/>
              <w:adjustRightInd w:val="0"/>
              <w:snapToGrid w:val="0"/>
              <w:spacing w:line="40" w:lineRule="atLeast"/>
              <w:ind w:firstLineChars="0" w:firstLine="0"/>
              <w:jc w:val="left"/>
            </w:pPr>
            <w:r w:rsidRPr="00023845">
              <w:rPr>
                <w:rFonts w:ascii="Arial" w:hAnsi="Arial" w:cs="Arial" w:hint="eastAsia"/>
              </w:rPr>
              <w:t>支持对结算数据的线上化管理。</w:t>
            </w:r>
          </w:p>
        </w:tc>
        <w:tc>
          <w:tcPr>
            <w:tcW w:w="1473" w:type="dxa"/>
            <w:vMerge/>
            <w:vAlign w:val="center"/>
          </w:tcPr>
          <w:p w14:paraId="0745361D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0539B21B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117278CC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1AEC03E5" w14:textId="77777777">
        <w:trPr>
          <w:jc w:val="center"/>
        </w:trPr>
        <w:tc>
          <w:tcPr>
            <w:tcW w:w="741" w:type="dxa"/>
            <w:vAlign w:val="center"/>
          </w:tcPr>
          <w:p w14:paraId="25CABB8F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/>
            <w:vAlign w:val="center"/>
          </w:tcPr>
          <w:p w14:paraId="6D8A2BFF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3395" w:type="dxa"/>
          </w:tcPr>
          <w:p w14:paraId="68C6C7AD" w14:textId="77777777" w:rsidR="00EE65B4" w:rsidRPr="00023845" w:rsidRDefault="000D2BB2">
            <w:pPr>
              <w:pStyle w:val="afa"/>
              <w:adjustRightInd w:val="0"/>
              <w:snapToGrid w:val="0"/>
              <w:spacing w:line="40" w:lineRule="atLeast"/>
              <w:ind w:firstLineChars="0" w:firstLine="0"/>
              <w:jc w:val="left"/>
            </w:pPr>
            <w:r w:rsidRPr="00023845">
              <w:rPr>
                <w:rFonts w:ascii="Arial" w:hAnsi="Arial" w:cs="Arial" w:hint="eastAsia"/>
              </w:rPr>
              <w:t>支持对采购订单的查询分析及配送统计分析管理。</w:t>
            </w:r>
          </w:p>
        </w:tc>
        <w:tc>
          <w:tcPr>
            <w:tcW w:w="1473" w:type="dxa"/>
            <w:vMerge/>
            <w:vAlign w:val="center"/>
          </w:tcPr>
          <w:p w14:paraId="2CE7235F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3A44C017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7A89FE41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07A855C3" w14:textId="77777777" w:rsidTr="00685866">
        <w:trPr>
          <w:trHeight w:val="932"/>
          <w:jc w:val="center"/>
        </w:trPr>
        <w:tc>
          <w:tcPr>
            <w:tcW w:w="741" w:type="dxa"/>
            <w:vAlign w:val="center"/>
          </w:tcPr>
          <w:p w14:paraId="5D6A90CC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 w:val="restart"/>
            <w:vAlign w:val="center"/>
          </w:tcPr>
          <w:p w14:paraId="5C41BD4C" w14:textId="77777777" w:rsidR="00EE65B4" w:rsidRPr="00023845" w:rsidRDefault="000D2BB2">
            <w:pPr>
              <w:pStyle w:val="aff8"/>
              <w:spacing w:before="156" w:after="156"/>
              <w:rPr>
                <w:rFonts w:ascii="Arial" w:eastAsia="宋体" w:hAnsi="Arial" w:cs="Arial"/>
                <w:szCs w:val="21"/>
              </w:rPr>
            </w:pPr>
            <w:r w:rsidRPr="00023845">
              <w:rPr>
                <w:rFonts w:ascii="Arial" w:eastAsia="宋体" w:hAnsi="Arial" w:cs="Arial" w:hint="eastAsia"/>
                <w:szCs w:val="21"/>
              </w:rPr>
              <w:t>院内物流精益化管理系统</w:t>
            </w:r>
            <w:r w:rsidRPr="00023845">
              <w:rPr>
                <w:rFonts w:ascii="Arial" w:eastAsia="宋体" w:hAnsi="Arial" w:cs="Arial" w:hint="eastAsia"/>
                <w:szCs w:val="21"/>
              </w:rPr>
              <w:t>--</w:t>
            </w:r>
            <w:r w:rsidRPr="00023845">
              <w:rPr>
                <w:rFonts w:ascii="Arial" w:eastAsia="宋体" w:hAnsi="Arial" w:cs="Arial" w:hint="eastAsia"/>
                <w:szCs w:val="21"/>
              </w:rPr>
              <w:t>中心库管理模块</w:t>
            </w:r>
          </w:p>
        </w:tc>
        <w:tc>
          <w:tcPr>
            <w:tcW w:w="3395" w:type="dxa"/>
          </w:tcPr>
          <w:p w14:paraId="6107E89F" w14:textId="77777777" w:rsidR="00EE65B4" w:rsidRPr="00023845" w:rsidRDefault="000D2BB2">
            <w:pPr>
              <w:pStyle w:val="afa"/>
              <w:adjustRightInd w:val="0"/>
              <w:snapToGrid w:val="0"/>
              <w:spacing w:line="40" w:lineRule="atLeast"/>
              <w:ind w:firstLineChars="0" w:firstLine="0"/>
              <w:jc w:val="left"/>
            </w:pPr>
            <w:r w:rsidRPr="00023845">
              <w:rPr>
                <w:rFonts w:ascii="Arial" w:hAnsi="Arial" w:cs="Arial" w:hint="eastAsia"/>
              </w:rPr>
              <w:t>支持中心库耗材的采购、验收、上架、拣货、退货、结算和盘点等功能；</w:t>
            </w:r>
          </w:p>
        </w:tc>
        <w:tc>
          <w:tcPr>
            <w:tcW w:w="1473" w:type="dxa"/>
            <w:vMerge w:val="restart"/>
            <w:vAlign w:val="center"/>
          </w:tcPr>
          <w:p w14:paraId="0773F7B4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  <w:r w:rsidRPr="00023845">
              <w:rPr>
                <w:rFonts w:hint="eastAsia"/>
              </w:rPr>
              <w:t>现场登录，查看系统是否包括这些功能</w:t>
            </w:r>
          </w:p>
          <w:p w14:paraId="06F26300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1BCCA9BB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15981D4A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26B46F62" w14:textId="77777777" w:rsidTr="00685866">
        <w:trPr>
          <w:trHeight w:val="674"/>
          <w:jc w:val="center"/>
        </w:trPr>
        <w:tc>
          <w:tcPr>
            <w:tcW w:w="741" w:type="dxa"/>
            <w:vAlign w:val="center"/>
          </w:tcPr>
          <w:p w14:paraId="5FEEBDF4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/>
            <w:vAlign w:val="center"/>
          </w:tcPr>
          <w:p w14:paraId="64FA289C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3395" w:type="dxa"/>
          </w:tcPr>
          <w:p w14:paraId="6BF4C2E2" w14:textId="77777777" w:rsidR="00EE65B4" w:rsidRPr="00023845" w:rsidRDefault="000D2BB2">
            <w:pPr>
              <w:pStyle w:val="afa"/>
              <w:adjustRightInd w:val="0"/>
              <w:snapToGrid w:val="0"/>
              <w:spacing w:line="40" w:lineRule="atLeast"/>
              <w:ind w:firstLineChars="0" w:firstLine="0"/>
              <w:jc w:val="left"/>
            </w:pPr>
            <w:r w:rsidRPr="00023845">
              <w:rPr>
                <w:rFonts w:ascii="Arial" w:hAnsi="Arial" w:cs="Arial" w:hint="eastAsia"/>
              </w:rPr>
              <w:t>支持根据消耗量自动生成采购计划的功能。</w:t>
            </w:r>
          </w:p>
        </w:tc>
        <w:tc>
          <w:tcPr>
            <w:tcW w:w="1473" w:type="dxa"/>
            <w:vMerge/>
            <w:vAlign w:val="center"/>
          </w:tcPr>
          <w:p w14:paraId="27E54C9E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22B90E42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3064D10B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675543EA" w14:textId="77777777" w:rsidTr="00685866">
        <w:trPr>
          <w:trHeight w:val="413"/>
          <w:jc w:val="center"/>
        </w:trPr>
        <w:tc>
          <w:tcPr>
            <w:tcW w:w="741" w:type="dxa"/>
            <w:vAlign w:val="center"/>
          </w:tcPr>
          <w:p w14:paraId="7321DB04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/>
            <w:vAlign w:val="center"/>
          </w:tcPr>
          <w:p w14:paraId="74DC0F2D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3395" w:type="dxa"/>
          </w:tcPr>
          <w:p w14:paraId="393F32C0" w14:textId="77777777" w:rsidR="00EE65B4" w:rsidRPr="00023845" w:rsidRDefault="000D2BB2">
            <w:pPr>
              <w:pStyle w:val="afa"/>
              <w:adjustRightInd w:val="0"/>
              <w:snapToGrid w:val="0"/>
              <w:spacing w:line="40" w:lineRule="atLeast"/>
              <w:ind w:firstLineChars="0" w:firstLine="0"/>
              <w:jc w:val="left"/>
            </w:pPr>
            <w:r w:rsidRPr="00023845">
              <w:rPr>
                <w:rFonts w:ascii="Arial" w:hAnsi="Arial" w:cs="Arial" w:hint="eastAsia"/>
              </w:rPr>
              <w:t>支持自动波次和手工波次的功能。</w:t>
            </w:r>
          </w:p>
        </w:tc>
        <w:tc>
          <w:tcPr>
            <w:tcW w:w="1473" w:type="dxa"/>
            <w:vMerge/>
            <w:vAlign w:val="center"/>
          </w:tcPr>
          <w:p w14:paraId="488ABDE6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0DA40BB5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6961C87D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1A4811D1" w14:textId="77777777" w:rsidTr="00685866">
        <w:trPr>
          <w:trHeight w:val="659"/>
          <w:jc w:val="center"/>
        </w:trPr>
        <w:tc>
          <w:tcPr>
            <w:tcW w:w="741" w:type="dxa"/>
            <w:vAlign w:val="center"/>
          </w:tcPr>
          <w:p w14:paraId="4D1B6669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/>
            <w:vAlign w:val="center"/>
          </w:tcPr>
          <w:p w14:paraId="2F34B465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3395" w:type="dxa"/>
          </w:tcPr>
          <w:p w14:paraId="13F94FE6" w14:textId="77777777" w:rsidR="00EE65B4" w:rsidRPr="00023845" w:rsidRDefault="000D2BB2">
            <w:pPr>
              <w:pStyle w:val="afa"/>
              <w:adjustRightInd w:val="0"/>
              <w:snapToGrid w:val="0"/>
              <w:spacing w:line="40" w:lineRule="atLeast"/>
              <w:ind w:firstLineChars="0" w:firstLine="0"/>
              <w:jc w:val="left"/>
            </w:pPr>
            <w:r w:rsidRPr="00023845">
              <w:rPr>
                <w:rFonts w:ascii="Arial" w:hAnsi="Arial" w:cs="Arial" w:hint="eastAsia"/>
              </w:rPr>
              <w:t>支持</w:t>
            </w:r>
            <w:proofErr w:type="gramStart"/>
            <w:r w:rsidRPr="00023845">
              <w:rPr>
                <w:rFonts w:ascii="Arial" w:hAnsi="Arial" w:cs="Arial" w:hint="eastAsia"/>
              </w:rPr>
              <w:t>扫描拣货标签</w:t>
            </w:r>
            <w:proofErr w:type="gramEnd"/>
            <w:r w:rsidRPr="00023845">
              <w:rPr>
                <w:rFonts w:ascii="Arial" w:hAnsi="Arial" w:cs="Arial" w:hint="eastAsia"/>
              </w:rPr>
              <w:t>提示拣货库位</w:t>
            </w:r>
            <w:proofErr w:type="gramStart"/>
            <w:r w:rsidRPr="00023845">
              <w:rPr>
                <w:rFonts w:ascii="Arial" w:hAnsi="Arial" w:cs="Arial" w:hint="eastAsia"/>
              </w:rPr>
              <w:t>及拣货</w:t>
            </w:r>
            <w:proofErr w:type="gramEnd"/>
            <w:r w:rsidRPr="00023845">
              <w:rPr>
                <w:rFonts w:ascii="Arial" w:hAnsi="Arial" w:cs="Arial" w:hint="eastAsia"/>
              </w:rPr>
              <w:t>明细的功能。</w:t>
            </w:r>
          </w:p>
        </w:tc>
        <w:tc>
          <w:tcPr>
            <w:tcW w:w="1473" w:type="dxa"/>
            <w:vMerge/>
            <w:vAlign w:val="center"/>
          </w:tcPr>
          <w:p w14:paraId="5E7AEFC9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2D4DEBEE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2160D13F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15135A94" w14:textId="77777777" w:rsidTr="00685866">
        <w:trPr>
          <w:trHeight w:val="667"/>
          <w:jc w:val="center"/>
        </w:trPr>
        <w:tc>
          <w:tcPr>
            <w:tcW w:w="741" w:type="dxa"/>
            <w:vAlign w:val="center"/>
          </w:tcPr>
          <w:p w14:paraId="59E02DAE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/>
            <w:vAlign w:val="center"/>
          </w:tcPr>
          <w:p w14:paraId="0845533E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3395" w:type="dxa"/>
          </w:tcPr>
          <w:p w14:paraId="66971BA2" w14:textId="77777777" w:rsidR="00EE65B4" w:rsidRPr="00023845" w:rsidRDefault="000D2BB2">
            <w:pPr>
              <w:pStyle w:val="afa"/>
              <w:adjustRightInd w:val="0"/>
              <w:snapToGrid w:val="0"/>
              <w:spacing w:line="40" w:lineRule="atLeast"/>
              <w:ind w:firstLineChars="0" w:firstLine="0"/>
              <w:jc w:val="left"/>
            </w:pPr>
            <w:r w:rsidRPr="00023845">
              <w:rPr>
                <w:rFonts w:ascii="Arial" w:hAnsi="Arial" w:cs="Arial" w:hint="eastAsia"/>
              </w:rPr>
              <w:t>支持按照科室、商品进行定数包的个性化加工的功能。</w:t>
            </w:r>
          </w:p>
        </w:tc>
        <w:tc>
          <w:tcPr>
            <w:tcW w:w="1473" w:type="dxa"/>
            <w:vMerge/>
            <w:vAlign w:val="center"/>
          </w:tcPr>
          <w:p w14:paraId="4E0BF2D6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3B6FE58B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4EC5CB41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7A95178F" w14:textId="77777777" w:rsidTr="00685866">
        <w:trPr>
          <w:trHeight w:val="391"/>
          <w:jc w:val="center"/>
        </w:trPr>
        <w:tc>
          <w:tcPr>
            <w:tcW w:w="741" w:type="dxa"/>
            <w:vAlign w:val="center"/>
          </w:tcPr>
          <w:p w14:paraId="22868AB4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/>
            <w:vAlign w:val="center"/>
          </w:tcPr>
          <w:p w14:paraId="1E83D1F1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3395" w:type="dxa"/>
          </w:tcPr>
          <w:p w14:paraId="4219C705" w14:textId="77777777" w:rsidR="00EE65B4" w:rsidRPr="00023845" w:rsidRDefault="000D2BB2">
            <w:pPr>
              <w:pStyle w:val="afa"/>
              <w:adjustRightInd w:val="0"/>
              <w:snapToGrid w:val="0"/>
              <w:spacing w:line="40" w:lineRule="atLeast"/>
              <w:ind w:firstLineChars="0" w:firstLine="0"/>
              <w:jc w:val="left"/>
            </w:pPr>
            <w:r w:rsidRPr="00023845">
              <w:rPr>
                <w:rFonts w:ascii="Arial" w:hAnsi="Arial" w:cs="Arial" w:hint="eastAsia"/>
              </w:rPr>
              <w:t>支持</w:t>
            </w:r>
            <w:proofErr w:type="gramStart"/>
            <w:r w:rsidRPr="00023845">
              <w:rPr>
                <w:rFonts w:ascii="Arial" w:hAnsi="Arial" w:cs="Arial" w:hint="eastAsia"/>
              </w:rPr>
              <w:t>耗材控量管理</w:t>
            </w:r>
            <w:proofErr w:type="gramEnd"/>
            <w:r w:rsidRPr="00023845">
              <w:rPr>
                <w:rFonts w:ascii="Arial" w:hAnsi="Arial" w:cs="Arial" w:hint="eastAsia"/>
              </w:rPr>
              <w:t>。</w:t>
            </w:r>
          </w:p>
        </w:tc>
        <w:tc>
          <w:tcPr>
            <w:tcW w:w="1473" w:type="dxa"/>
            <w:vMerge/>
            <w:vAlign w:val="center"/>
          </w:tcPr>
          <w:p w14:paraId="71F4D4B1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58908E40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3CAE0225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2DEAA624" w14:textId="77777777" w:rsidTr="00685866">
        <w:trPr>
          <w:trHeight w:val="440"/>
          <w:jc w:val="center"/>
        </w:trPr>
        <w:tc>
          <w:tcPr>
            <w:tcW w:w="741" w:type="dxa"/>
            <w:vAlign w:val="center"/>
          </w:tcPr>
          <w:p w14:paraId="44B5CC26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/>
            <w:vAlign w:val="center"/>
          </w:tcPr>
          <w:p w14:paraId="0D65A9BF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3395" w:type="dxa"/>
          </w:tcPr>
          <w:p w14:paraId="102DB2FF" w14:textId="77777777" w:rsidR="00EE65B4" w:rsidRPr="00023845" w:rsidRDefault="000D2BB2">
            <w:pPr>
              <w:pStyle w:val="afa"/>
              <w:adjustRightInd w:val="0"/>
              <w:snapToGrid w:val="0"/>
              <w:spacing w:line="40" w:lineRule="atLeast"/>
              <w:ind w:firstLineChars="0" w:firstLine="0"/>
              <w:jc w:val="left"/>
            </w:pPr>
            <w:r w:rsidRPr="00023845">
              <w:rPr>
                <w:rFonts w:ascii="Arial" w:hAnsi="Arial" w:cs="Arial" w:hint="eastAsia"/>
              </w:rPr>
              <w:t>支持耗材批号、批次、效期管理。</w:t>
            </w:r>
          </w:p>
        </w:tc>
        <w:tc>
          <w:tcPr>
            <w:tcW w:w="1473" w:type="dxa"/>
            <w:vMerge/>
            <w:vAlign w:val="center"/>
          </w:tcPr>
          <w:p w14:paraId="4438935D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497A2F80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6F7D1DBC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26CF97FB" w14:textId="77777777" w:rsidTr="00685866">
        <w:trPr>
          <w:trHeight w:val="457"/>
          <w:jc w:val="center"/>
        </w:trPr>
        <w:tc>
          <w:tcPr>
            <w:tcW w:w="741" w:type="dxa"/>
            <w:vAlign w:val="center"/>
          </w:tcPr>
          <w:p w14:paraId="1DF47BD6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/>
            <w:vAlign w:val="center"/>
          </w:tcPr>
          <w:p w14:paraId="473F8287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3395" w:type="dxa"/>
          </w:tcPr>
          <w:p w14:paraId="6A7F6150" w14:textId="77777777" w:rsidR="00EE65B4" w:rsidRPr="00023845" w:rsidRDefault="000D2BB2">
            <w:pPr>
              <w:pStyle w:val="afa"/>
              <w:adjustRightInd w:val="0"/>
              <w:snapToGrid w:val="0"/>
              <w:spacing w:line="40" w:lineRule="atLeast"/>
              <w:ind w:firstLineChars="0" w:firstLine="0"/>
              <w:jc w:val="left"/>
            </w:pPr>
            <w:r w:rsidRPr="00023845">
              <w:rPr>
                <w:rFonts w:ascii="Arial" w:hAnsi="Arial" w:cs="Arial" w:hint="eastAsia"/>
              </w:rPr>
              <w:t>支持与智能终端设备互联互通。</w:t>
            </w:r>
          </w:p>
        </w:tc>
        <w:tc>
          <w:tcPr>
            <w:tcW w:w="1473" w:type="dxa"/>
            <w:vMerge/>
            <w:vAlign w:val="center"/>
          </w:tcPr>
          <w:p w14:paraId="33C525F6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2D4E176C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27E567E6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214A9558" w14:textId="77777777" w:rsidTr="00685866">
        <w:trPr>
          <w:trHeight w:val="692"/>
          <w:jc w:val="center"/>
        </w:trPr>
        <w:tc>
          <w:tcPr>
            <w:tcW w:w="741" w:type="dxa"/>
            <w:vAlign w:val="center"/>
          </w:tcPr>
          <w:p w14:paraId="71AF108C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 w:val="restart"/>
            <w:vAlign w:val="center"/>
          </w:tcPr>
          <w:p w14:paraId="641AC271" w14:textId="77777777" w:rsidR="00EE65B4" w:rsidRPr="00023845" w:rsidRDefault="000D2BB2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  <w:r w:rsidRPr="00023845">
              <w:rPr>
                <w:rFonts w:ascii="Arial" w:hAnsi="Arial" w:cs="Arial" w:hint="eastAsia"/>
                <w:szCs w:val="21"/>
              </w:rPr>
              <w:t>院内物流精益化管理系统</w:t>
            </w:r>
            <w:r w:rsidRPr="00023845">
              <w:rPr>
                <w:rFonts w:ascii="Arial" w:hAnsi="Arial" w:cs="Arial" w:hint="eastAsia"/>
                <w:szCs w:val="21"/>
              </w:rPr>
              <w:t>--</w:t>
            </w:r>
            <w:r w:rsidRPr="00023845">
              <w:rPr>
                <w:rFonts w:ascii="Arial" w:hAnsi="Arial" w:cs="Arial" w:hint="eastAsia"/>
                <w:szCs w:val="21"/>
              </w:rPr>
              <w:t>科室库管理模块</w:t>
            </w:r>
          </w:p>
        </w:tc>
        <w:tc>
          <w:tcPr>
            <w:tcW w:w="3395" w:type="dxa"/>
          </w:tcPr>
          <w:p w14:paraId="71A2655B" w14:textId="77777777" w:rsidR="00EE65B4" w:rsidRPr="00023845" w:rsidRDefault="000D2BB2">
            <w:pPr>
              <w:pStyle w:val="afa"/>
              <w:adjustRightInd w:val="0"/>
              <w:snapToGrid w:val="0"/>
              <w:spacing w:line="40" w:lineRule="atLeast"/>
              <w:ind w:firstLineChars="0" w:firstLine="0"/>
              <w:jc w:val="left"/>
            </w:pPr>
            <w:r w:rsidRPr="00023845">
              <w:rPr>
                <w:rFonts w:ascii="Arial" w:hAnsi="Arial" w:cs="Arial" w:hint="eastAsia"/>
              </w:rPr>
              <w:t>支持科室库耗材的上架、消耗、退货、盘点等功能；</w:t>
            </w:r>
          </w:p>
        </w:tc>
        <w:tc>
          <w:tcPr>
            <w:tcW w:w="1473" w:type="dxa"/>
            <w:vMerge w:val="restart"/>
            <w:vAlign w:val="center"/>
          </w:tcPr>
          <w:p w14:paraId="7E173B02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  <w:r w:rsidRPr="00023845">
              <w:rPr>
                <w:rFonts w:hint="eastAsia"/>
              </w:rPr>
              <w:t>现场登录，查看系统是否包括这些功能</w:t>
            </w:r>
          </w:p>
          <w:p w14:paraId="5C3FABBE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11AC8725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22C9583B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7A02FC99" w14:textId="77777777" w:rsidTr="00685866">
        <w:trPr>
          <w:trHeight w:val="689"/>
          <w:jc w:val="center"/>
        </w:trPr>
        <w:tc>
          <w:tcPr>
            <w:tcW w:w="741" w:type="dxa"/>
            <w:vAlign w:val="center"/>
          </w:tcPr>
          <w:p w14:paraId="45501681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/>
            <w:vAlign w:val="center"/>
          </w:tcPr>
          <w:p w14:paraId="2C7C1BEB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3395" w:type="dxa"/>
          </w:tcPr>
          <w:p w14:paraId="3047E408" w14:textId="77777777" w:rsidR="00EE65B4" w:rsidRPr="00023845" w:rsidRDefault="000D2BB2">
            <w:pPr>
              <w:pStyle w:val="afa"/>
              <w:adjustRightInd w:val="0"/>
              <w:snapToGrid w:val="0"/>
              <w:spacing w:line="40" w:lineRule="atLeast"/>
              <w:ind w:firstLineChars="0" w:firstLine="0"/>
              <w:jc w:val="left"/>
            </w:pPr>
            <w:r w:rsidRPr="00023845">
              <w:rPr>
                <w:rFonts w:ascii="Arial" w:hAnsi="Arial" w:cs="Arial" w:hint="eastAsia"/>
              </w:rPr>
              <w:t>支持根据消耗量自动生成补货计划的功能。</w:t>
            </w:r>
          </w:p>
        </w:tc>
        <w:tc>
          <w:tcPr>
            <w:tcW w:w="1473" w:type="dxa"/>
            <w:vMerge/>
            <w:vAlign w:val="center"/>
          </w:tcPr>
          <w:p w14:paraId="5103E2B1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1D1C8DB3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6B74C6FE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79BE93A0" w14:textId="77777777" w:rsidTr="00685866">
        <w:trPr>
          <w:trHeight w:val="698"/>
          <w:jc w:val="center"/>
        </w:trPr>
        <w:tc>
          <w:tcPr>
            <w:tcW w:w="741" w:type="dxa"/>
            <w:vAlign w:val="center"/>
          </w:tcPr>
          <w:p w14:paraId="5FA18360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/>
            <w:vAlign w:val="center"/>
          </w:tcPr>
          <w:p w14:paraId="5239D536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3395" w:type="dxa"/>
          </w:tcPr>
          <w:p w14:paraId="0FB56292" w14:textId="77777777" w:rsidR="00EE65B4" w:rsidRPr="00023845" w:rsidRDefault="000D2BB2">
            <w:pPr>
              <w:pStyle w:val="afa"/>
              <w:adjustRightInd w:val="0"/>
              <w:snapToGrid w:val="0"/>
              <w:spacing w:line="40" w:lineRule="atLeast"/>
              <w:ind w:firstLineChars="0" w:firstLine="0"/>
              <w:jc w:val="left"/>
            </w:pPr>
            <w:r w:rsidRPr="00023845">
              <w:rPr>
                <w:rFonts w:ascii="Arial" w:hAnsi="Arial" w:cs="Arial" w:hint="eastAsia"/>
              </w:rPr>
              <w:t>支持定数补货、手工请领两种模式的补货功能。</w:t>
            </w:r>
          </w:p>
        </w:tc>
        <w:tc>
          <w:tcPr>
            <w:tcW w:w="1473" w:type="dxa"/>
            <w:vMerge/>
            <w:vAlign w:val="center"/>
          </w:tcPr>
          <w:p w14:paraId="3C93285F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74809A3A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04A99B7C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31F25B36" w14:textId="77777777" w:rsidTr="00685866">
        <w:trPr>
          <w:trHeight w:val="814"/>
          <w:jc w:val="center"/>
        </w:trPr>
        <w:tc>
          <w:tcPr>
            <w:tcW w:w="741" w:type="dxa"/>
            <w:vAlign w:val="center"/>
          </w:tcPr>
          <w:p w14:paraId="1F324814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/>
            <w:vAlign w:val="center"/>
          </w:tcPr>
          <w:p w14:paraId="6703F0EB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3395" w:type="dxa"/>
          </w:tcPr>
          <w:p w14:paraId="1D3E566B" w14:textId="77777777" w:rsidR="00EE65B4" w:rsidRPr="00023845" w:rsidRDefault="000D2BB2">
            <w:pPr>
              <w:pStyle w:val="afa"/>
              <w:adjustRightInd w:val="0"/>
              <w:snapToGrid w:val="0"/>
              <w:spacing w:line="40" w:lineRule="atLeast"/>
              <w:ind w:firstLineChars="0" w:firstLine="0"/>
              <w:jc w:val="left"/>
            </w:pPr>
            <w:r w:rsidRPr="00023845">
              <w:rPr>
                <w:rFonts w:ascii="Arial" w:hAnsi="Arial" w:cs="Arial" w:hint="eastAsia"/>
              </w:rPr>
              <w:t>支持各科室</w:t>
            </w:r>
            <w:proofErr w:type="gramStart"/>
            <w:r w:rsidRPr="00023845">
              <w:rPr>
                <w:rFonts w:ascii="Arial" w:hAnsi="Arial" w:cs="Arial" w:hint="eastAsia"/>
              </w:rPr>
              <w:t>库设置</w:t>
            </w:r>
            <w:proofErr w:type="gramEnd"/>
            <w:r w:rsidRPr="00023845">
              <w:rPr>
                <w:rFonts w:ascii="Arial" w:hAnsi="Arial" w:cs="Arial" w:hint="eastAsia"/>
              </w:rPr>
              <w:t>耗材专属库位的功能。</w:t>
            </w:r>
          </w:p>
        </w:tc>
        <w:tc>
          <w:tcPr>
            <w:tcW w:w="1473" w:type="dxa"/>
            <w:vMerge/>
            <w:vAlign w:val="center"/>
          </w:tcPr>
          <w:p w14:paraId="7B8601B0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5EFBAD54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78355B09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6EE30740" w14:textId="77777777" w:rsidTr="00685866">
        <w:trPr>
          <w:trHeight w:val="526"/>
          <w:jc w:val="center"/>
        </w:trPr>
        <w:tc>
          <w:tcPr>
            <w:tcW w:w="741" w:type="dxa"/>
            <w:vAlign w:val="center"/>
          </w:tcPr>
          <w:p w14:paraId="39A1F2AC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/>
            <w:vAlign w:val="center"/>
          </w:tcPr>
          <w:p w14:paraId="14E771FA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3395" w:type="dxa"/>
          </w:tcPr>
          <w:p w14:paraId="0E0C2DDC" w14:textId="77777777" w:rsidR="00EE65B4" w:rsidRPr="00023845" w:rsidRDefault="000D2BB2">
            <w:pPr>
              <w:pStyle w:val="afa"/>
              <w:adjustRightInd w:val="0"/>
              <w:snapToGrid w:val="0"/>
              <w:spacing w:line="40" w:lineRule="atLeast"/>
              <w:ind w:firstLineChars="0" w:firstLine="0"/>
              <w:jc w:val="left"/>
            </w:pPr>
            <w:r w:rsidRPr="00023845">
              <w:rPr>
                <w:rFonts w:ascii="Arial" w:hAnsi="Arial" w:cs="Arial" w:hint="eastAsia"/>
              </w:rPr>
              <w:t>支持与智能终端设备互联互通。</w:t>
            </w:r>
          </w:p>
        </w:tc>
        <w:tc>
          <w:tcPr>
            <w:tcW w:w="1473" w:type="dxa"/>
            <w:vMerge/>
            <w:vAlign w:val="center"/>
          </w:tcPr>
          <w:p w14:paraId="04480095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594AF552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2BB2368A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2C2B2D36" w14:textId="77777777" w:rsidTr="00685866">
        <w:trPr>
          <w:trHeight w:val="634"/>
          <w:jc w:val="center"/>
        </w:trPr>
        <w:tc>
          <w:tcPr>
            <w:tcW w:w="741" w:type="dxa"/>
            <w:vAlign w:val="center"/>
          </w:tcPr>
          <w:p w14:paraId="169A0828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 w:val="restart"/>
            <w:vAlign w:val="center"/>
          </w:tcPr>
          <w:p w14:paraId="2E379B35" w14:textId="77777777" w:rsidR="00EE65B4" w:rsidRPr="00023845" w:rsidRDefault="000D2BB2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  <w:r w:rsidRPr="00023845">
              <w:rPr>
                <w:rFonts w:ascii="Arial" w:hAnsi="Arial" w:cs="Arial" w:hint="eastAsia"/>
                <w:szCs w:val="21"/>
              </w:rPr>
              <w:t>院内物流精益化管理系统</w:t>
            </w:r>
            <w:r w:rsidRPr="00023845">
              <w:rPr>
                <w:rFonts w:ascii="Arial" w:hAnsi="Arial" w:cs="Arial" w:hint="eastAsia"/>
                <w:szCs w:val="21"/>
              </w:rPr>
              <w:t>--</w:t>
            </w:r>
            <w:r w:rsidRPr="00023845">
              <w:rPr>
                <w:rFonts w:ascii="Arial" w:hAnsi="Arial" w:cs="Arial" w:hint="eastAsia"/>
                <w:szCs w:val="21"/>
              </w:rPr>
              <w:t>手术室耗材管理模块</w:t>
            </w:r>
          </w:p>
        </w:tc>
        <w:tc>
          <w:tcPr>
            <w:tcW w:w="3395" w:type="dxa"/>
          </w:tcPr>
          <w:p w14:paraId="264A0E55" w14:textId="77777777" w:rsidR="00EE65B4" w:rsidRPr="00023845" w:rsidRDefault="000D2BB2">
            <w:pPr>
              <w:pStyle w:val="afa"/>
              <w:adjustRightInd w:val="0"/>
              <w:snapToGrid w:val="0"/>
              <w:spacing w:line="40" w:lineRule="atLeast"/>
              <w:ind w:firstLineChars="0" w:firstLine="0"/>
              <w:jc w:val="left"/>
            </w:pPr>
            <w:r w:rsidRPr="00023845">
              <w:rPr>
                <w:rFonts w:ascii="Arial" w:hAnsi="Arial" w:cs="Arial" w:hint="eastAsia"/>
              </w:rPr>
              <w:t>支持手术室耗材上架、消耗、退货、盘点等功能。</w:t>
            </w:r>
          </w:p>
        </w:tc>
        <w:tc>
          <w:tcPr>
            <w:tcW w:w="1473" w:type="dxa"/>
            <w:vMerge w:val="restart"/>
            <w:vAlign w:val="center"/>
          </w:tcPr>
          <w:p w14:paraId="021490B3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  <w:r w:rsidRPr="00023845">
              <w:rPr>
                <w:rFonts w:hint="eastAsia"/>
              </w:rPr>
              <w:t>现场登录，查看系统是否包括这些功能</w:t>
            </w:r>
          </w:p>
          <w:p w14:paraId="69FFD0E2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15FD4E3D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31AF465D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7E233937" w14:textId="77777777" w:rsidTr="00685866">
        <w:trPr>
          <w:trHeight w:val="657"/>
          <w:jc w:val="center"/>
        </w:trPr>
        <w:tc>
          <w:tcPr>
            <w:tcW w:w="741" w:type="dxa"/>
            <w:vAlign w:val="center"/>
          </w:tcPr>
          <w:p w14:paraId="0F7238C7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/>
            <w:vAlign w:val="center"/>
          </w:tcPr>
          <w:p w14:paraId="2BF8DAB3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3395" w:type="dxa"/>
          </w:tcPr>
          <w:p w14:paraId="04EAC58B" w14:textId="77777777" w:rsidR="00EE65B4" w:rsidRPr="00023845" w:rsidRDefault="000D2BB2">
            <w:pPr>
              <w:pStyle w:val="afa"/>
              <w:adjustRightInd w:val="0"/>
              <w:snapToGrid w:val="0"/>
              <w:spacing w:line="40" w:lineRule="atLeast"/>
              <w:ind w:firstLineChars="0" w:firstLine="0"/>
              <w:jc w:val="left"/>
            </w:pPr>
            <w:r w:rsidRPr="00023845">
              <w:rPr>
                <w:rFonts w:ascii="Arial" w:hAnsi="Arial" w:cs="Arial" w:hint="eastAsia"/>
              </w:rPr>
              <w:t>支持根据消耗量自动生成补货计划的功能。</w:t>
            </w:r>
          </w:p>
        </w:tc>
        <w:tc>
          <w:tcPr>
            <w:tcW w:w="1473" w:type="dxa"/>
            <w:vMerge/>
            <w:vAlign w:val="center"/>
          </w:tcPr>
          <w:p w14:paraId="3DA92808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1D71A023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2B192167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43DBC633" w14:textId="77777777" w:rsidTr="00685866">
        <w:trPr>
          <w:trHeight w:val="665"/>
          <w:jc w:val="center"/>
        </w:trPr>
        <w:tc>
          <w:tcPr>
            <w:tcW w:w="741" w:type="dxa"/>
            <w:vAlign w:val="center"/>
          </w:tcPr>
          <w:p w14:paraId="2856FA27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/>
            <w:vAlign w:val="center"/>
          </w:tcPr>
          <w:p w14:paraId="2BC777B8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3395" w:type="dxa"/>
          </w:tcPr>
          <w:p w14:paraId="1E48A79C" w14:textId="77777777" w:rsidR="00EE65B4" w:rsidRPr="00023845" w:rsidRDefault="000D2BB2">
            <w:pPr>
              <w:pStyle w:val="afa"/>
              <w:adjustRightInd w:val="0"/>
              <w:snapToGrid w:val="0"/>
              <w:spacing w:line="40" w:lineRule="atLeast"/>
              <w:ind w:firstLineChars="0" w:firstLine="0"/>
              <w:jc w:val="left"/>
            </w:pPr>
            <w:r w:rsidRPr="00023845">
              <w:rPr>
                <w:rFonts w:ascii="Arial" w:hAnsi="Arial" w:cs="Arial" w:hint="eastAsia"/>
              </w:rPr>
              <w:t>支持术式套包的加工、领用、回库等功能。</w:t>
            </w:r>
          </w:p>
        </w:tc>
        <w:tc>
          <w:tcPr>
            <w:tcW w:w="1473" w:type="dxa"/>
            <w:vMerge/>
            <w:vAlign w:val="center"/>
          </w:tcPr>
          <w:p w14:paraId="6452D660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58F6FE62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1689E9D1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2EC28B54" w14:textId="77777777" w:rsidTr="00685866">
        <w:trPr>
          <w:trHeight w:val="673"/>
          <w:jc w:val="center"/>
        </w:trPr>
        <w:tc>
          <w:tcPr>
            <w:tcW w:w="741" w:type="dxa"/>
            <w:vAlign w:val="center"/>
          </w:tcPr>
          <w:p w14:paraId="614F731C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/>
            <w:vAlign w:val="center"/>
          </w:tcPr>
          <w:p w14:paraId="3FFFD82E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3395" w:type="dxa"/>
          </w:tcPr>
          <w:p w14:paraId="551542D6" w14:textId="77777777" w:rsidR="00EE65B4" w:rsidRPr="00023845" w:rsidRDefault="000D2BB2">
            <w:pPr>
              <w:pStyle w:val="afa"/>
              <w:adjustRightInd w:val="0"/>
              <w:snapToGrid w:val="0"/>
              <w:spacing w:line="40" w:lineRule="atLeast"/>
              <w:ind w:firstLineChars="0" w:firstLine="0"/>
              <w:jc w:val="left"/>
            </w:pPr>
            <w:r w:rsidRPr="00023845">
              <w:rPr>
                <w:rFonts w:ascii="Arial" w:hAnsi="Arial" w:cs="Arial" w:hint="eastAsia"/>
              </w:rPr>
              <w:t>支持与</w:t>
            </w:r>
            <w:proofErr w:type="gramStart"/>
            <w:r w:rsidRPr="00023845">
              <w:rPr>
                <w:rFonts w:ascii="Arial" w:hAnsi="Arial" w:cs="Arial" w:hint="eastAsia"/>
              </w:rPr>
              <w:t>手术排程系统</w:t>
            </w:r>
            <w:proofErr w:type="gramEnd"/>
            <w:r w:rsidRPr="00023845">
              <w:rPr>
                <w:rFonts w:ascii="Arial" w:hAnsi="Arial" w:cs="Arial" w:hint="eastAsia"/>
              </w:rPr>
              <w:t>、智能终端设备、术间物流机器人的互联互通。</w:t>
            </w:r>
          </w:p>
        </w:tc>
        <w:tc>
          <w:tcPr>
            <w:tcW w:w="1473" w:type="dxa"/>
            <w:vMerge/>
            <w:vAlign w:val="center"/>
          </w:tcPr>
          <w:p w14:paraId="2BB1FBB0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661150A6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414FD59C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6443D2AE" w14:textId="77777777">
        <w:trPr>
          <w:jc w:val="center"/>
        </w:trPr>
        <w:tc>
          <w:tcPr>
            <w:tcW w:w="741" w:type="dxa"/>
            <w:vAlign w:val="center"/>
          </w:tcPr>
          <w:p w14:paraId="1F7AE248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 w:val="restart"/>
            <w:vAlign w:val="center"/>
          </w:tcPr>
          <w:p w14:paraId="4847954F" w14:textId="77777777" w:rsidR="00EE65B4" w:rsidRPr="00023845" w:rsidRDefault="000D2BB2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  <w:r w:rsidRPr="00023845">
              <w:rPr>
                <w:rFonts w:ascii="Arial" w:hAnsi="Arial" w:cs="Arial" w:hint="eastAsia"/>
                <w:szCs w:val="21"/>
              </w:rPr>
              <w:t>骨科耗材管理系统</w:t>
            </w:r>
          </w:p>
        </w:tc>
        <w:tc>
          <w:tcPr>
            <w:tcW w:w="3395" w:type="dxa"/>
          </w:tcPr>
          <w:p w14:paraId="7D37D787" w14:textId="77777777" w:rsidR="00EE65B4" w:rsidRPr="00023845" w:rsidRDefault="000D2BB2">
            <w:pPr>
              <w:pStyle w:val="afa"/>
              <w:adjustRightInd w:val="0"/>
              <w:snapToGrid w:val="0"/>
              <w:spacing w:line="40" w:lineRule="atLeast"/>
              <w:ind w:firstLineChars="0" w:firstLine="0"/>
              <w:jc w:val="left"/>
            </w:pPr>
            <w:r w:rsidRPr="00023845">
              <w:rPr>
                <w:rFonts w:ascii="Arial" w:hAnsi="Arial" w:cs="Arial" w:hint="eastAsia"/>
              </w:rPr>
              <w:t>支持骨科耗材上架、消耗、退货、盘点等功能。</w:t>
            </w:r>
          </w:p>
        </w:tc>
        <w:tc>
          <w:tcPr>
            <w:tcW w:w="1473" w:type="dxa"/>
            <w:vMerge w:val="restart"/>
            <w:vAlign w:val="center"/>
          </w:tcPr>
          <w:p w14:paraId="62546275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  <w:r w:rsidRPr="00023845">
              <w:rPr>
                <w:rFonts w:hint="eastAsia"/>
              </w:rPr>
              <w:t>现场登录，查看系统是否包括这些功能</w:t>
            </w:r>
          </w:p>
          <w:p w14:paraId="5A520BA1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1894F343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254507AA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33F6402F" w14:textId="77777777">
        <w:trPr>
          <w:jc w:val="center"/>
        </w:trPr>
        <w:tc>
          <w:tcPr>
            <w:tcW w:w="741" w:type="dxa"/>
            <w:vAlign w:val="center"/>
          </w:tcPr>
          <w:p w14:paraId="18F659D2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/>
            <w:vAlign w:val="center"/>
          </w:tcPr>
          <w:p w14:paraId="3DE08363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3395" w:type="dxa"/>
          </w:tcPr>
          <w:p w14:paraId="691D4C59" w14:textId="77777777" w:rsidR="00EE65B4" w:rsidRPr="00023845" w:rsidRDefault="000D2BB2">
            <w:pPr>
              <w:pStyle w:val="afa"/>
              <w:adjustRightInd w:val="0"/>
              <w:snapToGrid w:val="0"/>
              <w:spacing w:line="40" w:lineRule="atLeast"/>
              <w:ind w:firstLineChars="0" w:firstLine="0"/>
              <w:jc w:val="left"/>
            </w:pPr>
            <w:r w:rsidRPr="00023845">
              <w:rPr>
                <w:rFonts w:ascii="Arial" w:hAnsi="Arial" w:cs="Arial" w:hint="eastAsia"/>
              </w:rPr>
              <w:t>支持根据消耗量自动生成补货计划的功能。</w:t>
            </w:r>
          </w:p>
        </w:tc>
        <w:tc>
          <w:tcPr>
            <w:tcW w:w="1473" w:type="dxa"/>
            <w:vMerge/>
            <w:vAlign w:val="center"/>
          </w:tcPr>
          <w:p w14:paraId="2406D4F1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3523D687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3AE9BCA1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2FD27A9A" w14:textId="77777777" w:rsidTr="00685866">
        <w:trPr>
          <w:trHeight w:val="694"/>
          <w:jc w:val="center"/>
        </w:trPr>
        <w:tc>
          <w:tcPr>
            <w:tcW w:w="741" w:type="dxa"/>
            <w:vAlign w:val="center"/>
          </w:tcPr>
          <w:p w14:paraId="090920CC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/>
            <w:vAlign w:val="center"/>
          </w:tcPr>
          <w:p w14:paraId="3E3BDDCB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3395" w:type="dxa"/>
          </w:tcPr>
          <w:p w14:paraId="19B88A9E" w14:textId="77777777" w:rsidR="00EE65B4" w:rsidRPr="00023845" w:rsidRDefault="000D2BB2">
            <w:pPr>
              <w:pStyle w:val="afa"/>
              <w:adjustRightInd w:val="0"/>
              <w:snapToGrid w:val="0"/>
              <w:spacing w:line="40" w:lineRule="atLeast"/>
              <w:ind w:firstLineChars="0" w:firstLine="0"/>
              <w:jc w:val="left"/>
            </w:pPr>
            <w:r w:rsidRPr="00023845">
              <w:rPr>
                <w:rFonts w:ascii="Arial" w:hAnsi="Arial" w:cs="Arial" w:hint="eastAsia"/>
              </w:rPr>
              <w:t>支持骨科合格证的登记、上传、查验等</w:t>
            </w:r>
            <w:r w:rsidRPr="00023845">
              <w:rPr>
                <w:rFonts w:ascii="Arial" w:hAnsi="Arial" w:cs="Arial" w:hint="eastAsia"/>
                <w:lang w:eastAsia="zh-Hans"/>
              </w:rPr>
              <w:t>功能</w:t>
            </w:r>
            <w:r w:rsidRPr="00023845">
              <w:rPr>
                <w:rFonts w:ascii="Arial" w:hAnsi="Arial" w:cs="Arial" w:hint="eastAsia"/>
              </w:rPr>
              <w:t>。</w:t>
            </w:r>
          </w:p>
        </w:tc>
        <w:tc>
          <w:tcPr>
            <w:tcW w:w="1473" w:type="dxa"/>
            <w:vMerge/>
            <w:vAlign w:val="center"/>
          </w:tcPr>
          <w:p w14:paraId="57AA8904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44575271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650299C8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0F401B38" w14:textId="77777777">
        <w:trPr>
          <w:jc w:val="center"/>
        </w:trPr>
        <w:tc>
          <w:tcPr>
            <w:tcW w:w="741" w:type="dxa"/>
            <w:vAlign w:val="center"/>
          </w:tcPr>
          <w:p w14:paraId="38B643D5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/>
            <w:vAlign w:val="center"/>
          </w:tcPr>
          <w:p w14:paraId="43550CB5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3395" w:type="dxa"/>
          </w:tcPr>
          <w:p w14:paraId="30D55CCA" w14:textId="77777777" w:rsidR="00EE65B4" w:rsidRPr="00023845" w:rsidRDefault="000D2BB2">
            <w:pPr>
              <w:pStyle w:val="afa"/>
              <w:adjustRightInd w:val="0"/>
              <w:snapToGrid w:val="0"/>
              <w:spacing w:line="40" w:lineRule="atLeast"/>
              <w:ind w:firstLineChars="0" w:firstLine="0"/>
              <w:jc w:val="left"/>
            </w:pPr>
            <w:r w:rsidRPr="00023845">
              <w:rPr>
                <w:rFonts w:ascii="Arial" w:hAnsi="Arial" w:cs="Arial" w:hint="eastAsia"/>
              </w:rPr>
              <w:t>支持</w:t>
            </w:r>
            <w:proofErr w:type="gramStart"/>
            <w:r w:rsidRPr="00023845">
              <w:rPr>
                <w:rFonts w:ascii="Arial" w:hAnsi="Arial" w:cs="Arial" w:hint="eastAsia"/>
              </w:rPr>
              <w:t>骨科组套的</w:t>
            </w:r>
            <w:proofErr w:type="gramEnd"/>
            <w:r w:rsidRPr="00023845">
              <w:rPr>
                <w:rFonts w:ascii="Arial" w:hAnsi="Arial" w:cs="Arial" w:hint="eastAsia"/>
              </w:rPr>
              <w:t>维护、申请、审核等功能。</w:t>
            </w:r>
          </w:p>
        </w:tc>
        <w:tc>
          <w:tcPr>
            <w:tcW w:w="1473" w:type="dxa"/>
            <w:vMerge/>
            <w:vAlign w:val="center"/>
          </w:tcPr>
          <w:p w14:paraId="04556D7B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5C55AEB8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5E1CBB08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7492C7CF" w14:textId="77777777">
        <w:trPr>
          <w:jc w:val="center"/>
        </w:trPr>
        <w:tc>
          <w:tcPr>
            <w:tcW w:w="741" w:type="dxa"/>
            <w:vAlign w:val="center"/>
          </w:tcPr>
          <w:p w14:paraId="41D2ED31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 w:val="restart"/>
            <w:vAlign w:val="center"/>
          </w:tcPr>
          <w:p w14:paraId="53E2361C" w14:textId="77777777" w:rsidR="00EE65B4" w:rsidRPr="00023845" w:rsidRDefault="000D2BB2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  <w:r w:rsidRPr="00023845">
              <w:rPr>
                <w:rFonts w:ascii="Arial" w:hAnsi="Arial" w:cs="Arial" w:hint="eastAsia"/>
                <w:szCs w:val="21"/>
              </w:rPr>
              <w:t>检验试剂管理系统</w:t>
            </w:r>
          </w:p>
        </w:tc>
        <w:tc>
          <w:tcPr>
            <w:tcW w:w="3395" w:type="dxa"/>
          </w:tcPr>
          <w:p w14:paraId="2842AAB0" w14:textId="77777777" w:rsidR="00EE65B4" w:rsidRPr="00023845" w:rsidRDefault="000D2BB2">
            <w:pPr>
              <w:pStyle w:val="afa"/>
              <w:adjustRightInd w:val="0"/>
              <w:snapToGrid w:val="0"/>
              <w:spacing w:line="40" w:lineRule="atLeast"/>
              <w:ind w:firstLineChars="0" w:firstLine="0"/>
              <w:jc w:val="left"/>
            </w:pPr>
            <w:r w:rsidRPr="00023845">
              <w:rPr>
                <w:rFonts w:ascii="Arial" w:hAnsi="Arial" w:cs="Arial" w:hint="eastAsia"/>
              </w:rPr>
              <w:t>支持检验试剂采购、验收、性能验证、上架、消耗、丢弃、退货、盘点等功能。</w:t>
            </w:r>
          </w:p>
        </w:tc>
        <w:tc>
          <w:tcPr>
            <w:tcW w:w="1473" w:type="dxa"/>
            <w:vMerge w:val="restart"/>
            <w:vAlign w:val="center"/>
          </w:tcPr>
          <w:p w14:paraId="209AE59A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  <w:r w:rsidRPr="00023845">
              <w:rPr>
                <w:rFonts w:hint="eastAsia"/>
              </w:rPr>
              <w:t>现场登录，查看系统是否包括这些功能</w:t>
            </w:r>
          </w:p>
          <w:p w14:paraId="7166F93E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1674B77D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16AFE28C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61C5AEE7" w14:textId="77777777">
        <w:trPr>
          <w:jc w:val="center"/>
        </w:trPr>
        <w:tc>
          <w:tcPr>
            <w:tcW w:w="741" w:type="dxa"/>
            <w:vAlign w:val="center"/>
          </w:tcPr>
          <w:p w14:paraId="3E083DD2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/>
            <w:vAlign w:val="center"/>
          </w:tcPr>
          <w:p w14:paraId="5D38713C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3395" w:type="dxa"/>
          </w:tcPr>
          <w:p w14:paraId="595D03BB" w14:textId="77777777" w:rsidR="00EE65B4" w:rsidRPr="00023845" w:rsidRDefault="000D2BB2">
            <w:pPr>
              <w:pStyle w:val="afa"/>
              <w:adjustRightInd w:val="0"/>
              <w:snapToGrid w:val="0"/>
              <w:spacing w:line="40" w:lineRule="atLeast"/>
              <w:ind w:firstLineChars="0" w:firstLine="0"/>
              <w:jc w:val="left"/>
            </w:pPr>
            <w:r w:rsidRPr="00023845">
              <w:rPr>
                <w:rFonts w:ascii="Arial" w:hAnsi="Arial" w:cs="Arial" w:hint="eastAsia"/>
              </w:rPr>
              <w:t>支持根据消耗量自动生成采购计划的功能。</w:t>
            </w:r>
          </w:p>
        </w:tc>
        <w:tc>
          <w:tcPr>
            <w:tcW w:w="1473" w:type="dxa"/>
            <w:vMerge/>
            <w:vAlign w:val="center"/>
          </w:tcPr>
          <w:p w14:paraId="6064FD37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1D53107B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16AC0EEF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53A72E5B" w14:textId="77777777">
        <w:trPr>
          <w:jc w:val="center"/>
        </w:trPr>
        <w:tc>
          <w:tcPr>
            <w:tcW w:w="741" w:type="dxa"/>
            <w:vAlign w:val="center"/>
          </w:tcPr>
          <w:p w14:paraId="77D3CA14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/>
            <w:vAlign w:val="center"/>
          </w:tcPr>
          <w:p w14:paraId="12FC4C44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3395" w:type="dxa"/>
          </w:tcPr>
          <w:p w14:paraId="74068EDD" w14:textId="77777777" w:rsidR="00EE65B4" w:rsidRPr="00023845" w:rsidRDefault="000D2BB2">
            <w:pPr>
              <w:pStyle w:val="afa"/>
              <w:adjustRightInd w:val="0"/>
              <w:snapToGrid w:val="0"/>
              <w:spacing w:line="40" w:lineRule="atLeast"/>
              <w:ind w:firstLineChars="0" w:firstLine="0"/>
              <w:jc w:val="left"/>
            </w:pPr>
            <w:r w:rsidRPr="00023845">
              <w:rPr>
                <w:rFonts w:ascii="Arial" w:hAnsi="Arial" w:cs="Arial" w:hint="eastAsia"/>
              </w:rPr>
              <w:t>支持自动波次和手工波次功能。</w:t>
            </w:r>
          </w:p>
        </w:tc>
        <w:tc>
          <w:tcPr>
            <w:tcW w:w="1473" w:type="dxa"/>
            <w:vMerge/>
            <w:vAlign w:val="center"/>
          </w:tcPr>
          <w:p w14:paraId="3AA39D09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31CC39B6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02CED3FC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7FE4FB69" w14:textId="77777777">
        <w:trPr>
          <w:jc w:val="center"/>
        </w:trPr>
        <w:tc>
          <w:tcPr>
            <w:tcW w:w="741" w:type="dxa"/>
            <w:vAlign w:val="center"/>
          </w:tcPr>
          <w:p w14:paraId="4FAA41A9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/>
            <w:vAlign w:val="center"/>
          </w:tcPr>
          <w:p w14:paraId="51A5D0C0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3395" w:type="dxa"/>
          </w:tcPr>
          <w:p w14:paraId="61464637" w14:textId="77777777" w:rsidR="00EE65B4" w:rsidRPr="00023845" w:rsidRDefault="000D2BB2">
            <w:pPr>
              <w:pStyle w:val="afa"/>
              <w:adjustRightInd w:val="0"/>
              <w:snapToGrid w:val="0"/>
              <w:spacing w:line="40" w:lineRule="atLeast"/>
              <w:ind w:firstLineChars="0" w:firstLine="0"/>
              <w:jc w:val="left"/>
            </w:pPr>
            <w:r w:rsidRPr="00023845">
              <w:rPr>
                <w:rFonts w:ascii="Arial" w:hAnsi="Arial" w:cs="Arial" w:hint="eastAsia"/>
              </w:rPr>
              <w:t>支持双效期管理功能。</w:t>
            </w:r>
          </w:p>
        </w:tc>
        <w:tc>
          <w:tcPr>
            <w:tcW w:w="1473" w:type="dxa"/>
            <w:vMerge/>
            <w:vAlign w:val="center"/>
          </w:tcPr>
          <w:p w14:paraId="60009E78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12CC506A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4335BEC9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36268766" w14:textId="7777777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D58C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/>
            <w:vAlign w:val="center"/>
          </w:tcPr>
          <w:p w14:paraId="72460CA3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3395" w:type="dxa"/>
          </w:tcPr>
          <w:p w14:paraId="045FAC93" w14:textId="77777777" w:rsidR="00EE65B4" w:rsidRPr="00023845" w:rsidRDefault="000D2BB2">
            <w:pPr>
              <w:pStyle w:val="afa"/>
              <w:adjustRightInd w:val="0"/>
              <w:snapToGrid w:val="0"/>
              <w:spacing w:line="40" w:lineRule="atLeast"/>
              <w:ind w:firstLineChars="0" w:firstLine="0"/>
              <w:jc w:val="left"/>
            </w:pPr>
            <w:r w:rsidRPr="00023845">
              <w:rPr>
                <w:rFonts w:ascii="Arial" w:hAnsi="Arial" w:cs="Arial" w:hint="eastAsia"/>
              </w:rPr>
              <w:t>支持与</w:t>
            </w:r>
            <w:r w:rsidRPr="00023845">
              <w:rPr>
                <w:rFonts w:ascii="Arial" w:hAnsi="Arial" w:cs="Arial" w:hint="eastAsia"/>
              </w:rPr>
              <w:t>LIS</w:t>
            </w:r>
            <w:r w:rsidRPr="00023845">
              <w:rPr>
                <w:rFonts w:ascii="Arial" w:hAnsi="Arial" w:cs="Arial" w:hint="eastAsia"/>
              </w:rPr>
              <w:t>系统、冷链管理系统、检验仪器设备的互联互通。</w:t>
            </w:r>
          </w:p>
        </w:tc>
        <w:tc>
          <w:tcPr>
            <w:tcW w:w="1473" w:type="dxa"/>
            <w:vMerge/>
            <w:vAlign w:val="center"/>
          </w:tcPr>
          <w:p w14:paraId="656C317B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02B330BA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2F60F868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69172853" w14:textId="7777777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27D2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 w:val="restart"/>
            <w:vAlign w:val="center"/>
          </w:tcPr>
          <w:p w14:paraId="4F75A657" w14:textId="77777777" w:rsidR="00EE65B4" w:rsidRPr="00023845" w:rsidRDefault="000D2BB2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  <w:r w:rsidRPr="00023845">
              <w:rPr>
                <w:rFonts w:ascii="Arial" w:hAnsi="Arial" w:cs="Arial" w:hint="eastAsia"/>
                <w:szCs w:val="21"/>
              </w:rPr>
              <w:t>智能终</w:t>
            </w:r>
            <w:r w:rsidRPr="00023845">
              <w:rPr>
                <w:rFonts w:ascii="Arial" w:hAnsi="Arial" w:cs="Arial" w:hint="eastAsia"/>
                <w:szCs w:val="21"/>
              </w:rPr>
              <w:lastRenderedPageBreak/>
              <w:t>端应用系统</w:t>
            </w:r>
          </w:p>
        </w:tc>
        <w:tc>
          <w:tcPr>
            <w:tcW w:w="3395" w:type="dxa"/>
          </w:tcPr>
          <w:p w14:paraId="6F7B259A" w14:textId="77777777" w:rsidR="00EE65B4" w:rsidRPr="00023845" w:rsidRDefault="000D2BB2">
            <w:pPr>
              <w:pStyle w:val="afa"/>
              <w:adjustRightInd w:val="0"/>
              <w:snapToGrid w:val="0"/>
              <w:spacing w:line="40" w:lineRule="atLeast"/>
              <w:ind w:firstLineChars="0" w:firstLine="0"/>
              <w:jc w:val="left"/>
            </w:pPr>
            <w:r w:rsidRPr="00023845">
              <w:rPr>
                <w:rFonts w:ascii="Arial" w:hAnsi="Arial" w:cs="Arial" w:hint="eastAsia"/>
              </w:rPr>
              <w:lastRenderedPageBreak/>
              <w:t>支持中心库管理，包括验收、上架、拣货、盘点、查询等功能。</w:t>
            </w:r>
          </w:p>
        </w:tc>
        <w:tc>
          <w:tcPr>
            <w:tcW w:w="1473" w:type="dxa"/>
            <w:vMerge w:val="restart"/>
            <w:vAlign w:val="center"/>
          </w:tcPr>
          <w:p w14:paraId="625E8885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  <w:r w:rsidRPr="00023845">
              <w:rPr>
                <w:rFonts w:hint="eastAsia"/>
              </w:rPr>
              <w:t>现场登录，</w:t>
            </w:r>
            <w:r w:rsidRPr="00023845">
              <w:rPr>
                <w:rFonts w:hint="eastAsia"/>
              </w:rPr>
              <w:lastRenderedPageBreak/>
              <w:t>查看系统是否包括这些功能</w:t>
            </w:r>
          </w:p>
          <w:p w14:paraId="5FA82EA8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5212C2CA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34C79E78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5E120F1E" w14:textId="7777777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E3FA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/>
            <w:vAlign w:val="center"/>
          </w:tcPr>
          <w:p w14:paraId="2AA0AFE9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3395" w:type="dxa"/>
          </w:tcPr>
          <w:p w14:paraId="7189390F" w14:textId="77777777" w:rsidR="00EE65B4" w:rsidRPr="00023845" w:rsidRDefault="000D2BB2">
            <w:pPr>
              <w:pStyle w:val="afa"/>
              <w:adjustRightInd w:val="0"/>
              <w:snapToGrid w:val="0"/>
              <w:spacing w:line="40" w:lineRule="atLeast"/>
              <w:ind w:firstLineChars="0" w:firstLine="0"/>
              <w:jc w:val="left"/>
            </w:pPr>
            <w:r w:rsidRPr="00023845">
              <w:rPr>
                <w:rFonts w:ascii="Arial" w:hAnsi="Arial" w:cs="Arial" w:hint="eastAsia"/>
              </w:rPr>
              <w:t>支持科室库管理，包括接收、上架、消耗、请领、查询等功能。</w:t>
            </w:r>
          </w:p>
        </w:tc>
        <w:tc>
          <w:tcPr>
            <w:tcW w:w="1473" w:type="dxa"/>
            <w:vMerge/>
            <w:vAlign w:val="center"/>
          </w:tcPr>
          <w:p w14:paraId="385EF63A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2E18D9A0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0A619EB4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7FCF63D4" w14:textId="7777777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E6C9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/>
            <w:vAlign w:val="center"/>
          </w:tcPr>
          <w:p w14:paraId="69D494A5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3395" w:type="dxa"/>
          </w:tcPr>
          <w:p w14:paraId="1B575FE0" w14:textId="77777777" w:rsidR="00EE65B4" w:rsidRPr="00023845" w:rsidRDefault="000D2BB2">
            <w:pPr>
              <w:pStyle w:val="afa"/>
              <w:adjustRightInd w:val="0"/>
              <w:snapToGrid w:val="0"/>
              <w:spacing w:line="40" w:lineRule="atLeast"/>
              <w:ind w:firstLineChars="0" w:firstLine="0"/>
              <w:jc w:val="left"/>
            </w:pPr>
            <w:r w:rsidRPr="00023845">
              <w:rPr>
                <w:rFonts w:ascii="Arial" w:hAnsi="Arial" w:cs="Arial" w:hint="eastAsia"/>
              </w:rPr>
              <w:t>支持手术室耗材管理，包括接收、上架、拣货、术式套包加工、推送、消耗、盘点等功能。</w:t>
            </w:r>
          </w:p>
        </w:tc>
        <w:tc>
          <w:tcPr>
            <w:tcW w:w="1473" w:type="dxa"/>
            <w:vMerge/>
            <w:vAlign w:val="center"/>
          </w:tcPr>
          <w:p w14:paraId="0205D75D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3523CD19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39800869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0958E306" w14:textId="7777777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F87D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 w:val="restart"/>
            <w:vAlign w:val="center"/>
          </w:tcPr>
          <w:p w14:paraId="22C0CD9F" w14:textId="77777777" w:rsidR="00EE65B4" w:rsidRPr="00023845" w:rsidRDefault="000D2BB2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  <w:r w:rsidRPr="00023845">
              <w:rPr>
                <w:rFonts w:ascii="Arial" w:hAnsi="Arial" w:cs="Arial" w:hint="eastAsia"/>
                <w:szCs w:val="21"/>
              </w:rPr>
              <w:t>智能耗材存储设备管理系统</w:t>
            </w:r>
          </w:p>
        </w:tc>
        <w:tc>
          <w:tcPr>
            <w:tcW w:w="3395" w:type="dxa"/>
          </w:tcPr>
          <w:p w14:paraId="599D0A20" w14:textId="77777777" w:rsidR="00EE65B4" w:rsidRPr="00023845" w:rsidRDefault="000D2BB2">
            <w:pPr>
              <w:pStyle w:val="afa"/>
              <w:adjustRightInd w:val="0"/>
              <w:snapToGrid w:val="0"/>
              <w:spacing w:line="40" w:lineRule="atLeast"/>
              <w:ind w:firstLineChars="0" w:firstLine="0"/>
              <w:jc w:val="left"/>
            </w:pPr>
            <w:r w:rsidRPr="00023845">
              <w:rPr>
                <w:rFonts w:ascii="Arial" w:hAnsi="Arial" w:cs="Arial" w:hint="eastAsia"/>
              </w:rPr>
              <w:t>支持自动存储、请领消耗、智能补货、智能盘点、效期预警、防丢报警、远程开门等功能。</w:t>
            </w:r>
          </w:p>
        </w:tc>
        <w:tc>
          <w:tcPr>
            <w:tcW w:w="1473" w:type="dxa"/>
            <w:vMerge w:val="restart"/>
            <w:vAlign w:val="center"/>
          </w:tcPr>
          <w:p w14:paraId="789A64C2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  <w:r w:rsidRPr="00023845">
              <w:rPr>
                <w:rFonts w:hint="eastAsia"/>
              </w:rPr>
              <w:t>现场登录，查看系统是否包括这些功能</w:t>
            </w:r>
          </w:p>
          <w:p w14:paraId="56185F56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000E3FA3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3DABF814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40A75214" w14:textId="77777777" w:rsidTr="00685866">
        <w:trPr>
          <w:trHeight w:val="589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106F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/>
            <w:vAlign w:val="center"/>
          </w:tcPr>
          <w:p w14:paraId="47252F17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3395" w:type="dxa"/>
          </w:tcPr>
          <w:p w14:paraId="788C6B1B" w14:textId="77777777" w:rsidR="00EE65B4" w:rsidRPr="00023845" w:rsidRDefault="000D2BB2">
            <w:pPr>
              <w:pStyle w:val="afa"/>
              <w:adjustRightInd w:val="0"/>
              <w:snapToGrid w:val="0"/>
              <w:spacing w:line="40" w:lineRule="atLeast"/>
              <w:ind w:firstLineChars="0" w:firstLine="0"/>
              <w:jc w:val="left"/>
            </w:pPr>
            <w:r w:rsidRPr="00023845">
              <w:rPr>
                <w:rFonts w:ascii="Arial" w:hAnsi="Arial" w:cs="Arial" w:hint="eastAsia"/>
              </w:rPr>
              <w:t>支持身份采集、权限访问控制等功能。</w:t>
            </w:r>
          </w:p>
        </w:tc>
        <w:tc>
          <w:tcPr>
            <w:tcW w:w="1473" w:type="dxa"/>
            <w:vMerge/>
            <w:vAlign w:val="center"/>
          </w:tcPr>
          <w:p w14:paraId="3DF5DE46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1C5CF9D3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35E8D7B0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05C2F0BE" w14:textId="7777777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AC9E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/>
            <w:vAlign w:val="center"/>
          </w:tcPr>
          <w:p w14:paraId="445F240E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3395" w:type="dxa"/>
          </w:tcPr>
          <w:p w14:paraId="10F71444" w14:textId="77777777" w:rsidR="00EE65B4" w:rsidRPr="00023845" w:rsidRDefault="000D2BB2">
            <w:pPr>
              <w:pStyle w:val="afa"/>
              <w:adjustRightInd w:val="0"/>
              <w:snapToGrid w:val="0"/>
              <w:spacing w:line="40" w:lineRule="atLeast"/>
              <w:ind w:firstLineChars="0" w:firstLine="0"/>
              <w:jc w:val="left"/>
            </w:pPr>
            <w:r w:rsidRPr="00023845">
              <w:rPr>
                <w:rFonts w:ascii="Arial" w:hAnsi="Arial" w:cs="Arial" w:hint="eastAsia"/>
              </w:rPr>
              <w:t>支持数据采集、存取记录查询、库存数据展示等功能。</w:t>
            </w:r>
          </w:p>
        </w:tc>
        <w:tc>
          <w:tcPr>
            <w:tcW w:w="1473" w:type="dxa"/>
            <w:vMerge/>
            <w:vAlign w:val="center"/>
          </w:tcPr>
          <w:p w14:paraId="71D12CBF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00AE9680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44D04A65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50E06282" w14:textId="7777777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651E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/>
            <w:vAlign w:val="center"/>
          </w:tcPr>
          <w:p w14:paraId="1825FD4D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3395" w:type="dxa"/>
          </w:tcPr>
          <w:p w14:paraId="04733ECE" w14:textId="77777777" w:rsidR="00EE65B4" w:rsidRPr="00023845" w:rsidRDefault="000D2BB2">
            <w:pPr>
              <w:pStyle w:val="afa"/>
              <w:adjustRightInd w:val="0"/>
              <w:snapToGrid w:val="0"/>
              <w:spacing w:line="40" w:lineRule="atLeast"/>
              <w:ind w:firstLineChars="0" w:firstLine="0"/>
              <w:jc w:val="left"/>
              <w:rPr>
                <w:rFonts w:ascii="Arial" w:hAnsi="Arial" w:cs="Arial"/>
              </w:rPr>
            </w:pPr>
            <w:r w:rsidRPr="00023845">
              <w:rPr>
                <w:rFonts w:ascii="Arial" w:hAnsi="Arial" w:cs="Arial" w:hint="eastAsia"/>
              </w:rPr>
              <w:t>支持物资取出未使用，超时触发短信、</w:t>
            </w:r>
            <w:proofErr w:type="gramStart"/>
            <w:r w:rsidRPr="00023845">
              <w:rPr>
                <w:rFonts w:ascii="Arial" w:hAnsi="Arial" w:cs="Arial" w:hint="eastAsia"/>
              </w:rPr>
              <w:t>微信报警</w:t>
            </w:r>
            <w:proofErr w:type="gramEnd"/>
            <w:r w:rsidRPr="00023845">
              <w:rPr>
                <w:rFonts w:ascii="Arial" w:hAnsi="Arial" w:cs="Arial" w:hint="eastAsia"/>
              </w:rPr>
              <w:t>的功能。</w:t>
            </w:r>
          </w:p>
        </w:tc>
        <w:tc>
          <w:tcPr>
            <w:tcW w:w="1473" w:type="dxa"/>
            <w:vMerge/>
            <w:vAlign w:val="center"/>
          </w:tcPr>
          <w:p w14:paraId="543D116B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45D212A2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2721A5BF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70D23715" w14:textId="7777777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F210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/>
            <w:vAlign w:val="center"/>
          </w:tcPr>
          <w:p w14:paraId="09662BAE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3395" w:type="dxa"/>
          </w:tcPr>
          <w:p w14:paraId="2FA659D9" w14:textId="77777777" w:rsidR="00EE65B4" w:rsidRPr="00023845" w:rsidRDefault="000D2BB2">
            <w:pPr>
              <w:pStyle w:val="afa"/>
              <w:adjustRightInd w:val="0"/>
              <w:snapToGrid w:val="0"/>
              <w:spacing w:line="40" w:lineRule="atLeast"/>
              <w:ind w:firstLineChars="0" w:firstLine="0"/>
              <w:jc w:val="left"/>
            </w:pPr>
            <w:r w:rsidRPr="00023845">
              <w:rPr>
                <w:rFonts w:ascii="Arial" w:hAnsi="Arial" w:cs="Arial" w:hint="eastAsia"/>
              </w:rPr>
              <w:t>应提供标准化接口，与医院</w:t>
            </w:r>
            <w:r w:rsidRPr="00023845">
              <w:rPr>
                <w:rFonts w:ascii="Arial" w:hAnsi="Arial" w:cs="Arial" w:hint="eastAsia"/>
              </w:rPr>
              <w:t>H</w:t>
            </w:r>
            <w:r w:rsidRPr="00023845">
              <w:rPr>
                <w:rFonts w:ascii="Arial" w:hAnsi="Arial" w:cs="Arial"/>
              </w:rPr>
              <w:t>IS</w:t>
            </w:r>
            <w:r w:rsidRPr="00023845">
              <w:rPr>
                <w:rFonts w:ascii="Arial" w:hAnsi="Arial" w:cs="Arial" w:hint="eastAsia"/>
              </w:rPr>
              <w:t>等系统的互联互通。</w:t>
            </w:r>
          </w:p>
        </w:tc>
        <w:tc>
          <w:tcPr>
            <w:tcW w:w="1473" w:type="dxa"/>
            <w:vMerge/>
            <w:vAlign w:val="center"/>
          </w:tcPr>
          <w:p w14:paraId="1BD1B70C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5767F956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4AD53800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4FAFCE36" w14:textId="7777777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D369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 w:val="restart"/>
            <w:vAlign w:val="center"/>
          </w:tcPr>
          <w:p w14:paraId="22314DFF" w14:textId="77777777" w:rsidR="00EE65B4" w:rsidRPr="00023845" w:rsidRDefault="000D2BB2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  <w:r w:rsidRPr="00023845">
              <w:rPr>
                <w:rFonts w:ascii="Arial" w:hAnsi="Arial" w:cs="Arial" w:hint="eastAsia"/>
                <w:szCs w:val="21"/>
              </w:rPr>
              <w:t>智能耗材存储设备</w:t>
            </w:r>
          </w:p>
        </w:tc>
        <w:tc>
          <w:tcPr>
            <w:tcW w:w="3395" w:type="dxa"/>
          </w:tcPr>
          <w:p w14:paraId="5889E3DC" w14:textId="77777777" w:rsidR="00EE65B4" w:rsidRPr="00023845" w:rsidRDefault="000D2BB2">
            <w:pPr>
              <w:pStyle w:val="afa"/>
              <w:adjustRightInd w:val="0"/>
              <w:snapToGrid w:val="0"/>
              <w:spacing w:line="40" w:lineRule="atLeast"/>
              <w:ind w:firstLineChars="0" w:firstLine="0"/>
              <w:jc w:val="left"/>
            </w:pPr>
            <w:r w:rsidRPr="00023845">
              <w:rPr>
                <w:rFonts w:ascii="Arial" w:hAnsi="Arial" w:cs="Arial" w:hint="eastAsia"/>
                <w:szCs w:val="21"/>
              </w:rPr>
              <w:t>支持</w:t>
            </w:r>
            <w:r w:rsidRPr="00023845">
              <w:rPr>
                <w:rFonts w:ascii="Arial" w:hAnsi="Arial" w:cs="Arial" w:hint="eastAsia"/>
                <w:szCs w:val="21"/>
              </w:rPr>
              <w:t>I</w:t>
            </w:r>
            <w:r w:rsidRPr="00023845">
              <w:rPr>
                <w:rFonts w:ascii="Arial" w:hAnsi="Arial" w:cs="Arial"/>
                <w:szCs w:val="21"/>
              </w:rPr>
              <w:t>C</w:t>
            </w:r>
            <w:r w:rsidRPr="00023845">
              <w:rPr>
                <w:rFonts w:ascii="Arial" w:hAnsi="Arial" w:cs="Arial" w:hint="eastAsia"/>
                <w:szCs w:val="21"/>
              </w:rPr>
              <w:t>卡、指纹、人脸等识别功能。</w:t>
            </w:r>
          </w:p>
        </w:tc>
        <w:tc>
          <w:tcPr>
            <w:tcW w:w="1473" w:type="dxa"/>
            <w:vMerge w:val="restart"/>
            <w:vAlign w:val="center"/>
          </w:tcPr>
          <w:p w14:paraId="3CF75FEA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  <w:r w:rsidRPr="00023845">
              <w:rPr>
                <w:rFonts w:hint="eastAsia"/>
              </w:rPr>
              <w:t>现场查验产品说明书和第三方检测报告</w:t>
            </w:r>
            <w:r w:rsidRPr="00023845">
              <w:rPr>
                <w:rFonts w:hint="eastAsia"/>
                <w:lang w:eastAsia="zh-Hans"/>
              </w:rPr>
              <w:t>及查看</w:t>
            </w:r>
            <w:r w:rsidRPr="00023845">
              <w:rPr>
                <w:rFonts w:ascii="Arial" w:hAnsi="Arial" w:hint="eastAsia"/>
              </w:rPr>
              <w:t>设备</w:t>
            </w:r>
            <w:r w:rsidRPr="00023845">
              <w:rPr>
                <w:rFonts w:hint="eastAsia"/>
              </w:rPr>
              <w:t>功能演示。</w:t>
            </w:r>
          </w:p>
        </w:tc>
        <w:tc>
          <w:tcPr>
            <w:tcW w:w="1050" w:type="dxa"/>
          </w:tcPr>
          <w:p w14:paraId="79276A8C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782F7531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131AA497" w14:textId="7777777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DFBC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/>
            <w:vAlign w:val="center"/>
          </w:tcPr>
          <w:p w14:paraId="1F41FB47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3395" w:type="dxa"/>
          </w:tcPr>
          <w:p w14:paraId="41518D50" w14:textId="77777777" w:rsidR="00EE65B4" w:rsidRPr="00023845" w:rsidRDefault="000D2BB2">
            <w:pPr>
              <w:pStyle w:val="afa"/>
              <w:adjustRightInd w:val="0"/>
              <w:snapToGrid w:val="0"/>
              <w:spacing w:line="40" w:lineRule="atLeast"/>
              <w:ind w:firstLineChars="0" w:firstLine="0"/>
              <w:jc w:val="left"/>
            </w:pPr>
            <w:r w:rsidRPr="00023845">
              <w:rPr>
                <w:rFonts w:ascii="Arial" w:hAnsi="Arial" w:cs="Arial" w:hint="eastAsia"/>
                <w:szCs w:val="21"/>
              </w:rPr>
              <w:t>支持</w:t>
            </w:r>
            <w:r w:rsidRPr="00023845">
              <w:rPr>
                <w:rFonts w:ascii="Arial" w:hAnsi="Arial" w:cs="Arial" w:hint="eastAsia"/>
                <w:szCs w:val="21"/>
              </w:rPr>
              <w:t>RFID</w:t>
            </w:r>
            <w:r w:rsidRPr="00023845">
              <w:rPr>
                <w:rFonts w:ascii="Arial" w:hAnsi="Arial" w:cs="Arial" w:hint="eastAsia"/>
                <w:szCs w:val="21"/>
              </w:rPr>
              <w:t>射频标签等其他自动识别功能。</w:t>
            </w:r>
          </w:p>
        </w:tc>
        <w:tc>
          <w:tcPr>
            <w:tcW w:w="1473" w:type="dxa"/>
            <w:vMerge/>
            <w:vAlign w:val="center"/>
          </w:tcPr>
          <w:p w14:paraId="70A70A94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534DCBC5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6A8F3615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69C472E0" w14:textId="7777777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E9FC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/>
            <w:vAlign w:val="center"/>
          </w:tcPr>
          <w:p w14:paraId="3CA513B5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3395" w:type="dxa"/>
          </w:tcPr>
          <w:p w14:paraId="23F1D236" w14:textId="77777777" w:rsidR="00EE65B4" w:rsidRPr="00023845" w:rsidRDefault="000D2BB2">
            <w:pPr>
              <w:pStyle w:val="afa"/>
              <w:adjustRightInd w:val="0"/>
              <w:snapToGrid w:val="0"/>
              <w:spacing w:line="40" w:lineRule="atLeast"/>
              <w:ind w:firstLineChars="0" w:firstLine="0"/>
              <w:jc w:val="left"/>
            </w:pPr>
            <w:r w:rsidRPr="00023845">
              <w:rPr>
                <w:rFonts w:ascii="Arial" w:hAnsi="Arial" w:cs="Arial" w:hint="eastAsia"/>
                <w:szCs w:val="21"/>
              </w:rPr>
              <w:t>支持紧急情况下快速开门、柜体电磁信号屏蔽、关门未落锁报警等功能。</w:t>
            </w:r>
          </w:p>
        </w:tc>
        <w:tc>
          <w:tcPr>
            <w:tcW w:w="1473" w:type="dxa"/>
            <w:vMerge/>
            <w:vAlign w:val="center"/>
          </w:tcPr>
          <w:p w14:paraId="0F1A201C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784E9860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7A38A2A4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1B6513F5" w14:textId="7777777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DA9C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/>
            <w:vAlign w:val="center"/>
          </w:tcPr>
          <w:p w14:paraId="010A6758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3395" w:type="dxa"/>
          </w:tcPr>
          <w:p w14:paraId="072B5830" w14:textId="77777777" w:rsidR="00EE65B4" w:rsidRPr="00023845" w:rsidRDefault="000D2BB2">
            <w:pPr>
              <w:pStyle w:val="afa"/>
              <w:adjustRightInd w:val="0"/>
              <w:snapToGrid w:val="0"/>
              <w:spacing w:line="40" w:lineRule="atLeast"/>
              <w:ind w:firstLineChars="0" w:firstLine="0"/>
              <w:jc w:val="left"/>
            </w:pPr>
            <w:r w:rsidRPr="00023845">
              <w:rPr>
                <w:rFonts w:ascii="Arial" w:hAnsi="Arial" w:cs="Arial" w:hint="eastAsia"/>
                <w:szCs w:val="21"/>
              </w:rPr>
              <w:t>支持备用</w:t>
            </w:r>
            <w:r w:rsidRPr="00023845">
              <w:rPr>
                <w:rFonts w:ascii="Arial" w:hAnsi="Arial" w:cs="Arial" w:hint="eastAsia"/>
                <w:szCs w:val="21"/>
              </w:rPr>
              <w:t>U</w:t>
            </w:r>
            <w:r w:rsidRPr="00023845">
              <w:rPr>
                <w:rFonts w:ascii="Arial" w:hAnsi="Arial" w:cs="Arial"/>
                <w:szCs w:val="21"/>
              </w:rPr>
              <w:t>PS</w:t>
            </w:r>
            <w:r w:rsidRPr="00023845">
              <w:rPr>
                <w:rFonts w:ascii="Arial" w:hAnsi="Arial" w:cs="Arial" w:hint="eastAsia"/>
                <w:szCs w:val="21"/>
              </w:rPr>
              <w:t>电源。</w:t>
            </w:r>
          </w:p>
        </w:tc>
        <w:tc>
          <w:tcPr>
            <w:tcW w:w="1473" w:type="dxa"/>
            <w:vMerge/>
            <w:vAlign w:val="center"/>
          </w:tcPr>
          <w:p w14:paraId="24E2EC47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308F1FAC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7DBECA55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7FEA3A01" w14:textId="7777777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5D9F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 w:val="restart"/>
            <w:vAlign w:val="center"/>
          </w:tcPr>
          <w:p w14:paraId="22035868" w14:textId="77777777" w:rsidR="00EE65B4" w:rsidRPr="00023845" w:rsidRDefault="000D2BB2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  <w:r w:rsidRPr="00023845">
              <w:rPr>
                <w:rFonts w:ascii="Arial" w:hAnsi="Arial" w:cs="Arial" w:hint="eastAsia"/>
                <w:szCs w:val="21"/>
              </w:rPr>
              <w:t>智能终端设备</w:t>
            </w:r>
          </w:p>
        </w:tc>
        <w:tc>
          <w:tcPr>
            <w:tcW w:w="3395" w:type="dxa"/>
          </w:tcPr>
          <w:p w14:paraId="756357BC" w14:textId="77777777" w:rsidR="00EE65B4" w:rsidRPr="00023845" w:rsidRDefault="000D2BB2">
            <w:pPr>
              <w:pStyle w:val="afa"/>
              <w:adjustRightInd w:val="0"/>
              <w:snapToGrid w:val="0"/>
              <w:spacing w:line="40" w:lineRule="atLeast"/>
              <w:ind w:firstLineChars="0" w:firstLine="0"/>
              <w:jc w:val="left"/>
            </w:pPr>
            <w:r w:rsidRPr="00023845">
              <w:rPr>
                <w:rFonts w:ascii="Arial" w:hAnsi="Arial" w:cs="Arial" w:hint="eastAsia"/>
                <w:szCs w:val="21"/>
              </w:rPr>
              <w:t>支持上架、下架、拣货、盘点、数据展示等功能。</w:t>
            </w:r>
          </w:p>
        </w:tc>
        <w:tc>
          <w:tcPr>
            <w:tcW w:w="1473" w:type="dxa"/>
            <w:vMerge w:val="restart"/>
            <w:vAlign w:val="center"/>
          </w:tcPr>
          <w:p w14:paraId="7F29ABD9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  <w:r w:rsidRPr="00023845">
              <w:rPr>
                <w:rFonts w:hint="eastAsia"/>
              </w:rPr>
              <w:t>现场查验产品说明书和第三方检测报告，</w:t>
            </w:r>
            <w:r w:rsidRPr="00023845">
              <w:rPr>
                <w:rFonts w:ascii="Arial" w:hAnsi="Arial" w:hint="eastAsia"/>
              </w:rPr>
              <w:t>设备</w:t>
            </w:r>
            <w:r w:rsidRPr="00023845">
              <w:rPr>
                <w:rFonts w:hint="eastAsia"/>
              </w:rPr>
              <w:t>功能现场演示。</w:t>
            </w:r>
          </w:p>
        </w:tc>
        <w:tc>
          <w:tcPr>
            <w:tcW w:w="1050" w:type="dxa"/>
          </w:tcPr>
          <w:p w14:paraId="7CB29B0A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6AF2CE88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4D345E1B" w14:textId="7777777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2947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/>
            <w:vAlign w:val="center"/>
          </w:tcPr>
          <w:p w14:paraId="01FC7ECF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3395" w:type="dxa"/>
          </w:tcPr>
          <w:p w14:paraId="4E9981E5" w14:textId="77777777" w:rsidR="00EE65B4" w:rsidRPr="00023845" w:rsidRDefault="000D2BB2">
            <w:pPr>
              <w:pStyle w:val="afa"/>
              <w:adjustRightInd w:val="0"/>
              <w:snapToGrid w:val="0"/>
              <w:spacing w:line="40" w:lineRule="atLeast"/>
              <w:ind w:firstLineChars="0" w:firstLine="0"/>
              <w:jc w:val="left"/>
            </w:pPr>
            <w:r w:rsidRPr="00023845">
              <w:rPr>
                <w:rFonts w:ascii="Arial" w:hAnsi="Arial" w:cs="Arial" w:hint="eastAsia"/>
                <w:szCs w:val="21"/>
              </w:rPr>
              <w:t>支持一维码、</w:t>
            </w:r>
            <w:proofErr w:type="gramStart"/>
            <w:r w:rsidRPr="00023845">
              <w:rPr>
                <w:rFonts w:ascii="Arial" w:hAnsi="Arial" w:cs="Arial" w:hint="eastAsia"/>
                <w:szCs w:val="21"/>
              </w:rPr>
              <w:t>二维码的</w:t>
            </w:r>
            <w:proofErr w:type="gramEnd"/>
            <w:r w:rsidRPr="00023845">
              <w:rPr>
                <w:rFonts w:ascii="Arial" w:hAnsi="Arial" w:cs="Arial" w:hint="eastAsia"/>
                <w:szCs w:val="21"/>
              </w:rPr>
              <w:t>识别功能。</w:t>
            </w:r>
          </w:p>
        </w:tc>
        <w:tc>
          <w:tcPr>
            <w:tcW w:w="1473" w:type="dxa"/>
            <w:vMerge/>
            <w:vAlign w:val="center"/>
          </w:tcPr>
          <w:p w14:paraId="72191EF5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48C59C02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5FFECE11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5C9AADBF" w14:textId="7777777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1C47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/>
            <w:vAlign w:val="center"/>
          </w:tcPr>
          <w:p w14:paraId="5E48D444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3395" w:type="dxa"/>
          </w:tcPr>
          <w:p w14:paraId="2B0413F0" w14:textId="77777777" w:rsidR="00EE65B4" w:rsidRPr="00023845" w:rsidRDefault="000D2BB2">
            <w:pPr>
              <w:pStyle w:val="afa"/>
              <w:adjustRightInd w:val="0"/>
              <w:snapToGrid w:val="0"/>
              <w:spacing w:line="40" w:lineRule="atLeast"/>
              <w:ind w:firstLineChars="0" w:firstLine="0"/>
              <w:jc w:val="left"/>
            </w:pPr>
            <w:r w:rsidRPr="00023845">
              <w:rPr>
                <w:rFonts w:ascii="Arial" w:hAnsi="Arial" w:cs="Arial" w:hint="eastAsia"/>
                <w:szCs w:val="21"/>
              </w:rPr>
              <w:t>支持权限设置功能。</w:t>
            </w:r>
          </w:p>
        </w:tc>
        <w:tc>
          <w:tcPr>
            <w:tcW w:w="1473" w:type="dxa"/>
            <w:vMerge/>
            <w:vAlign w:val="center"/>
          </w:tcPr>
          <w:p w14:paraId="567DB2DB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2F435F24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46A5AAEA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60336D48" w14:textId="7777777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50F4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/>
            <w:vAlign w:val="center"/>
          </w:tcPr>
          <w:p w14:paraId="1B166EF1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3395" w:type="dxa"/>
          </w:tcPr>
          <w:p w14:paraId="46AAE646" w14:textId="77777777" w:rsidR="00EE65B4" w:rsidRPr="00023845" w:rsidRDefault="000D2BB2">
            <w:pPr>
              <w:pStyle w:val="afa"/>
              <w:adjustRightInd w:val="0"/>
              <w:snapToGrid w:val="0"/>
              <w:spacing w:line="40" w:lineRule="atLeast"/>
              <w:ind w:firstLineChars="0" w:firstLine="0"/>
              <w:jc w:val="left"/>
            </w:pPr>
            <w:r w:rsidRPr="00023845">
              <w:rPr>
                <w:rFonts w:ascii="Arial" w:hAnsi="Arial" w:cs="Arial" w:hint="eastAsia"/>
                <w:szCs w:val="21"/>
              </w:rPr>
              <w:t>支持库存查询、效期预警等功能。</w:t>
            </w:r>
          </w:p>
        </w:tc>
        <w:tc>
          <w:tcPr>
            <w:tcW w:w="1473" w:type="dxa"/>
            <w:vMerge/>
            <w:vAlign w:val="center"/>
          </w:tcPr>
          <w:p w14:paraId="2550D34A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28C678C7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61143B4A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284661AA" w14:textId="77777777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5679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/>
            <w:vAlign w:val="center"/>
          </w:tcPr>
          <w:p w14:paraId="4BA62856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3395" w:type="dxa"/>
          </w:tcPr>
          <w:p w14:paraId="406656EA" w14:textId="77777777" w:rsidR="00EE65B4" w:rsidRPr="00023845" w:rsidRDefault="000D2BB2">
            <w:pPr>
              <w:pStyle w:val="afa"/>
              <w:adjustRightInd w:val="0"/>
              <w:snapToGrid w:val="0"/>
              <w:spacing w:line="40" w:lineRule="atLeast"/>
              <w:ind w:firstLineChars="0" w:firstLine="0"/>
              <w:jc w:val="left"/>
            </w:pPr>
            <w:r w:rsidRPr="00023845">
              <w:rPr>
                <w:rFonts w:ascii="Arial" w:hAnsi="Arial" w:cs="Arial" w:hint="eastAsia"/>
                <w:szCs w:val="21"/>
              </w:rPr>
              <w:t>支持有线</w:t>
            </w:r>
            <w:r w:rsidRPr="00023845">
              <w:rPr>
                <w:rFonts w:ascii="Arial" w:hAnsi="Arial" w:cs="Arial" w:hint="eastAsia"/>
                <w:szCs w:val="21"/>
              </w:rPr>
              <w:t>/</w:t>
            </w:r>
            <w:r w:rsidRPr="00023845">
              <w:rPr>
                <w:rFonts w:ascii="Arial" w:hAnsi="Arial" w:cs="Arial" w:hint="eastAsia"/>
                <w:szCs w:val="21"/>
              </w:rPr>
              <w:t>无线传输数据的功能。</w:t>
            </w:r>
          </w:p>
        </w:tc>
        <w:tc>
          <w:tcPr>
            <w:tcW w:w="1473" w:type="dxa"/>
            <w:vMerge/>
            <w:vAlign w:val="center"/>
          </w:tcPr>
          <w:p w14:paraId="31212986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6042BD57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7B668D44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7C105862" w14:textId="77777777" w:rsidTr="00685866">
        <w:trPr>
          <w:trHeight w:val="177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EE9C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 w:val="restart"/>
            <w:vAlign w:val="center"/>
          </w:tcPr>
          <w:p w14:paraId="3357A86B" w14:textId="77777777" w:rsidR="00EE65B4" w:rsidRPr="00023845" w:rsidRDefault="000D2BB2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  <w:r w:rsidRPr="00023845">
              <w:rPr>
                <w:rFonts w:ascii="Arial" w:hAnsi="Arial" w:cs="Arial" w:hint="eastAsia"/>
                <w:kern w:val="0"/>
                <w:szCs w:val="21"/>
              </w:rPr>
              <w:t>保障体系建设</w:t>
            </w:r>
            <w:r w:rsidRPr="00023845">
              <w:rPr>
                <w:rFonts w:ascii="Arial" w:hAnsi="Arial" w:cs="Arial" w:hint="eastAsia"/>
                <w:kern w:val="0"/>
                <w:szCs w:val="21"/>
              </w:rPr>
              <w:t>--</w:t>
            </w:r>
            <w:r w:rsidRPr="00023845">
              <w:rPr>
                <w:rFonts w:ascii="Arial" w:hAnsi="Arial" w:cs="Arial" w:hint="eastAsia"/>
                <w:kern w:val="0"/>
                <w:szCs w:val="21"/>
              </w:rPr>
              <w:t>人员</w:t>
            </w:r>
          </w:p>
        </w:tc>
        <w:tc>
          <w:tcPr>
            <w:tcW w:w="3395" w:type="dxa"/>
          </w:tcPr>
          <w:p w14:paraId="44E4F13B" w14:textId="77777777" w:rsidR="00EE65B4" w:rsidRPr="00023845" w:rsidRDefault="000D2BB2">
            <w:pPr>
              <w:pStyle w:val="afa"/>
              <w:widowControl w:val="0"/>
              <w:ind w:firstLineChars="0" w:firstLine="0"/>
              <w:rPr>
                <w:rFonts w:ascii="Arial" w:hAnsi="Arial"/>
              </w:rPr>
            </w:pPr>
            <w:r w:rsidRPr="00023845">
              <w:rPr>
                <w:rFonts w:ascii="Arial" w:hAnsi="Arial" w:cs="Arial" w:hint="eastAsia"/>
                <w:szCs w:val="21"/>
              </w:rPr>
              <w:t>岗位设置应满足医用耗材</w:t>
            </w:r>
            <w:r w:rsidRPr="00023845">
              <w:rPr>
                <w:rFonts w:ascii="Arial" w:hAnsi="Arial" w:cs="Arial" w:hint="eastAsia"/>
                <w:szCs w:val="21"/>
              </w:rPr>
              <w:t>SPD</w:t>
            </w:r>
            <w:r w:rsidRPr="00023845">
              <w:rPr>
                <w:rFonts w:ascii="Arial" w:hAnsi="Arial" w:cs="Arial" w:hint="eastAsia"/>
                <w:szCs w:val="21"/>
              </w:rPr>
              <w:t>日常运营服务需要，包括但不限于：主管岗、采购岗、验收岗、上架岗、加工岗、</w:t>
            </w:r>
            <w:proofErr w:type="gramStart"/>
            <w:r w:rsidRPr="00023845">
              <w:rPr>
                <w:rFonts w:ascii="Arial" w:hAnsi="Arial" w:cs="Arial" w:hint="eastAsia"/>
                <w:szCs w:val="21"/>
              </w:rPr>
              <w:t>拣货岗</w:t>
            </w:r>
            <w:proofErr w:type="gramEnd"/>
            <w:r w:rsidRPr="00023845">
              <w:rPr>
                <w:rFonts w:ascii="Arial" w:hAnsi="Arial" w:cs="Arial" w:hint="eastAsia"/>
                <w:szCs w:val="21"/>
              </w:rPr>
              <w:t>、推送岗、运维岗、手术室服务岗。</w:t>
            </w:r>
          </w:p>
        </w:tc>
        <w:tc>
          <w:tcPr>
            <w:tcW w:w="1473" w:type="dxa"/>
            <w:vMerge w:val="restart"/>
            <w:vAlign w:val="center"/>
          </w:tcPr>
          <w:p w14:paraId="1E072E8A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  <w:r w:rsidRPr="00023845">
              <w:rPr>
                <w:rFonts w:cs="Times New Roman" w:hint="eastAsia"/>
              </w:rPr>
              <w:t>现场查阅部门设置及任命文件，并调阅相关人员档案。现场查验。</w:t>
            </w:r>
          </w:p>
        </w:tc>
        <w:tc>
          <w:tcPr>
            <w:tcW w:w="1050" w:type="dxa"/>
          </w:tcPr>
          <w:p w14:paraId="14913043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20F542CC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318F872A" w14:textId="77777777" w:rsidTr="00685866">
        <w:trPr>
          <w:trHeight w:val="203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A45C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/>
            <w:vAlign w:val="center"/>
          </w:tcPr>
          <w:p w14:paraId="317D2188" w14:textId="77777777" w:rsidR="00EE65B4" w:rsidRPr="00023845" w:rsidRDefault="00EE65B4">
            <w:pPr>
              <w:pStyle w:val="afa"/>
              <w:widowControl w:val="0"/>
              <w:ind w:firstLine="420"/>
              <w:jc w:val="center"/>
              <w:rPr>
                <w:rFonts w:cs="Times New Roman"/>
              </w:rPr>
            </w:pPr>
          </w:p>
        </w:tc>
        <w:tc>
          <w:tcPr>
            <w:tcW w:w="3395" w:type="dxa"/>
          </w:tcPr>
          <w:p w14:paraId="287C3C85" w14:textId="77777777" w:rsidR="00EE65B4" w:rsidRPr="00023845" w:rsidRDefault="000D2BB2">
            <w:pPr>
              <w:pStyle w:val="afa"/>
              <w:widowControl w:val="0"/>
              <w:ind w:firstLineChars="0" w:firstLine="0"/>
              <w:rPr>
                <w:rFonts w:ascii="Arial" w:hAnsi="Arial"/>
              </w:rPr>
            </w:pPr>
            <w:r w:rsidRPr="00023845">
              <w:rPr>
                <w:rFonts w:ascii="Arial" w:hAnsi="Arial" w:cs="Arial" w:hint="eastAsia"/>
                <w:szCs w:val="21"/>
              </w:rPr>
              <w:t>应满足《医疗器械监督管理条例》、《医疗机构医用耗材管理办法（试行）》等文件和所在医院的规章制度对人员的要求。部分岗位需有计算机类、医学类、物流类专业的学历背景或工作经验。</w:t>
            </w:r>
          </w:p>
        </w:tc>
        <w:tc>
          <w:tcPr>
            <w:tcW w:w="1473" w:type="dxa"/>
            <w:vMerge/>
            <w:vAlign w:val="center"/>
          </w:tcPr>
          <w:p w14:paraId="412A7330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1491CD1C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38766864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313B0C8B" w14:textId="77777777">
        <w:trPr>
          <w:trHeight w:val="936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30FE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 w:val="restart"/>
            <w:vAlign w:val="center"/>
          </w:tcPr>
          <w:p w14:paraId="62017F33" w14:textId="77777777" w:rsidR="00EE65B4" w:rsidRPr="00023845" w:rsidRDefault="000D2BB2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  <w:r w:rsidRPr="00023845">
              <w:rPr>
                <w:rFonts w:ascii="Arial" w:hAnsi="Arial" w:cs="Arial" w:hint="eastAsia"/>
                <w:kern w:val="0"/>
                <w:szCs w:val="21"/>
              </w:rPr>
              <w:t>保障体系建设</w:t>
            </w:r>
            <w:r w:rsidRPr="00023845">
              <w:rPr>
                <w:rFonts w:ascii="Arial" w:hAnsi="Arial" w:cs="Arial"/>
                <w:kern w:val="0"/>
                <w:szCs w:val="21"/>
              </w:rPr>
              <w:t>—</w:t>
            </w:r>
            <w:r w:rsidRPr="00023845">
              <w:rPr>
                <w:rFonts w:ascii="Arial" w:hAnsi="Arial" w:cs="Arial" w:hint="eastAsia"/>
                <w:kern w:val="0"/>
                <w:szCs w:val="21"/>
              </w:rPr>
              <w:t>环境</w:t>
            </w:r>
          </w:p>
        </w:tc>
        <w:tc>
          <w:tcPr>
            <w:tcW w:w="3395" w:type="dxa"/>
          </w:tcPr>
          <w:p w14:paraId="6E79BC30" w14:textId="77777777" w:rsidR="00EE65B4" w:rsidRPr="00023845" w:rsidRDefault="000D2BB2">
            <w:pPr>
              <w:pStyle w:val="afa"/>
              <w:ind w:firstLineChars="0" w:firstLine="0"/>
              <w:rPr>
                <w:rFonts w:ascii="Arial" w:hAnsi="Arial" w:cs="Arial"/>
                <w:szCs w:val="21"/>
              </w:rPr>
            </w:pPr>
            <w:r w:rsidRPr="00023845">
              <w:rPr>
                <w:rFonts w:ascii="Arial" w:hAnsi="Arial" w:cs="Arial" w:hint="eastAsia"/>
                <w:szCs w:val="21"/>
              </w:rPr>
              <w:t>应满足</w:t>
            </w:r>
            <w:r w:rsidRPr="00023845">
              <w:rPr>
                <w:rFonts w:ascii="Arial" w:hAnsi="Arial" w:cs="Arial" w:hint="eastAsia"/>
                <w:szCs w:val="21"/>
              </w:rPr>
              <w:t>D</w:t>
            </w:r>
            <w:r w:rsidRPr="00023845">
              <w:rPr>
                <w:rFonts w:ascii="Arial" w:hAnsi="Arial" w:cs="Arial"/>
                <w:szCs w:val="21"/>
              </w:rPr>
              <w:t>B34/T 3790</w:t>
            </w:r>
            <w:r w:rsidRPr="00023845">
              <w:rPr>
                <w:rFonts w:ascii="Arial" w:hAnsi="Arial" w:cs="Arial" w:hint="eastAsia"/>
                <w:szCs w:val="21"/>
              </w:rPr>
              <w:t>-</w:t>
            </w:r>
            <w:r w:rsidRPr="00023845">
              <w:rPr>
                <w:rFonts w:ascii="Arial" w:hAnsi="Arial" w:cs="Arial"/>
                <w:szCs w:val="21"/>
              </w:rPr>
              <w:t>2021</w:t>
            </w:r>
            <w:r w:rsidRPr="00023845">
              <w:rPr>
                <w:rFonts w:ascii="Arial" w:hAnsi="Arial" w:cs="Arial" w:hint="eastAsia"/>
                <w:szCs w:val="21"/>
              </w:rPr>
              <w:t>第</w:t>
            </w:r>
            <w:r w:rsidRPr="00023845">
              <w:rPr>
                <w:rFonts w:ascii="Arial" w:hAnsi="Arial" w:cs="Arial"/>
                <w:szCs w:val="21"/>
              </w:rPr>
              <w:t>8</w:t>
            </w:r>
            <w:r w:rsidRPr="00023845">
              <w:rPr>
                <w:rFonts w:ascii="Arial" w:hAnsi="Arial" w:cs="Arial" w:hint="eastAsia"/>
                <w:szCs w:val="21"/>
              </w:rPr>
              <w:t>章的要求。</w:t>
            </w:r>
          </w:p>
        </w:tc>
        <w:tc>
          <w:tcPr>
            <w:tcW w:w="1473" w:type="dxa"/>
            <w:vMerge w:val="restart"/>
            <w:vAlign w:val="center"/>
          </w:tcPr>
          <w:p w14:paraId="4F357685" w14:textId="77777777" w:rsidR="00EE65B4" w:rsidRPr="00023845" w:rsidRDefault="000D2BB2">
            <w:pPr>
              <w:pStyle w:val="afa"/>
              <w:widowControl w:val="0"/>
              <w:ind w:firstLineChars="0" w:firstLine="0"/>
              <w:rPr>
                <w:rFonts w:cs="Times New Roman"/>
              </w:rPr>
            </w:pPr>
            <w:r w:rsidRPr="00023845">
              <w:rPr>
                <w:rFonts w:cs="Times New Roman" w:hint="eastAsia"/>
              </w:rPr>
              <w:t>现场查验</w:t>
            </w:r>
          </w:p>
        </w:tc>
        <w:tc>
          <w:tcPr>
            <w:tcW w:w="1050" w:type="dxa"/>
          </w:tcPr>
          <w:p w14:paraId="5110BA89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09D0FB08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69287784" w14:textId="77777777" w:rsidTr="00685866">
        <w:trPr>
          <w:trHeight w:val="1624"/>
          <w:jc w:val="center"/>
        </w:trPr>
        <w:tc>
          <w:tcPr>
            <w:tcW w:w="741" w:type="dxa"/>
            <w:vMerge/>
            <w:vAlign w:val="center"/>
          </w:tcPr>
          <w:p w14:paraId="415CF189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/>
            <w:vAlign w:val="center"/>
          </w:tcPr>
          <w:p w14:paraId="25AAE1B9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3395" w:type="dxa"/>
          </w:tcPr>
          <w:p w14:paraId="27A23E97" w14:textId="77777777" w:rsidR="00EE65B4" w:rsidRPr="00023845" w:rsidRDefault="000D2BB2">
            <w:pPr>
              <w:pStyle w:val="afa"/>
              <w:ind w:firstLineChars="0" w:firstLine="0"/>
              <w:rPr>
                <w:rFonts w:ascii="Arial" w:hAnsi="Arial" w:cs="Arial"/>
                <w:szCs w:val="21"/>
              </w:rPr>
            </w:pPr>
            <w:r w:rsidRPr="00023845">
              <w:rPr>
                <w:rFonts w:ascii="Arial" w:hAnsi="Arial" w:cs="Arial" w:hint="eastAsia"/>
                <w:szCs w:val="21"/>
              </w:rPr>
              <w:t>中心库、科室库、手术室库房的面积应满足</w:t>
            </w:r>
            <w:r w:rsidRPr="00023845">
              <w:rPr>
                <w:rFonts w:ascii="Arial" w:hAnsi="Arial" w:cs="Arial"/>
                <w:szCs w:val="21"/>
              </w:rPr>
              <w:t>SPD</w:t>
            </w:r>
            <w:r w:rsidRPr="00023845">
              <w:rPr>
                <w:rFonts w:ascii="Arial" w:hAnsi="Arial" w:cs="Arial" w:hint="eastAsia"/>
                <w:szCs w:val="21"/>
              </w:rPr>
              <w:t>存储和作业的要求，库房的选址、设计、布局、建造、改造和维护应当符合医用耗材存储的要求。</w:t>
            </w:r>
          </w:p>
        </w:tc>
        <w:tc>
          <w:tcPr>
            <w:tcW w:w="1473" w:type="dxa"/>
            <w:vMerge/>
            <w:vAlign w:val="center"/>
          </w:tcPr>
          <w:p w14:paraId="1647EC2B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603BE1C5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74512C96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01BBA66C" w14:textId="77777777">
        <w:trPr>
          <w:trHeight w:val="936"/>
          <w:jc w:val="center"/>
        </w:trPr>
        <w:tc>
          <w:tcPr>
            <w:tcW w:w="741" w:type="dxa"/>
            <w:vMerge/>
            <w:vAlign w:val="center"/>
          </w:tcPr>
          <w:p w14:paraId="507DFB10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/>
            <w:vAlign w:val="center"/>
          </w:tcPr>
          <w:p w14:paraId="0C15752C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3395" w:type="dxa"/>
          </w:tcPr>
          <w:p w14:paraId="2E3CE317" w14:textId="77777777" w:rsidR="00EE65B4" w:rsidRPr="00023845" w:rsidRDefault="000D2BB2">
            <w:pPr>
              <w:pStyle w:val="afa"/>
              <w:ind w:firstLineChars="0" w:firstLine="0"/>
              <w:rPr>
                <w:rFonts w:ascii="Arial" w:hAnsi="Arial" w:cs="Arial"/>
                <w:szCs w:val="21"/>
              </w:rPr>
            </w:pPr>
            <w:r w:rsidRPr="00023845">
              <w:rPr>
                <w:rFonts w:ascii="Arial" w:hAnsi="Arial" w:cs="Arial" w:hint="eastAsia"/>
                <w:szCs w:val="21"/>
              </w:rPr>
              <w:t>中心</w:t>
            </w:r>
            <w:proofErr w:type="gramStart"/>
            <w:r w:rsidRPr="00023845">
              <w:rPr>
                <w:rFonts w:ascii="Arial" w:hAnsi="Arial" w:cs="Arial" w:hint="eastAsia"/>
                <w:szCs w:val="21"/>
              </w:rPr>
              <w:t>库合理</w:t>
            </w:r>
            <w:proofErr w:type="gramEnd"/>
            <w:r w:rsidRPr="00023845">
              <w:rPr>
                <w:rFonts w:ascii="Arial" w:hAnsi="Arial" w:cs="Arial" w:hint="eastAsia"/>
                <w:szCs w:val="21"/>
              </w:rPr>
              <w:t>规划并设置“三色五区”。</w:t>
            </w:r>
          </w:p>
        </w:tc>
        <w:tc>
          <w:tcPr>
            <w:tcW w:w="1473" w:type="dxa"/>
            <w:vMerge/>
            <w:vAlign w:val="center"/>
          </w:tcPr>
          <w:p w14:paraId="70E0B57B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779F1E80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2E620737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79B2596C" w14:textId="77777777">
        <w:trPr>
          <w:trHeight w:val="550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1DC2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 w:val="restart"/>
            <w:vAlign w:val="center"/>
          </w:tcPr>
          <w:p w14:paraId="7B3E4882" w14:textId="77777777" w:rsidR="00EE65B4" w:rsidRPr="00023845" w:rsidRDefault="000D2BB2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  <w:r w:rsidRPr="00023845">
              <w:rPr>
                <w:rFonts w:ascii="Arial" w:hAnsi="Arial" w:cs="Arial" w:hint="eastAsia"/>
                <w:kern w:val="0"/>
                <w:szCs w:val="21"/>
              </w:rPr>
              <w:t>保障体系建设</w:t>
            </w:r>
            <w:proofErr w:type="gramStart"/>
            <w:r w:rsidRPr="00023845">
              <w:rPr>
                <w:rFonts w:ascii="Arial" w:hAnsi="Arial" w:cs="Arial"/>
                <w:kern w:val="0"/>
                <w:szCs w:val="21"/>
              </w:rPr>
              <w:t>—</w:t>
            </w:r>
            <w:r w:rsidRPr="00023845">
              <w:rPr>
                <w:rFonts w:ascii="Arial" w:hAnsi="Arial" w:cs="Arial" w:hint="eastAsia"/>
                <w:kern w:val="0"/>
                <w:szCs w:val="21"/>
              </w:rPr>
              <w:t>制度</w:t>
            </w:r>
            <w:proofErr w:type="gramEnd"/>
          </w:p>
        </w:tc>
        <w:tc>
          <w:tcPr>
            <w:tcW w:w="3395" w:type="dxa"/>
            <w:vMerge w:val="restart"/>
          </w:tcPr>
          <w:p w14:paraId="1F709A71" w14:textId="77777777" w:rsidR="00EE65B4" w:rsidRPr="00023845" w:rsidRDefault="000D2BB2">
            <w:pPr>
              <w:pStyle w:val="afa"/>
              <w:spacing w:line="40" w:lineRule="atLeast"/>
              <w:ind w:firstLineChars="0" w:firstLine="0"/>
              <w:jc w:val="left"/>
              <w:rPr>
                <w:rFonts w:hAnsi="宋体" w:cs="Arial"/>
                <w:szCs w:val="21"/>
              </w:rPr>
            </w:pPr>
            <w:r w:rsidRPr="00023845">
              <w:rPr>
                <w:rFonts w:ascii="Arial" w:hAnsi="Arial" w:cs="Arial" w:hint="eastAsia"/>
                <w:szCs w:val="21"/>
              </w:rPr>
              <w:t>应建立采购、赋码、验收、入库、上架、拣货、加工、推送、消耗、出库、结算、运维等管理流程。</w:t>
            </w:r>
          </w:p>
        </w:tc>
        <w:tc>
          <w:tcPr>
            <w:tcW w:w="1473" w:type="dxa"/>
            <w:vMerge w:val="restart"/>
            <w:vAlign w:val="center"/>
          </w:tcPr>
          <w:p w14:paraId="3DE1943A" w14:textId="25A6CC09" w:rsidR="00EE65B4" w:rsidRPr="00023845" w:rsidRDefault="000D2BB2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  <w:r w:rsidRPr="00023845">
              <w:rPr>
                <w:rFonts w:hint="eastAsia"/>
              </w:rPr>
              <w:t>现场查阅相关制度</w:t>
            </w:r>
            <w:r w:rsidRPr="00023845">
              <w:rPr>
                <w:rFonts w:ascii="Times New Roman" w:hAnsi="Times New Roman" w:cs="Times New Roman"/>
              </w:rPr>
              <w:t>。具备</w:t>
            </w:r>
            <w:r w:rsidRPr="00023845">
              <w:rPr>
                <w:rFonts w:ascii="Times New Roman" w:hAnsi="Times New Roman" w:cs="Times New Roman" w:hint="eastAsia"/>
              </w:rPr>
              <w:t>6</w:t>
            </w:r>
            <w:r w:rsidRPr="00023845">
              <w:rPr>
                <w:rFonts w:ascii="Times New Roman" w:hAnsi="Times New Roman" w:cs="Times New Roman"/>
              </w:rPr>
              <w:t>0%</w:t>
            </w:r>
            <w:r w:rsidRPr="00023845">
              <w:rPr>
                <w:rFonts w:ascii="Times New Roman" w:hAnsi="Times New Roman" w:cs="Times New Roman"/>
              </w:rPr>
              <w:t>以上功能的为</w:t>
            </w:r>
            <w:r w:rsidRPr="00023845">
              <w:rPr>
                <w:rFonts w:hint="eastAsia"/>
              </w:rPr>
              <w:t>合格，具备</w:t>
            </w:r>
            <w:r w:rsidRPr="00023845">
              <w:rPr>
                <w:rFonts w:ascii="Times New Roman" w:hAnsi="Times New Roman" w:cs="Times New Roman"/>
              </w:rPr>
              <w:t>60%</w:t>
            </w:r>
            <w:r w:rsidRPr="00023845">
              <w:rPr>
                <w:rFonts w:ascii="Times New Roman" w:hAnsi="Times New Roman" w:cs="Times New Roman"/>
              </w:rPr>
              <w:t>以下功能的为不合格</w:t>
            </w:r>
            <w:r w:rsidRPr="00023845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1050" w:type="dxa"/>
          </w:tcPr>
          <w:p w14:paraId="1200513C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31392E4F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3AE63A17" w14:textId="77777777">
        <w:trPr>
          <w:trHeight w:val="436"/>
          <w:jc w:val="center"/>
        </w:trPr>
        <w:tc>
          <w:tcPr>
            <w:tcW w:w="741" w:type="dxa"/>
            <w:vMerge/>
            <w:vAlign w:val="center"/>
          </w:tcPr>
          <w:p w14:paraId="4A1D8470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/>
            <w:vAlign w:val="center"/>
          </w:tcPr>
          <w:p w14:paraId="696E8E6F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3395" w:type="dxa"/>
            <w:vMerge/>
          </w:tcPr>
          <w:p w14:paraId="515B18AE" w14:textId="77777777" w:rsidR="00EE65B4" w:rsidRPr="00023845" w:rsidRDefault="00EE65B4">
            <w:pPr>
              <w:pStyle w:val="afa"/>
              <w:spacing w:line="40" w:lineRule="atLeast"/>
              <w:ind w:firstLineChars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473" w:type="dxa"/>
            <w:vMerge/>
            <w:vAlign w:val="center"/>
          </w:tcPr>
          <w:p w14:paraId="2ECEBBAE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4C02CE56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22B2A810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1BE827F5" w14:textId="77777777">
        <w:trPr>
          <w:trHeight w:val="982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5AC0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/>
            <w:vAlign w:val="center"/>
          </w:tcPr>
          <w:p w14:paraId="58593BC9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3395" w:type="dxa"/>
          </w:tcPr>
          <w:p w14:paraId="72576529" w14:textId="77777777" w:rsidR="00EE65B4" w:rsidRPr="00023845" w:rsidRDefault="000D2BB2">
            <w:pPr>
              <w:pStyle w:val="afa"/>
              <w:spacing w:line="40" w:lineRule="atLeast"/>
              <w:ind w:firstLineChars="0" w:firstLine="0"/>
              <w:jc w:val="left"/>
              <w:rPr>
                <w:rFonts w:ascii="Arial" w:hAnsi="Arial" w:cs="Arial"/>
                <w:szCs w:val="21"/>
              </w:rPr>
            </w:pPr>
            <w:r w:rsidRPr="00023845">
              <w:rPr>
                <w:rFonts w:ascii="Arial" w:hAnsi="Arial" w:cs="Arial" w:hint="eastAsia"/>
                <w:szCs w:val="21"/>
              </w:rPr>
              <w:t>应建立健全医用耗材管理相应的工作制度、操作规程和工作记录，并组织实施。</w:t>
            </w:r>
          </w:p>
        </w:tc>
        <w:tc>
          <w:tcPr>
            <w:tcW w:w="1473" w:type="dxa"/>
            <w:vMerge/>
            <w:vAlign w:val="center"/>
          </w:tcPr>
          <w:p w14:paraId="1DD0B940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6B5FA0B1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4EA49B57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3A00AD44" w14:textId="77777777">
        <w:trPr>
          <w:trHeight w:val="84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A331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/>
            <w:vAlign w:val="center"/>
          </w:tcPr>
          <w:p w14:paraId="3AEE69B0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3395" w:type="dxa"/>
          </w:tcPr>
          <w:p w14:paraId="67596B70" w14:textId="77777777" w:rsidR="00EE65B4" w:rsidRPr="00023845" w:rsidRDefault="000D2BB2">
            <w:pPr>
              <w:pStyle w:val="afa"/>
              <w:spacing w:line="40" w:lineRule="atLeast"/>
              <w:ind w:firstLineChars="0" w:firstLine="0"/>
              <w:jc w:val="left"/>
              <w:rPr>
                <w:rFonts w:ascii="Arial" w:hAnsi="Arial" w:cs="Arial"/>
              </w:rPr>
            </w:pPr>
            <w:r w:rsidRPr="00023845">
              <w:rPr>
                <w:rFonts w:ascii="Arial" w:hAnsi="Arial" w:cs="Arial" w:hint="eastAsia"/>
                <w:szCs w:val="21"/>
              </w:rPr>
              <w:t>应有详细管理制度</w:t>
            </w:r>
            <w:r w:rsidRPr="00023845">
              <w:rPr>
                <w:rFonts w:ascii="Arial" w:hAnsi="Arial" w:cs="Arial" w:hint="eastAsia"/>
                <w:szCs w:val="21"/>
                <w:lang w:eastAsia="zh-Hans"/>
              </w:rPr>
              <w:t>以</w:t>
            </w:r>
            <w:r w:rsidRPr="00023845">
              <w:rPr>
                <w:rFonts w:ascii="Arial" w:hAnsi="Arial" w:cs="Arial" w:hint="eastAsia"/>
                <w:szCs w:val="21"/>
              </w:rPr>
              <w:t>保证医用耗材院内物流的准确率和效率。</w:t>
            </w:r>
          </w:p>
        </w:tc>
        <w:tc>
          <w:tcPr>
            <w:tcW w:w="1473" w:type="dxa"/>
            <w:vMerge/>
            <w:vAlign w:val="center"/>
          </w:tcPr>
          <w:p w14:paraId="6C7B941B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5BEDC9A4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4C5D7FE7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2E2AE588" w14:textId="77777777">
        <w:trPr>
          <w:trHeight w:val="2373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D634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/>
            <w:vAlign w:val="center"/>
          </w:tcPr>
          <w:p w14:paraId="793D742F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3395" w:type="dxa"/>
          </w:tcPr>
          <w:p w14:paraId="459F3379" w14:textId="77777777" w:rsidR="00EE65B4" w:rsidRPr="00023845" w:rsidRDefault="000D2BB2">
            <w:pPr>
              <w:pStyle w:val="afa"/>
              <w:spacing w:line="40" w:lineRule="atLeast"/>
              <w:ind w:firstLineChars="0" w:firstLine="0"/>
              <w:jc w:val="left"/>
              <w:rPr>
                <w:rFonts w:ascii="Arial" w:hAnsi="Arial" w:cs="Arial"/>
              </w:rPr>
            </w:pPr>
            <w:r w:rsidRPr="00023845">
              <w:rPr>
                <w:rFonts w:ascii="Arial" w:hAnsi="Arial" w:cs="Arial" w:hint="eastAsia"/>
                <w:szCs w:val="21"/>
              </w:rPr>
              <w:t>应有详细管理制度对医用耗材</w:t>
            </w:r>
            <w:r w:rsidRPr="00023845">
              <w:rPr>
                <w:rFonts w:ascii="Arial" w:hAnsi="Arial" w:cs="Arial" w:hint="eastAsia"/>
                <w:szCs w:val="21"/>
              </w:rPr>
              <w:t>S</w:t>
            </w:r>
            <w:r w:rsidRPr="00023845">
              <w:rPr>
                <w:rFonts w:ascii="Arial" w:hAnsi="Arial" w:cs="Arial"/>
                <w:szCs w:val="21"/>
              </w:rPr>
              <w:t>PD</w:t>
            </w:r>
            <w:r w:rsidRPr="00023845">
              <w:rPr>
                <w:rFonts w:ascii="Arial" w:hAnsi="Arial" w:cs="Arial" w:hint="eastAsia"/>
                <w:szCs w:val="21"/>
              </w:rPr>
              <w:t>建设和服务人员的工作进行评价，保障日常工作的质量和安全。</w:t>
            </w:r>
          </w:p>
        </w:tc>
        <w:tc>
          <w:tcPr>
            <w:tcW w:w="1473" w:type="dxa"/>
            <w:vMerge/>
            <w:vAlign w:val="center"/>
          </w:tcPr>
          <w:p w14:paraId="0786814D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4E1B205E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01B5953D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60BB9C67" w14:textId="77777777">
        <w:trPr>
          <w:trHeight w:val="2373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57DE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Merge/>
            <w:vAlign w:val="center"/>
          </w:tcPr>
          <w:p w14:paraId="279BB8BD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3395" w:type="dxa"/>
          </w:tcPr>
          <w:p w14:paraId="1C0B0361" w14:textId="77777777" w:rsidR="00EE65B4" w:rsidRPr="00023845" w:rsidRDefault="000D2BB2">
            <w:pPr>
              <w:pStyle w:val="afa"/>
              <w:spacing w:line="40" w:lineRule="atLeast"/>
              <w:ind w:firstLineChars="0" w:firstLine="0"/>
              <w:jc w:val="left"/>
              <w:rPr>
                <w:rFonts w:ascii="Arial" w:hAnsi="Arial" w:cs="Arial"/>
              </w:rPr>
            </w:pPr>
            <w:r w:rsidRPr="00023845">
              <w:rPr>
                <w:rFonts w:ascii="Arial" w:hAnsi="Arial" w:cs="Arial" w:hint="eastAsia"/>
                <w:szCs w:val="21"/>
              </w:rPr>
              <w:t>应建立采购、赋码、验收、入库、上架、拣货、加工、推送、消耗、出库、结算、运维等管理流程。</w:t>
            </w:r>
          </w:p>
        </w:tc>
        <w:tc>
          <w:tcPr>
            <w:tcW w:w="1473" w:type="dxa"/>
            <w:vMerge/>
            <w:vAlign w:val="center"/>
          </w:tcPr>
          <w:p w14:paraId="6D8D561C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1050" w:type="dxa"/>
          </w:tcPr>
          <w:p w14:paraId="622D6103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01EF9F36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4FC6E7DB" w14:textId="77777777">
        <w:trPr>
          <w:trHeight w:val="57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07B2" w14:textId="77777777" w:rsidR="00EE65B4" w:rsidRPr="00023845" w:rsidRDefault="00EE65B4">
            <w:pPr>
              <w:pStyle w:val="afa"/>
              <w:widowControl w:val="0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849" w:type="dxa"/>
            <w:vAlign w:val="center"/>
          </w:tcPr>
          <w:p w14:paraId="036FEDD7" w14:textId="77777777" w:rsidR="00EE65B4" w:rsidRPr="00023845" w:rsidRDefault="000D2BB2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  <w:r w:rsidRPr="00023845">
              <w:rPr>
                <w:rFonts w:ascii="Arial" w:hAnsi="Arial" w:cs="Arial" w:hint="eastAsia"/>
                <w:kern w:val="0"/>
                <w:szCs w:val="21"/>
              </w:rPr>
              <w:t>保障体系建设</w:t>
            </w:r>
            <w:r w:rsidRPr="00023845">
              <w:rPr>
                <w:rFonts w:ascii="Arial" w:hAnsi="Arial" w:cs="Arial" w:hint="eastAsia"/>
                <w:kern w:val="0"/>
                <w:szCs w:val="21"/>
              </w:rPr>
              <w:t>---</w:t>
            </w:r>
            <w:r w:rsidRPr="00023845">
              <w:rPr>
                <w:rFonts w:ascii="Arial" w:hAnsi="Arial" w:hint="eastAsia"/>
              </w:rPr>
              <w:t>安全</w:t>
            </w:r>
          </w:p>
        </w:tc>
        <w:tc>
          <w:tcPr>
            <w:tcW w:w="3395" w:type="dxa"/>
            <w:vAlign w:val="center"/>
          </w:tcPr>
          <w:p w14:paraId="78041117" w14:textId="77777777" w:rsidR="00EE65B4" w:rsidRPr="00023845" w:rsidRDefault="000D2BB2">
            <w:pPr>
              <w:pStyle w:val="afa"/>
              <w:spacing w:line="40" w:lineRule="atLeast"/>
              <w:ind w:firstLineChars="0" w:firstLine="0"/>
              <w:jc w:val="left"/>
              <w:rPr>
                <w:rFonts w:ascii="Arial" w:hAnsi="Arial" w:cs="Arial"/>
              </w:rPr>
            </w:pPr>
            <w:r w:rsidRPr="00023845">
              <w:rPr>
                <w:rFonts w:ascii="Arial" w:hAnsi="Arial" w:cs="Arial" w:hint="eastAsia"/>
              </w:rPr>
              <w:t>应满足</w:t>
            </w:r>
            <w:r w:rsidRPr="00023845">
              <w:rPr>
                <w:rFonts w:ascii="Arial" w:hAnsi="Arial" w:cs="Arial" w:hint="eastAsia"/>
              </w:rPr>
              <w:t>D</w:t>
            </w:r>
            <w:r w:rsidRPr="00023845">
              <w:rPr>
                <w:rFonts w:ascii="Arial" w:hAnsi="Arial" w:cs="Arial"/>
              </w:rPr>
              <w:t>B34/T 3790</w:t>
            </w:r>
            <w:r w:rsidRPr="00023845">
              <w:rPr>
                <w:rFonts w:ascii="Arial" w:hAnsi="Arial" w:cs="Arial" w:hint="eastAsia"/>
              </w:rPr>
              <w:t>-</w:t>
            </w:r>
            <w:r w:rsidRPr="00023845">
              <w:rPr>
                <w:rFonts w:ascii="Arial" w:hAnsi="Arial" w:cs="Arial"/>
              </w:rPr>
              <w:t>2021</w:t>
            </w:r>
            <w:r w:rsidRPr="00023845">
              <w:rPr>
                <w:rFonts w:ascii="Arial" w:hAnsi="Arial" w:cs="Arial" w:hint="eastAsia"/>
              </w:rPr>
              <w:t>第</w:t>
            </w:r>
            <w:r w:rsidRPr="00023845">
              <w:rPr>
                <w:rFonts w:ascii="Arial" w:hAnsi="Arial" w:cs="Arial" w:hint="eastAsia"/>
              </w:rPr>
              <w:t>9</w:t>
            </w:r>
            <w:r w:rsidRPr="00023845">
              <w:rPr>
                <w:rFonts w:ascii="Arial" w:hAnsi="Arial" w:cs="Arial" w:hint="eastAsia"/>
              </w:rPr>
              <w:t>章要求。</w:t>
            </w:r>
          </w:p>
        </w:tc>
        <w:tc>
          <w:tcPr>
            <w:tcW w:w="1473" w:type="dxa"/>
            <w:vAlign w:val="center"/>
          </w:tcPr>
          <w:p w14:paraId="4F10A434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  <w:r w:rsidRPr="00023845">
              <w:rPr>
                <w:rFonts w:hint="eastAsia"/>
              </w:rPr>
              <w:t>现场查验相关第三方检验报告、测评报告或登</w:t>
            </w:r>
            <w:r w:rsidRPr="00023845">
              <w:rPr>
                <w:rFonts w:hint="eastAsia"/>
              </w:rPr>
              <w:lastRenderedPageBreak/>
              <w:t>记备案证书，查验查看相关系统功能。</w:t>
            </w:r>
          </w:p>
        </w:tc>
        <w:tc>
          <w:tcPr>
            <w:tcW w:w="1050" w:type="dxa"/>
          </w:tcPr>
          <w:p w14:paraId="4C783AAD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077" w:type="dxa"/>
          </w:tcPr>
          <w:p w14:paraId="3B6FEC3E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56CE99B1" w14:textId="77777777">
        <w:trPr>
          <w:jc w:val="center"/>
        </w:trPr>
        <w:tc>
          <w:tcPr>
            <w:tcW w:w="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9487" w14:textId="77777777" w:rsidR="00EE65B4" w:rsidRPr="00023845" w:rsidRDefault="000D2BB2">
            <w:pPr>
              <w:pStyle w:val="afa"/>
              <w:widowControl w:val="0"/>
              <w:ind w:firstLineChars="0" w:firstLine="0"/>
            </w:pPr>
            <w:r w:rsidRPr="00023845">
              <w:rPr>
                <w:rFonts w:hint="eastAsia"/>
              </w:rPr>
              <w:t>检查结果（合格率）：</w:t>
            </w:r>
          </w:p>
        </w:tc>
        <w:tc>
          <w:tcPr>
            <w:tcW w:w="3600" w:type="dxa"/>
            <w:gridSpan w:val="3"/>
          </w:tcPr>
          <w:p w14:paraId="1683BBF6" w14:textId="77777777" w:rsidR="00EE65B4" w:rsidRPr="00023845" w:rsidRDefault="000D2BB2">
            <w:pPr>
              <w:pStyle w:val="afa"/>
              <w:widowControl w:val="0"/>
              <w:ind w:firstLineChars="0" w:firstLine="0"/>
              <w:rPr>
                <w:rFonts w:cs="Times New Roman"/>
              </w:rPr>
            </w:pPr>
            <w:r w:rsidRPr="00023845">
              <w:rPr>
                <w:rFonts w:hint="eastAsia"/>
              </w:rPr>
              <w:t>建设验收结论：</w:t>
            </w:r>
          </w:p>
        </w:tc>
      </w:tr>
      <w:tr w:rsidR="00023845" w:rsidRPr="00023845" w14:paraId="4CF690C6" w14:textId="77777777">
        <w:trPr>
          <w:jc w:val="center"/>
        </w:trPr>
        <w:tc>
          <w:tcPr>
            <w:tcW w:w="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0686" w14:textId="77777777" w:rsidR="00EE65B4" w:rsidRPr="00023845" w:rsidRDefault="000D2BB2">
            <w:pPr>
              <w:pStyle w:val="afa"/>
              <w:widowControl w:val="0"/>
              <w:ind w:firstLineChars="0" w:firstLine="0"/>
              <w:rPr>
                <w:rFonts w:cs="Times New Roman"/>
              </w:rPr>
            </w:pPr>
            <w:r w:rsidRPr="00023845">
              <w:rPr>
                <w:rFonts w:hint="eastAsia"/>
              </w:rPr>
              <w:t>建设验收组（人员）签名：</w:t>
            </w:r>
          </w:p>
        </w:tc>
        <w:tc>
          <w:tcPr>
            <w:tcW w:w="3600" w:type="dxa"/>
            <w:gridSpan w:val="3"/>
          </w:tcPr>
          <w:p w14:paraId="296619C0" w14:textId="77777777" w:rsidR="00EE65B4" w:rsidRPr="00023845" w:rsidRDefault="000D2BB2">
            <w:pPr>
              <w:pStyle w:val="afa"/>
              <w:widowControl w:val="0"/>
              <w:ind w:firstLineChars="0" w:firstLine="0"/>
              <w:rPr>
                <w:rFonts w:cs="Times New Roman"/>
              </w:rPr>
            </w:pPr>
            <w:r w:rsidRPr="00023845">
              <w:rPr>
                <w:rFonts w:hint="eastAsia"/>
              </w:rPr>
              <w:t>建设验收日期：</w:t>
            </w:r>
          </w:p>
        </w:tc>
      </w:tr>
      <w:tr w:rsidR="00EE65B4" w:rsidRPr="00023845" w14:paraId="31111B85" w14:textId="77777777">
        <w:trPr>
          <w:trHeight w:val="1266"/>
          <w:jc w:val="center"/>
        </w:trPr>
        <w:tc>
          <w:tcPr>
            <w:tcW w:w="8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D459" w14:textId="77777777" w:rsidR="00EE65B4" w:rsidRPr="00023845" w:rsidRDefault="000D2BB2">
            <w:pPr>
              <w:pStyle w:val="afa"/>
              <w:widowControl w:val="0"/>
              <w:ind w:firstLineChars="0" w:firstLine="0"/>
              <w:rPr>
                <w:rFonts w:hAnsi="宋体" w:cs="Times New Roman"/>
                <w:szCs w:val="21"/>
              </w:rPr>
            </w:pPr>
            <w:r w:rsidRPr="00023845">
              <w:rPr>
                <w:rFonts w:hint="eastAsia"/>
              </w:rPr>
              <w:t>注：</w:t>
            </w:r>
            <w:r w:rsidRPr="00023845">
              <w:rPr>
                <w:rFonts w:hAnsi="宋体" w:hint="eastAsia"/>
                <w:szCs w:val="21"/>
              </w:rPr>
              <w:t>1.标注</w:t>
            </w:r>
            <w:r w:rsidRPr="00023845">
              <w:rPr>
                <w:rFonts w:hAnsi="宋体"/>
                <w:szCs w:val="21"/>
              </w:rPr>
              <w:t>*</w:t>
            </w:r>
            <w:r w:rsidRPr="00023845">
              <w:rPr>
                <w:rFonts w:hAnsi="宋体" w:hint="eastAsia"/>
                <w:szCs w:val="21"/>
              </w:rPr>
              <w:t>项目为否决项。若不达标，则整个项目验收不通过。</w:t>
            </w:r>
          </w:p>
          <w:p w14:paraId="2F0B1AB2" w14:textId="77777777" w:rsidR="00EE65B4" w:rsidRPr="00023845" w:rsidRDefault="000D2BB2">
            <w:pPr>
              <w:pStyle w:val="afa"/>
              <w:widowControl w:val="0"/>
              <w:ind w:firstLineChars="0" w:firstLine="420"/>
              <w:rPr>
                <w:rFonts w:hAnsi="宋体" w:cs="Times New Roman"/>
                <w:szCs w:val="21"/>
              </w:rPr>
            </w:pPr>
            <w:r w:rsidRPr="00023845">
              <w:rPr>
                <w:rFonts w:hAnsi="宋体"/>
                <w:szCs w:val="21"/>
              </w:rPr>
              <w:t>2.</w:t>
            </w:r>
            <w:r w:rsidRPr="00023845">
              <w:rPr>
                <w:rFonts w:hAnsi="宋体" w:hint="eastAsia"/>
                <w:szCs w:val="21"/>
              </w:rPr>
              <w:t>在检查结果</w:t>
            </w:r>
            <w:proofErr w:type="gramStart"/>
            <w:r w:rsidRPr="00023845">
              <w:rPr>
                <w:rFonts w:hAnsi="宋体" w:hint="eastAsia"/>
                <w:szCs w:val="21"/>
              </w:rPr>
              <w:t>栏选符合</w:t>
            </w:r>
            <w:proofErr w:type="gramEnd"/>
            <w:r w:rsidRPr="00023845">
              <w:rPr>
                <w:rFonts w:hAnsi="宋体" w:hint="eastAsia"/>
                <w:szCs w:val="21"/>
              </w:rPr>
              <w:t>情况的空格内打“√”，并作为统计数。</w:t>
            </w:r>
          </w:p>
          <w:p w14:paraId="580BF9A0" w14:textId="77777777" w:rsidR="00EE65B4" w:rsidRPr="00023845" w:rsidRDefault="000D2BB2">
            <w:pPr>
              <w:pStyle w:val="afa"/>
              <w:widowControl w:val="0"/>
              <w:ind w:firstLineChars="0" w:firstLine="420"/>
              <w:rPr>
                <w:rFonts w:hAnsi="宋体" w:cs="Times New Roman"/>
                <w:szCs w:val="21"/>
              </w:rPr>
            </w:pPr>
            <w:r w:rsidRPr="00023845">
              <w:rPr>
                <w:rFonts w:hAnsi="宋体"/>
                <w:szCs w:val="21"/>
              </w:rPr>
              <w:t>3.</w:t>
            </w:r>
            <w:r w:rsidRPr="00023845">
              <w:rPr>
                <w:rFonts w:hAnsi="宋体" w:hint="eastAsia"/>
                <w:szCs w:val="21"/>
              </w:rPr>
              <w:t>检查结果：合格率</w:t>
            </w:r>
            <w:r w:rsidRPr="00023845">
              <w:rPr>
                <w:rFonts w:hAnsi="宋体"/>
                <w:szCs w:val="21"/>
              </w:rPr>
              <w:t>=</w:t>
            </w:r>
            <w:r w:rsidRPr="00023845">
              <w:rPr>
                <w:rFonts w:hAnsi="宋体" w:hint="eastAsia"/>
                <w:szCs w:val="21"/>
              </w:rPr>
              <w:t>合格数</w:t>
            </w:r>
            <w:r w:rsidRPr="00023845">
              <w:rPr>
                <w:rFonts w:hAnsi="宋体"/>
                <w:szCs w:val="21"/>
              </w:rPr>
              <w:t>/</w:t>
            </w:r>
            <w:r w:rsidRPr="00023845">
              <w:rPr>
                <w:rFonts w:hAnsi="宋体" w:hint="eastAsia"/>
                <w:szCs w:val="21"/>
              </w:rPr>
              <w:t>项目检查数。</w:t>
            </w:r>
          </w:p>
          <w:p w14:paraId="5E745C98" w14:textId="77777777" w:rsidR="00EE65B4" w:rsidRPr="00023845" w:rsidRDefault="000D2BB2">
            <w:pPr>
              <w:pStyle w:val="afa"/>
              <w:widowControl w:val="0"/>
              <w:ind w:firstLineChars="0" w:firstLine="420"/>
              <w:rPr>
                <w:rFonts w:cs="Times New Roman"/>
              </w:rPr>
            </w:pPr>
            <w:r w:rsidRPr="00023845">
              <w:rPr>
                <w:rFonts w:hAnsi="宋体"/>
                <w:szCs w:val="21"/>
              </w:rPr>
              <w:t>4.</w:t>
            </w:r>
            <w:r w:rsidRPr="00023845">
              <w:rPr>
                <w:rFonts w:hAnsi="宋体" w:hint="eastAsia"/>
                <w:szCs w:val="21"/>
              </w:rPr>
              <w:t>验收结论：合格率≥</w:t>
            </w:r>
            <w:r w:rsidRPr="00023845">
              <w:rPr>
                <w:rFonts w:hAnsi="宋体"/>
                <w:szCs w:val="21"/>
              </w:rPr>
              <w:t>60%</w:t>
            </w:r>
            <w:r w:rsidRPr="00023845">
              <w:rPr>
                <w:rFonts w:hAnsi="宋体" w:hint="eastAsia"/>
                <w:szCs w:val="21"/>
              </w:rPr>
              <w:t>判为通过；合格率﹤</w:t>
            </w:r>
            <w:r w:rsidRPr="00023845">
              <w:rPr>
                <w:rFonts w:hAnsi="宋体"/>
                <w:szCs w:val="21"/>
              </w:rPr>
              <w:t>60%</w:t>
            </w:r>
            <w:r w:rsidRPr="00023845">
              <w:rPr>
                <w:rFonts w:hAnsi="宋体" w:hint="eastAsia"/>
                <w:szCs w:val="21"/>
              </w:rPr>
              <w:t>判为不通过。</w:t>
            </w:r>
          </w:p>
        </w:tc>
      </w:tr>
    </w:tbl>
    <w:p w14:paraId="78599128" w14:textId="45E268AF" w:rsidR="00296027" w:rsidRDefault="00296027">
      <w:pPr>
        <w:widowControl/>
        <w:jc w:val="left"/>
        <w:rPr>
          <w:rFonts w:ascii="宋体" w:hAnsiTheme="minorHAnsi" w:cstheme="minorBidi"/>
          <w:szCs w:val="22"/>
        </w:rPr>
      </w:pPr>
    </w:p>
    <w:p w14:paraId="19D6D499" w14:textId="77777777" w:rsidR="00296027" w:rsidRDefault="00296027">
      <w:pPr>
        <w:widowControl/>
        <w:jc w:val="left"/>
        <w:rPr>
          <w:rFonts w:ascii="宋体" w:hAnsiTheme="minorHAnsi" w:cstheme="minorBidi"/>
          <w:szCs w:val="22"/>
        </w:rPr>
      </w:pPr>
      <w:r>
        <w:rPr>
          <w:rFonts w:ascii="宋体" w:hAnsiTheme="minorHAnsi" w:cstheme="minorBidi"/>
          <w:szCs w:val="22"/>
        </w:rPr>
        <w:br w:type="page"/>
      </w:r>
    </w:p>
    <w:p w14:paraId="677D1D85" w14:textId="77777777" w:rsidR="00EE65B4" w:rsidRPr="00023845" w:rsidRDefault="00EE65B4">
      <w:pPr>
        <w:widowControl/>
        <w:jc w:val="left"/>
        <w:rPr>
          <w:rFonts w:ascii="宋体" w:hAnsiTheme="minorHAnsi" w:cstheme="minorBidi"/>
          <w:szCs w:val="22"/>
        </w:rPr>
      </w:pPr>
    </w:p>
    <w:p w14:paraId="1F22B58D" w14:textId="77777777" w:rsidR="00EE65B4" w:rsidRPr="00023845" w:rsidRDefault="000D2BB2">
      <w:pPr>
        <w:pStyle w:val="afa"/>
        <w:ind w:firstLineChars="0" w:firstLine="0"/>
        <w:jc w:val="center"/>
      </w:pPr>
      <w:r w:rsidRPr="00023845">
        <w:rPr>
          <w:rFonts w:hint="eastAsia"/>
        </w:rPr>
        <w:t>附</w:t>
      </w:r>
      <w:r w:rsidRPr="00023845">
        <w:t xml:space="preserve">  </w:t>
      </w:r>
      <w:r w:rsidRPr="00023845">
        <w:rPr>
          <w:rFonts w:hint="eastAsia"/>
        </w:rPr>
        <w:t>录</w:t>
      </w:r>
      <w:r w:rsidRPr="00023845">
        <w:t xml:space="preserve">  B</w:t>
      </w:r>
    </w:p>
    <w:p w14:paraId="119BAC2E" w14:textId="77777777" w:rsidR="00EE65B4" w:rsidRPr="00023845" w:rsidRDefault="000D2BB2">
      <w:pPr>
        <w:pStyle w:val="afa"/>
        <w:ind w:firstLineChars="0" w:firstLine="0"/>
        <w:jc w:val="center"/>
        <w:rPr>
          <w:rFonts w:cs="Times New Roman"/>
        </w:rPr>
      </w:pPr>
      <w:r w:rsidRPr="00023845">
        <w:rPr>
          <w:rFonts w:hint="eastAsia"/>
        </w:rPr>
        <w:t>（规范性）</w:t>
      </w:r>
    </w:p>
    <w:p w14:paraId="1C291EE7" w14:textId="77777777" w:rsidR="00EE65B4" w:rsidRPr="00023845" w:rsidRDefault="000D2BB2">
      <w:pPr>
        <w:pStyle w:val="afa"/>
        <w:ind w:firstLineChars="0" w:firstLine="0"/>
        <w:jc w:val="center"/>
      </w:pPr>
      <w:r w:rsidRPr="00023845">
        <w:rPr>
          <w:rFonts w:hint="eastAsia"/>
        </w:rPr>
        <w:t>成效验收表</w:t>
      </w:r>
    </w:p>
    <w:p w14:paraId="7093549D" w14:textId="77777777" w:rsidR="00EE65B4" w:rsidRPr="00023845" w:rsidRDefault="000D2BB2">
      <w:pPr>
        <w:pStyle w:val="a0"/>
        <w:numPr>
          <w:ilvl w:val="0"/>
          <w:numId w:val="0"/>
        </w:numPr>
        <w:spacing w:before="156" w:after="156"/>
      </w:pPr>
      <w:r w:rsidRPr="00023845">
        <w:rPr>
          <w:rFonts w:hint="eastAsia"/>
        </w:rPr>
        <w:t>成效验收检查项目见表</w:t>
      </w:r>
      <w:r w:rsidRPr="00023845">
        <w:t>B.1</w:t>
      </w:r>
      <w:r w:rsidRPr="00023845">
        <w:rPr>
          <w:rFonts w:hint="eastAsia"/>
        </w:rPr>
        <w:t>。</w:t>
      </w:r>
    </w:p>
    <w:p w14:paraId="5F21FCED" w14:textId="77777777" w:rsidR="00EE65B4" w:rsidRPr="00023845" w:rsidRDefault="000D2BB2">
      <w:pPr>
        <w:pStyle w:val="afa"/>
        <w:ind w:firstLineChars="0" w:firstLine="0"/>
        <w:jc w:val="center"/>
        <w:rPr>
          <w:rFonts w:cs="Times New Roman"/>
        </w:rPr>
      </w:pPr>
      <w:r w:rsidRPr="00023845">
        <w:rPr>
          <w:rFonts w:hint="eastAsia"/>
        </w:rPr>
        <w:t>成效验收表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722"/>
        <w:gridCol w:w="1284"/>
        <w:gridCol w:w="3739"/>
        <w:gridCol w:w="930"/>
        <w:gridCol w:w="1156"/>
      </w:tblGrid>
      <w:tr w:rsidR="00023845" w:rsidRPr="00023845" w14:paraId="49C45718" w14:textId="77777777" w:rsidTr="00685866">
        <w:trPr>
          <w:tblHeader/>
          <w:jc w:val="center"/>
        </w:trPr>
        <w:tc>
          <w:tcPr>
            <w:tcW w:w="1413" w:type="dxa"/>
            <w:gridSpan w:val="2"/>
            <w:vAlign w:val="center"/>
          </w:tcPr>
          <w:p w14:paraId="35F0ED89" w14:textId="77777777" w:rsidR="00EE65B4" w:rsidRPr="00023845" w:rsidRDefault="000D2BB2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  <w:r w:rsidRPr="00023845">
              <w:rPr>
                <w:rFonts w:hint="eastAsia"/>
              </w:rPr>
              <w:t>医用耗材库名称</w:t>
            </w:r>
          </w:p>
        </w:tc>
        <w:tc>
          <w:tcPr>
            <w:tcW w:w="7109" w:type="dxa"/>
            <w:gridSpan w:val="4"/>
            <w:vAlign w:val="center"/>
          </w:tcPr>
          <w:p w14:paraId="76D567A6" w14:textId="77777777" w:rsidR="00EE65B4" w:rsidRPr="00023845" w:rsidRDefault="00EE65B4">
            <w:pPr>
              <w:pStyle w:val="afa"/>
              <w:widowControl w:val="0"/>
              <w:ind w:firstLineChars="0" w:firstLine="0"/>
              <w:rPr>
                <w:rFonts w:cs="Times New Roman"/>
              </w:rPr>
            </w:pPr>
          </w:p>
          <w:p w14:paraId="73F6450F" w14:textId="77777777" w:rsidR="00EE65B4" w:rsidRPr="00023845" w:rsidRDefault="00EE65B4">
            <w:pPr>
              <w:pStyle w:val="afa"/>
              <w:widowControl w:val="0"/>
              <w:ind w:firstLineChars="0" w:firstLine="0"/>
              <w:rPr>
                <w:rFonts w:cs="Times New Roman"/>
              </w:rPr>
            </w:pPr>
          </w:p>
        </w:tc>
      </w:tr>
      <w:tr w:rsidR="00023845" w:rsidRPr="00023845" w14:paraId="64D29515" w14:textId="77777777" w:rsidTr="00685866">
        <w:trPr>
          <w:tblHeader/>
          <w:jc w:val="center"/>
        </w:trPr>
        <w:tc>
          <w:tcPr>
            <w:tcW w:w="691" w:type="dxa"/>
            <w:vMerge w:val="restart"/>
            <w:vAlign w:val="center"/>
          </w:tcPr>
          <w:p w14:paraId="0C4E1D4C" w14:textId="77777777" w:rsidR="00EE65B4" w:rsidRPr="00023845" w:rsidRDefault="000D2BB2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  <w:r w:rsidRPr="00023845">
              <w:rPr>
                <w:rFonts w:hint="eastAsia"/>
              </w:rPr>
              <w:t>序号</w:t>
            </w:r>
          </w:p>
        </w:tc>
        <w:tc>
          <w:tcPr>
            <w:tcW w:w="2006" w:type="dxa"/>
            <w:gridSpan w:val="2"/>
            <w:vMerge w:val="restart"/>
            <w:vAlign w:val="center"/>
          </w:tcPr>
          <w:p w14:paraId="2BC69D77" w14:textId="77777777" w:rsidR="00EE65B4" w:rsidRPr="00023845" w:rsidRDefault="000D2BB2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  <w:r w:rsidRPr="00023845">
              <w:rPr>
                <w:rFonts w:hint="eastAsia"/>
              </w:rPr>
              <w:t>检查项目</w:t>
            </w:r>
          </w:p>
        </w:tc>
        <w:tc>
          <w:tcPr>
            <w:tcW w:w="3739" w:type="dxa"/>
            <w:vMerge w:val="restart"/>
            <w:vAlign w:val="center"/>
          </w:tcPr>
          <w:p w14:paraId="7D93A230" w14:textId="77777777" w:rsidR="00EE65B4" w:rsidRPr="00023845" w:rsidRDefault="000D2BB2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  <w:r w:rsidRPr="00023845">
              <w:rPr>
                <w:rFonts w:hint="eastAsia"/>
              </w:rPr>
              <w:t>检查方法及判定规则</w:t>
            </w:r>
          </w:p>
        </w:tc>
        <w:tc>
          <w:tcPr>
            <w:tcW w:w="2086" w:type="dxa"/>
            <w:gridSpan w:val="2"/>
          </w:tcPr>
          <w:p w14:paraId="23C201FA" w14:textId="77777777" w:rsidR="00EE65B4" w:rsidRPr="00023845" w:rsidRDefault="000D2BB2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  <w:r w:rsidRPr="00023845">
              <w:rPr>
                <w:rFonts w:hint="eastAsia"/>
              </w:rPr>
              <w:t>查验结果</w:t>
            </w:r>
          </w:p>
        </w:tc>
      </w:tr>
      <w:tr w:rsidR="00023845" w:rsidRPr="00023845" w14:paraId="62DADBDC" w14:textId="77777777" w:rsidTr="00685866">
        <w:trPr>
          <w:tblHeader/>
          <w:jc w:val="center"/>
        </w:trPr>
        <w:tc>
          <w:tcPr>
            <w:tcW w:w="691" w:type="dxa"/>
            <w:vMerge/>
          </w:tcPr>
          <w:p w14:paraId="7DAE287B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2006" w:type="dxa"/>
            <w:gridSpan w:val="2"/>
            <w:vMerge/>
          </w:tcPr>
          <w:p w14:paraId="1D53FF6E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3739" w:type="dxa"/>
            <w:vMerge/>
          </w:tcPr>
          <w:p w14:paraId="3A7AE578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930" w:type="dxa"/>
          </w:tcPr>
          <w:p w14:paraId="17C20383" w14:textId="77777777" w:rsidR="00EE65B4" w:rsidRPr="00023845" w:rsidRDefault="000D2BB2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  <w:r w:rsidRPr="00023845">
              <w:rPr>
                <w:rFonts w:hint="eastAsia"/>
              </w:rPr>
              <w:t>合格</w:t>
            </w:r>
          </w:p>
          <w:p w14:paraId="090D870B" w14:textId="0AEE2BD2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156" w:type="dxa"/>
          </w:tcPr>
          <w:p w14:paraId="67026B4A" w14:textId="77777777" w:rsidR="00EE65B4" w:rsidRPr="00023845" w:rsidRDefault="000D2BB2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  <w:r w:rsidRPr="00023845">
              <w:rPr>
                <w:rFonts w:hint="eastAsia"/>
              </w:rPr>
              <w:t>不合格</w:t>
            </w:r>
          </w:p>
        </w:tc>
      </w:tr>
      <w:tr w:rsidR="00023845" w:rsidRPr="00023845" w14:paraId="59564DB1" w14:textId="77777777">
        <w:trPr>
          <w:trHeight w:val="5205"/>
          <w:jc w:val="center"/>
        </w:trPr>
        <w:tc>
          <w:tcPr>
            <w:tcW w:w="691" w:type="dxa"/>
            <w:vAlign w:val="center"/>
          </w:tcPr>
          <w:p w14:paraId="013168EF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</w:pPr>
            <w:r w:rsidRPr="00023845">
              <w:t>1</w:t>
            </w:r>
          </w:p>
        </w:tc>
        <w:tc>
          <w:tcPr>
            <w:tcW w:w="722" w:type="dxa"/>
            <w:vMerge w:val="restart"/>
            <w:vAlign w:val="center"/>
          </w:tcPr>
          <w:p w14:paraId="5F933C6A" w14:textId="77777777" w:rsidR="00EE65B4" w:rsidRPr="00023845" w:rsidRDefault="000D2BB2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  <w:r w:rsidRPr="00023845">
              <w:rPr>
                <w:rFonts w:hAnsi="宋体" w:hint="eastAsia"/>
              </w:rPr>
              <w:t>信息系统及自动化设备应用的广度和深度</w:t>
            </w:r>
          </w:p>
        </w:tc>
        <w:tc>
          <w:tcPr>
            <w:tcW w:w="1284" w:type="dxa"/>
            <w:vAlign w:val="center"/>
          </w:tcPr>
          <w:p w14:paraId="2E819310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  <w:r w:rsidRPr="00023845">
              <w:rPr>
                <w:rFonts w:ascii="Arial" w:hAnsi="Arial" w:hint="eastAsia"/>
              </w:rPr>
              <w:t>医用耗材计划</w:t>
            </w:r>
          </w:p>
        </w:tc>
        <w:tc>
          <w:tcPr>
            <w:tcW w:w="3739" w:type="dxa"/>
            <w:vAlign w:val="center"/>
          </w:tcPr>
          <w:p w14:paraId="3BF3A8FA" w14:textId="77777777" w:rsidR="00EE65B4" w:rsidRPr="00023845" w:rsidRDefault="000D2BB2">
            <w:pPr>
              <w:pStyle w:val="afa"/>
              <w:widowControl w:val="0"/>
              <w:numPr>
                <w:ilvl w:val="0"/>
                <w:numId w:val="4"/>
              </w:numPr>
              <w:ind w:firstLineChars="0" w:firstLine="0"/>
              <w:jc w:val="left"/>
              <w:rPr>
                <w:rFonts w:hAnsi="宋体" w:cs="微软雅黑"/>
              </w:rPr>
            </w:pPr>
            <w:r w:rsidRPr="00023845">
              <w:rPr>
                <w:rFonts w:hAnsi="宋体" w:cs="微软雅黑" w:hint="eastAsia"/>
              </w:rPr>
              <w:t>具有医用耗材调价功能并记录调价信息。</w:t>
            </w:r>
          </w:p>
          <w:p w14:paraId="0DA64256" w14:textId="77777777" w:rsidR="00EE65B4" w:rsidRPr="00023845" w:rsidRDefault="000D2BB2">
            <w:pPr>
              <w:pStyle w:val="afa"/>
              <w:widowControl w:val="0"/>
              <w:numPr>
                <w:ilvl w:val="0"/>
                <w:numId w:val="4"/>
              </w:numPr>
              <w:ind w:firstLineChars="0" w:firstLine="0"/>
              <w:jc w:val="left"/>
              <w:rPr>
                <w:rFonts w:cs="Times New Roman"/>
              </w:rPr>
            </w:pPr>
            <w:r w:rsidRPr="00023845">
              <w:rPr>
                <w:rFonts w:hAnsi="宋体" w:cs="Arial" w:hint="eastAsia"/>
              </w:rPr>
              <w:t>有</w:t>
            </w:r>
            <w:r w:rsidRPr="00023845">
              <w:rPr>
                <w:rFonts w:hAnsi="宋体" w:cs="微软雅黑" w:hint="eastAsia"/>
              </w:rPr>
              <w:t>医用耗材常规供应目录、在用医用耗材产品目录管理</w:t>
            </w:r>
            <w:r w:rsidRPr="00023845">
              <w:rPr>
                <w:rFonts w:hAnsi="宋体" w:cs="Arial" w:hint="eastAsia"/>
              </w:rPr>
              <w:t>。</w:t>
            </w:r>
          </w:p>
          <w:p w14:paraId="3E4B839B" w14:textId="77777777" w:rsidR="00EE65B4" w:rsidRPr="00023845" w:rsidRDefault="000D2BB2">
            <w:pPr>
              <w:pStyle w:val="afa"/>
              <w:widowControl w:val="0"/>
              <w:numPr>
                <w:ilvl w:val="0"/>
                <w:numId w:val="4"/>
              </w:numPr>
              <w:ind w:firstLineChars="0" w:firstLine="0"/>
              <w:jc w:val="left"/>
              <w:rPr>
                <w:rFonts w:cs="Times New Roman"/>
              </w:rPr>
            </w:pPr>
            <w:r w:rsidRPr="00023845">
              <w:rPr>
                <w:rFonts w:cs="Times New Roman" w:hint="eastAsia"/>
              </w:rPr>
              <w:t>支持计划智能生成功能，并有记录。</w:t>
            </w:r>
          </w:p>
          <w:p w14:paraId="7204AB25" w14:textId="77777777" w:rsidR="00EE65B4" w:rsidRPr="00023845" w:rsidRDefault="000D2BB2">
            <w:pPr>
              <w:pStyle w:val="afa"/>
              <w:widowControl w:val="0"/>
              <w:numPr>
                <w:ilvl w:val="0"/>
                <w:numId w:val="4"/>
              </w:numPr>
              <w:ind w:firstLineChars="0" w:firstLine="0"/>
              <w:jc w:val="left"/>
              <w:rPr>
                <w:rFonts w:cs="Times New Roman"/>
              </w:rPr>
            </w:pPr>
            <w:r w:rsidRPr="00023845">
              <w:rPr>
                <w:rFonts w:cs="Times New Roman" w:hint="eastAsia"/>
              </w:rPr>
              <w:t>具有供应商、医用耗材证照查询、保障供应安全提醒或校验功能，并有记录。</w:t>
            </w:r>
          </w:p>
          <w:p w14:paraId="3826A27A" w14:textId="77777777" w:rsidR="00EE65B4" w:rsidRPr="00023845" w:rsidRDefault="000D2BB2">
            <w:pPr>
              <w:pStyle w:val="afa"/>
              <w:widowControl w:val="0"/>
              <w:numPr>
                <w:ilvl w:val="0"/>
                <w:numId w:val="4"/>
              </w:numPr>
              <w:ind w:firstLineChars="0" w:firstLine="0"/>
              <w:jc w:val="left"/>
              <w:rPr>
                <w:rFonts w:cs="Times New Roman"/>
              </w:rPr>
            </w:pPr>
            <w:r w:rsidRPr="00023845">
              <w:rPr>
                <w:rFonts w:hAnsi="宋体" w:cs="微软雅黑" w:hint="eastAsia"/>
              </w:rPr>
              <w:t>支持计划在线通知等功能，并有记录</w:t>
            </w:r>
            <w:r w:rsidRPr="00023845">
              <w:rPr>
                <w:rFonts w:ascii="Arial" w:hAnsi="Arial" w:hint="eastAsia"/>
              </w:rPr>
              <w:t>。</w:t>
            </w:r>
          </w:p>
          <w:p w14:paraId="3D33FBDC" w14:textId="77777777" w:rsidR="00EE65B4" w:rsidRPr="00023845" w:rsidRDefault="000D2BB2">
            <w:pPr>
              <w:pStyle w:val="afa"/>
              <w:widowControl w:val="0"/>
              <w:numPr>
                <w:ilvl w:val="0"/>
                <w:numId w:val="4"/>
              </w:numPr>
              <w:ind w:firstLineChars="0" w:firstLine="0"/>
              <w:jc w:val="left"/>
              <w:rPr>
                <w:rFonts w:cs="Times New Roman"/>
              </w:rPr>
            </w:pPr>
            <w:r w:rsidRPr="00023845">
              <w:rPr>
                <w:rFonts w:ascii="Arial" w:hAnsi="Arial" w:hint="eastAsia"/>
              </w:rPr>
              <w:t>支持应急医用耗材更换供应商功能。</w:t>
            </w:r>
          </w:p>
          <w:p w14:paraId="0E520316" w14:textId="7A454A52" w:rsidR="00EE65B4" w:rsidRPr="00023845" w:rsidRDefault="000D2BB2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  <w:r w:rsidRPr="00023845">
              <w:rPr>
                <w:rFonts w:ascii="Arial" w:hAnsi="Arial" w:hint="eastAsia"/>
              </w:rPr>
              <w:t>满足</w:t>
            </w:r>
            <w:r w:rsidRPr="00023845">
              <w:rPr>
                <w:rFonts w:ascii="Arial" w:hAnsi="Arial" w:hint="eastAsia"/>
              </w:rPr>
              <w:t>6</w:t>
            </w:r>
            <w:r w:rsidRPr="00023845">
              <w:rPr>
                <w:rFonts w:ascii="Arial" w:hAnsi="Arial" w:hint="eastAsia"/>
              </w:rPr>
              <w:t>项为合格</w:t>
            </w:r>
            <w:r w:rsidR="003F12E4" w:rsidRPr="00023845">
              <w:rPr>
                <w:rFonts w:ascii="Arial" w:hAnsi="Arial" w:hint="eastAsia"/>
              </w:rPr>
              <w:t>，</w:t>
            </w:r>
            <w:r w:rsidRPr="00023845">
              <w:rPr>
                <w:rFonts w:ascii="Arial" w:hAnsi="Arial" w:hint="eastAsia"/>
                <w:lang w:eastAsia="zh-Hans"/>
              </w:rPr>
              <w:t>低于</w:t>
            </w:r>
            <w:r w:rsidR="003F12E4" w:rsidRPr="00023845">
              <w:rPr>
                <w:rFonts w:ascii="Arial" w:hAnsi="Arial"/>
                <w:lang w:eastAsia="zh-Hans"/>
              </w:rPr>
              <w:t>6</w:t>
            </w:r>
            <w:r w:rsidRPr="00023845">
              <w:rPr>
                <w:rFonts w:ascii="Arial" w:hAnsi="Arial" w:hint="eastAsia"/>
                <w:lang w:eastAsia="zh-Hans"/>
              </w:rPr>
              <w:t>项</w:t>
            </w:r>
            <w:r w:rsidRPr="00023845">
              <w:rPr>
                <w:rFonts w:ascii="Arial" w:hAnsi="Arial" w:hint="eastAsia"/>
              </w:rPr>
              <w:t>为不合格。</w:t>
            </w:r>
          </w:p>
        </w:tc>
        <w:tc>
          <w:tcPr>
            <w:tcW w:w="930" w:type="dxa"/>
          </w:tcPr>
          <w:p w14:paraId="7B4D2680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156" w:type="dxa"/>
          </w:tcPr>
          <w:p w14:paraId="59CAEF97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37D05E7B" w14:textId="77777777">
        <w:trPr>
          <w:trHeight w:val="2152"/>
          <w:jc w:val="center"/>
        </w:trPr>
        <w:tc>
          <w:tcPr>
            <w:tcW w:w="691" w:type="dxa"/>
            <w:vAlign w:val="center"/>
          </w:tcPr>
          <w:p w14:paraId="5EEF7756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</w:pPr>
            <w:r w:rsidRPr="00023845">
              <w:rPr>
                <w:rFonts w:hint="eastAsia"/>
              </w:rPr>
              <w:t>2</w:t>
            </w:r>
          </w:p>
        </w:tc>
        <w:tc>
          <w:tcPr>
            <w:tcW w:w="722" w:type="dxa"/>
            <w:vMerge/>
            <w:vAlign w:val="center"/>
          </w:tcPr>
          <w:p w14:paraId="23C1F7A2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284" w:type="dxa"/>
            <w:vAlign w:val="center"/>
          </w:tcPr>
          <w:p w14:paraId="6345D013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  <w:rPr>
                <w:rFonts w:ascii="Arial" w:hAnsi="Arial" w:cs="Arial"/>
              </w:rPr>
            </w:pPr>
            <w:r w:rsidRPr="00023845">
              <w:rPr>
                <w:rFonts w:ascii="Arial" w:hAnsi="Arial" w:hint="eastAsia"/>
              </w:rPr>
              <w:t>验收环节</w:t>
            </w:r>
          </w:p>
        </w:tc>
        <w:tc>
          <w:tcPr>
            <w:tcW w:w="3739" w:type="dxa"/>
          </w:tcPr>
          <w:p w14:paraId="084C5B06" w14:textId="77777777" w:rsidR="00EE65B4" w:rsidRPr="00023845" w:rsidRDefault="000D2BB2">
            <w:pPr>
              <w:pStyle w:val="afa"/>
              <w:widowControl w:val="0"/>
              <w:numPr>
                <w:ilvl w:val="0"/>
                <w:numId w:val="5"/>
              </w:numPr>
              <w:ind w:firstLineChars="0" w:firstLine="0"/>
              <w:jc w:val="left"/>
              <w:rPr>
                <w:rFonts w:ascii="Arial" w:hAnsi="Arial"/>
              </w:rPr>
            </w:pPr>
            <w:r w:rsidRPr="00023845">
              <w:rPr>
                <w:rFonts w:ascii="Arial" w:hAnsi="Arial" w:hint="eastAsia"/>
              </w:rPr>
              <w:t>应有</w:t>
            </w:r>
            <w:r w:rsidRPr="00023845">
              <w:rPr>
                <w:rFonts w:hAnsi="宋体" w:cs="微软雅黑" w:hint="eastAsia"/>
              </w:rPr>
              <w:t>移动终端或固定设备验收医用耗材的记录</w:t>
            </w:r>
            <w:r w:rsidRPr="00023845">
              <w:rPr>
                <w:rFonts w:ascii="Arial" w:hAnsi="Arial" w:hint="eastAsia"/>
              </w:rPr>
              <w:t>。</w:t>
            </w:r>
          </w:p>
          <w:p w14:paraId="744C9ACA" w14:textId="77777777" w:rsidR="00EE65B4" w:rsidRPr="00023845" w:rsidRDefault="000D2BB2">
            <w:pPr>
              <w:pStyle w:val="afa"/>
              <w:widowControl w:val="0"/>
              <w:numPr>
                <w:ilvl w:val="0"/>
                <w:numId w:val="5"/>
              </w:numPr>
              <w:ind w:firstLineChars="0" w:firstLine="0"/>
              <w:jc w:val="left"/>
              <w:rPr>
                <w:rFonts w:cs="Times New Roman"/>
              </w:rPr>
            </w:pPr>
            <w:r w:rsidRPr="00023845">
              <w:rPr>
                <w:rFonts w:hint="eastAsia"/>
              </w:rPr>
              <w:t>系统支持查询或调阅配送相关证照，证照不全主动提醒</w:t>
            </w:r>
            <w:r w:rsidRPr="00023845">
              <w:rPr>
                <w:rFonts w:ascii="Arial" w:hAnsi="Arial" w:hint="eastAsia"/>
              </w:rPr>
              <w:t>。</w:t>
            </w:r>
          </w:p>
          <w:p w14:paraId="39DB3EA1" w14:textId="1B011701" w:rsidR="00EE65B4" w:rsidRPr="00023845" w:rsidRDefault="000D2BB2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  <w:r w:rsidRPr="00023845">
              <w:rPr>
                <w:rFonts w:ascii="Arial" w:hAnsi="Arial" w:hint="eastAsia"/>
              </w:rPr>
              <w:t>满足</w:t>
            </w:r>
            <w:r w:rsidRPr="00023845">
              <w:rPr>
                <w:rFonts w:ascii="Arial" w:hAnsi="Arial"/>
              </w:rPr>
              <w:t>2</w:t>
            </w:r>
            <w:r w:rsidRPr="00023845">
              <w:rPr>
                <w:rFonts w:ascii="Arial" w:hAnsi="Arial" w:hint="eastAsia"/>
              </w:rPr>
              <w:t>项为合格</w:t>
            </w:r>
            <w:r w:rsidR="00731B00" w:rsidRPr="00023845">
              <w:rPr>
                <w:rFonts w:ascii="Arial" w:hAnsi="Arial" w:hint="eastAsia"/>
              </w:rPr>
              <w:t>，低于</w:t>
            </w:r>
            <w:r w:rsidR="00731B00" w:rsidRPr="00023845">
              <w:rPr>
                <w:rFonts w:ascii="Arial" w:hAnsi="Arial" w:hint="eastAsia"/>
              </w:rPr>
              <w:t>2</w:t>
            </w:r>
            <w:r w:rsidR="00731B00" w:rsidRPr="00023845">
              <w:rPr>
                <w:rFonts w:ascii="Arial" w:hAnsi="Arial" w:hint="eastAsia"/>
              </w:rPr>
              <w:t>项</w:t>
            </w:r>
            <w:r w:rsidRPr="00023845">
              <w:rPr>
                <w:rFonts w:ascii="Arial" w:hAnsi="Arial" w:hint="eastAsia"/>
              </w:rPr>
              <w:t>为不合格。</w:t>
            </w:r>
          </w:p>
        </w:tc>
        <w:tc>
          <w:tcPr>
            <w:tcW w:w="930" w:type="dxa"/>
          </w:tcPr>
          <w:p w14:paraId="2AFE7B15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156" w:type="dxa"/>
          </w:tcPr>
          <w:p w14:paraId="7FC4B13D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1FB199D9" w14:textId="77777777">
        <w:trPr>
          <w:trHeight w:val="2391"/>
          <w:jc w:val="center"/>
        </w:trPr>
        <w:tc>
          <w:tcPr>
            <w:tcW w:w="691" w:type="dxa"/>
            <w:vAlign w:val="center"/>
          </w:tcPr>
          <w:p w14:paraId="4FC56F1F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</w:pPr>
            <w:r w:rsidRPr="00023845">
              <w:t>3</w:t>
            </w:r>
          </w:p>
        </w:tc>
        <w:tc>
          <w:tcPr>
            <w:tcW w:w="722" w:type="dxa"/>
            <w:vMerge/>
            <w:vAlign w:val="center"/>
          </w:tcPr>
          <w:p w14:paraId="6444DB51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284" w:type="dxa"/>
            <w:vAlign w:val="center"/>
          </w:tcPr>
          <w:p w14:paraId="409E9136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  <w:rPr>
                <w:rFonts w:ascii="Arial" w:hAnsi="Arial"/>
              </w:rPr>
            </w:pPr>
            <w:r w:rsidRPr="00023845">
              <w:rPr>
                <w:rFonts w:ascii="Arial" w:hAnsi="Arial" w:hint="eastAsia"/>
              </w:rPr>
              <w:t>入库环节</w:t>
            </w:r>
          </w:p>
        </w:tc>
        <w:tc>
          <w:tcPr>
            <w:tcW w:w="3739" w:type="dxa"/>
            <w:vAlign w:val="center"/>
          </w:tcPr>
          <w:p w14:paraId="1E3595D8" w14:textId="77777777" w:rsidR="00EE65B4" w:rsidRPr="00023845" w:rsidRDefault="000D2BB2">
            <w:pPr>
              <w:pStyle w:val="afa"/>
              <w:widowControl w:val="0"/>
              <w:numPr>
                <w:ilvl w:val="0"/>
                <w:numId w:val="6"/>
              </w:numPr>
              <w:ind w:firstLineChars="0" w:firstLine="0"/>
              <w:jc w:val="left"/>
            </w:pPr>
            <w:r w:rsidRPr="00023845">
              <w:rPr>
                <w:rFonts w:hint="eastAsia"/>
              </w:rPr>
              <w:t>有信息化系统支持入库。</w:t>
            </w:r>
          </w:p>
          <w:p w14:paraId="08C22F0D" w14:textId="77777777" w:rsidR="00EE65B4" w:rsidRPr="00023845" w:rsidRDefault="000D2BB2">
            <w:pPr>
              <w:pStyle w:val="afa"/>
              <w:widowControl w:val="0"/>
              <w:numPr>
                <w:ilvl w:val="0"/>
                <w:numId w:val="6"/>
              </w:numPr>
              <w:ind w:firstLineChars="0" w:firstLine="0"/>
              <w:jc w:val="left"/>
            </w:pPr>
            <w:r w:rsidRPr="00023845">
              <w:rPr>
                <w:rFonts w:hint="eastAsia"/>
              </w:rPr>
              <w:t>入库信息追溯方便且数据链完整。</w:t>
            </w:r>
          </w:p>
          <w:p w14:paraId="1C93C650" w14:textId="77777777" w:rsidR="00EE65B4" w:rsidRPr="00023845" w:rsidRDefault="000D2BB2">
            <w:pPr>
              <w:pStyle w:val="afa"/>
              <w:widowControl w:val="0"/>
              <w:numPr>
                <w:ilvl w:val="0"/>
                <w:numId w:val="6"/>
              </w:numPr>
              <w:ind w:firstLineChars="0" w:firstLine="0"/>
              <w:jc w:val="left"/>
            </w:pPr>
            <w:r w:rsidRPr="00023845">
              <w:rPr>
                <w:rFonts w:ascii="Arial" w:hAnsi="Arial" w:cs="Arial" w:hint="eastAsia"/>
              </w:rPr>
              <w:t>支持对入库医用耗材进行条码管理。</w:t>
            </w:r>
          </w:p>
          <w:p w14:paraId="6C2BB491" w14:textId="77777777" w:rsidR="00EE65B4" w:rsidRPr="00023845" w:rsidRDefault="000D2BB2">
            <w:pPr>
              <w:pStyle w:val="afa"/>
              <w:widowControl w:val="0"/>
              <w:numPr>
                <w:ilvl w:val="0"/>
                <w:numId w:val="6"/>
              </w:numPr>
              <w:ind w:firstLineChars="0" w:firstLine="0"/>
              <w:jc w:val="left"/>
            </w:pPr>
            <w:r w:rsidRPr="00023845">
              <w:rPr>
                <w:rFonts w:hint="eastAsia"/>
              </w:rPr>
              <w:t>有智能设备支持入库管理。</w:t>
            </w:r>
          </w:p>
          <w:p w14:paraId="63BAFFC8" w14:textId="0AFAFB73" w:rsidR="00EE65B4" w:rsidRPr="00023845" w:rsidRDefault="000D2BB2">
            <w:pPr>
              <w:pStyle w:val="afa"/>
              <w:widowControl w:val="0"/>
              <w:ind w:firstLineChars="0" w:firstLine="0"/>
              <w:jc w:val="left"/>
            </w:pPr>
            <w:r w:rsidRPr="00023845">
              <w:rPr>
                <w:rFonts w:hint="eastAsia"/>
              </w:rPr>
              <w:t>满足</w:t>
            </w:r>
            <w:r w:rsidRPr="00023845">
              <w:rPr>
                <w:rFonts w:ascii="Arial" w:hAnsi="Arial" w:cs="Arial"/>
              </w:rPr>
              <w:t>4</w:t>
            </w:r>
            <w:r w:rsidRPr="00023845">
              <w:rPr>
                <w:rFonts w:hint="eastAsia"/>
              </w:rPr>
              <w:t>项为合格</w:t>
            </w:r>
            <w:r w:rsidR="00230765" w:rsidRPr="00023845">
              <w:rPr>
                <w:rFonts w:hint="eastAsia"/>
              </w:rPr>
              <w:t>，</w:t>
            </w:r>
            <w:r w:rsidRPr="00023845">
              <w:rPr>
                <w:rFonts w:ascii="Arial" w:hAnsi="Arial" w:hint="eastAsia"/>
                <w:lang w:eastAsia="zh-Hans"/>
              </w:rPr>
              <w:t>低于</w:t>
            </w:r>
            <w:r w:rsidR="00230765" w:rsidRPr="00023845">
              <w:rPr>
                <w:rFonts w:ascii="Arial" w:hAnsi="Arial"/>
                <w:lang w:eastAsia="zh-Hans"/>
              </w:rPr>
              <w:t>4</w:t>
            </w:r>
            <w:r w:rsidRPr="00023845">
              <w:rPr>
                <w:rFonts w:ascii="Arial" w:hAnsi="Arial" w:hint="eastAsia"/>
                <w:lang w:eastAsia="zh-Hans"/>
              </w:rPr>
              <w:t>项</w:t>
            </w:r>
            <w:r w:rsidRPr="00023845">
              <w:rPr>
                <w:rFonts w:hint="eastAsia"/>
              </w:rPr>
              <w:t>为不合格。</w:t>
            </w:r>
          </w:p>
        </w:tc>
        <w:tc>
          <w:tcPr>
            <w:tcW w:w="930" w:type="dxa"/>
          </w:tcPr>
          <w:p w14:paraId="17F38515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156" w:type="dxa"/>
          </w:tcPr>
          <w:p w14:paraId="74453FE8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6862C3B9" w14:textId="77777777">
        <w:trPr>
          <w:trHeight w:val="583"/>
          <w:jc w:val="center"/>
        </w:trPr>
        <w:tc>
          <w:tcPr>
            <w:tcW w:w="691" w:type="dxa"/>
            <w:vAlign w:val="center"/>
          </w:tcPr>
          <w:p w14:paraId="7B67E954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</w:pPr>
            <w:r w:rsidRPr="00023845">
              <w:lastRenderedPageBreak/>
              <w:t>4</w:t>
            </w:r>
          </w:p>
        </w:tc>
        <w:tc>
          <w:tcPr>
            <w:tcW w:w="722" w:type="dxa"/>
            <w:vMerge w:val="restart"/>
            <w:vAlign w:val="center"/>
          </w:tcPr>
          <w:p w14:paraId="5C6F3100" w14:textId="77777777" w:rsidR="00EE65B4" w:rsidRPr="00023845" w:rsidRDefault="000D2BB2">
            <w:pPr>
              <w:pStyle w:val="afa"/>
              <w:widowControl w:val="0"/>
              <w:ind w:firstLineChars="0" w:firstLine="0"/>
              <w:jc w:val="center"/>
              <w:rPr>
                <w:rFonts w:hAnsi="宋体"/>
              </w:rPr>
            </w:pPr>
            <w:r w:rsidRPr="00023845">
              <w:rPr>
                <w:rFonts w:hAnsi="宋体" w:hint="eastAsia"/>
              </w:rPr>
              <w:t>信息系统及自动化设备应用的广度和深度</w:t>
            </w:r>
          </w:p>
        </w:tc>
        <w:tc>
          <w:tcPr>
            <w:tcW w:w="1284" w:type="dxa"/>
            <w:vAlign w:val="center"/>
          </w:tcPr>
          <w:p w14:paraId="30B7C603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  <w:rPr>
                <w:rFonts w:ascii="Arial" w:hAnsi="Arial" w:cs="Arial"/>
              </w:rPr>
            </w:pPr>
            <w:r w:rsidRPr="00023845">
              <w:rPr>
                <w:rFonts w:ascii="Arial" w:hAnsi="Arial" w:hint="eastAsia"/>
              </w:rPr>
              <w:t>在库环节</w:t>
            </w:r>
          </w:p>
        </w:tc>
        <w:tc>
          <w:tcPr>
            <w:tcW w:w="3739" w:type="dxa"/>
          </w:tcPr>
          <w:p w14:paraId="153421FB" w14:textId="77777777" w:rsidR="00EE65B4" w:rsidRPr="00023845" w:rsidRDefault="000D2BB2">
            <w:pPr>
              <w:pStyle w:val="afa"/>
              <w:adjustRightInd w:val="0"/>
              <w:snapToGrid w:val="0"/>
              <w:spacing w:line="40" w:lineRule="atLeast"/>
              <w:ind w:firstLineChars="0" w:firstLine="0"/>
              <w:jc w:val="left"/>
              <w:rPr>
                <w:rFonts w:hAnsi="宋体" w:cs="微软雅黑"/>
                <w:szCs w:val="21"/>
              </w:rPr>
            </w:pPr>
            <w:r w:rsidRPr="00023845">
              <w:rPr>
                <w:rFonts w:ascii="Arial" w:hAnsi="Arial" w:hint="eastAsia"/>
                <w:szCs w:val="21"/>
              </w:rPr>
              <w:t>1</w:t>
            </w:r>
            <w:r w:rsidRPr="00023845">
              <w:rPr>
                <w:rFonts w:ascii="Arial" w:hAnsi="Arial" w:hint="eastAsia"/>
                <w:szCs w:val="21"/>
              </w:rPr>
              <w:t>、具有</w:t>
            </w:r>
            <w:r w:rsidRPr="00023845">
              <w:rPr>
                <w:rFonts w:hAnsi="宋体" w:cs="微软雅黑" w:hint="eastAsia"/>
                <w:szCs w:val="21"/>
              </w:rPr>
              <w:t>在库医用耗材近效期预警、应急医用耗材储备预警等功能，并进行记录。</w:t>
            </w:r>
          </w:p>
          <w:p w14:paraId="0C085934" w14:textId="77777777" w:rsidR="00EE65B4" w:rsidRPr="00023845" w:rsidRDefault="000D2BB2">
            <w:pPr>
              <w:pStyle w:val="afa"/>
              <w:widowControl w:val="0"/>
              <w:ind w:firstLineChars="0" w:firstLine="0"/>
              <w:rPr>
                <w:rFonts w:hAnsi="宋体" w:cs="微软雅黑"/>
                <w:szCs w:val="21"/>
              </w:rPr>
            </w:pPr>
            <w:r w:rsidRPr="00023845">
              <w:rPr>
                <w:rFonts w:hAnsi="宋体" w:cs="微软雅黑" w:hint="eastAsia"/>
                <w:szCs w:val="21"/>
              </w:rPr>
              <w:t>2、应具有在库医用耗材智能盘点、养护提醒等功能，并进行记录。</w:t>
            </w:r>
          </w:p>
          <w:p w14:paraId="3752CA27" w14:textId="77777777" w:rsidR="00EE65B4" w:rsidRPr="00023845" w:rsidRDefault="000D2BB2">
            <w:pPr>
              <w:pStyle w:val="afa"/>
              <w:widowControl w:val="0"/>
              <w:ind w:firstLineChars="0" w:firstLine="0"/>
              <w:rPr>
                <w:rFonts w:hAnsi="宋体" w:cs="微软雅黑"/>
                <w:szCs w:val="21"/>
              </w:rPr>
            </w:pPr>
            <w:r w:rsidRPr="00023845">
              <w:rPr>
                <w:rFonts w:hAnsi="宋体" w:cs="微软雅黑" w:hint="eastAsia"/>
                <w:szCs w:val="21"/>
              </w:rPr>
              <w:t>3、支持问题医用耗材转移、报损。</w:t>
            </w:r>
          </w:p>
          <w:p w14:paraId="7E21FEB9" w14:textId="77777777" w:rsidR="00EE65B4" w:rsidRPr="00023845" w:rsidRDefault="000D2BB2">
            <w:pPr>
              <w:pStyle w:val="afa"/>
              <w:widowControl w:val="0"/>
              <w:ind w:firstLineChars="0" w:firstLine="0"/>
              <w:rPr>
                <w:rFonts w:ascii="Arial" w:hAnsi="Arial"/>
                <w:szCs w:val="21"/>
              </w:rPr>
            </w:pPr>
            <w:r w:rsidRPr="00023845">
              <w:rPr>
                <w:rFonts w:hAnsi="宋体"/>
                <w:szCs w:val="21"/>
              </w:rPr>
              <w:t>4</w:t>
            </w:r>
            <w:r w:rsidRPr="00023845">
              <w:rPr>
                <w:rFonts w:ascii="Arial" w:hAnsi="Arial" w:hint="eastAsia"/>
                <w:szCs w:val="21"/>
              </w:rPr>
              <w:t>、在库医用耗材批号信息可追溯。</w:t>
            </w:r>
          </w:p>
          <w:p w14:paraId="79360720" w14:textId="77777777" w:rsidR="00EE65B4" w:rsidRPr="00023845" w:rsidRDefault="000D2BB2">
            <w:pPr>
              <w:rPr>
                <w:rFonts w:ascii="宋体" w:hAnsi="宋体"/>
                <w:szCs w:val="21"/>
              </w:rPr>
            </w:pPr>
            <w:r w:rsidRPr="00023845">
              <w:rPr>
                <w:rFonts w:ascii="宋体" w:hAnsi="宋体"/>
                <w:szCs w:val="21"/>
              </w:rPr>
              <w:t>5</w:t>
            </w:r>
            <w:r w:rsidRPr="00023845">
              <w:rPr>
                <w:rFonts w:ascii="宋体" w:hAnsi="宋体" w:hint="eastAsia"/>
                <w:szCs w:val="21"/>
              </w:rPr>
              <w:t>、医用耗材分类存放，有贮存医用耗材适宜的条件及措施，有养护记录。</w:t>
            </w:r>
          </w:p>
          <w:p w14:paraId="28BC43A6" w14:textId="699E1A67" w:rsidR="00EE65B4" w:rsidRPr="00023845" w:rsidRDefault="000D2BB2">
            <w:pPr>
              <w:pStyle w:val="afa"/>
              <w:widowControl w:val="0"/>
              <w:ind w:firstLineChars="0" w:firstLine="0"/>
              <w:rPr>
                <w:rFonts w:cs="Times New Roman"/>
              </w:rPr>
            </w:pPr>
            <w:r w:rsidRPr="00023845">
              <w:rPr>
                <w:rFonts w:ascii="Arial" w:hAnsi="Arial" w:hint="eastAsia"/>
                <w:szCs w:val="21"/>
              </w:rPr>
              <w:t>满足</w:t>
            </w:r>
            <w:r w:rsidRPr="00023845">
              <w:rPr>
                <w:rFonts w:ascii="Arial" w:hAnsi="Arial" w:hint="eastAsia"/>
                <w:szCs w:val="21"/>
              </w:rPr>
              <w:t>5</w:t>
            </w:r>
            <w:r w:rsidRPr="00023845">
              <w:rPr>
                <w:rFonts w:ascii="Arial" w:hAnsi="Arial" w:hint="eastAsia"/>
                <w:szCs w:val="21"/>
              </w:rPr>
              <w:t>项为合格</w:t>
            </w:r>
            <w:r w:rsidR="00784277" w:rsidRPr="00023845">
              <w:rPr>
                <w:rFonts w:ascii="Arial" w:hAnsi="Arial" w:hint="eastAsia"/>
                <w:szCs w:val="21"/>
              </w:rPr>
              <w:t>，</w:t>
            </w:r>
            <w:r w:rsidRPr="00023845">
              <w:rPr>
                <w:rFonts w:ascii="Arial" w:hAnsi="Arial" w:hint="eastAsia"/>
                <w:szCs w:val="21"/>
                <w:lang w:eastAsia="zh-Hans"/>
              </w:rPr>
              <w:t>低于</w:t>
            </w:r>
            <w:r w:rsidR="00784277" w:rsidRPr="00023845">
              <w:rPr>
                <w:rFonts w:ascii="Arial" w:hAnsi="Arial"/>
                <w:szCs w:val="21"/>
                <w:lang w:eastAsia="zh-Hans"/>
              </w:rPr>
              <w:t>5</w:t>
            </w:r>
            <w:r w:rsidRPr="00023845">
              <w:rPr>
                <w:rFonts w:ascii="Arial" w:hAnsi="Arial" w:hint="eastAsia"/>
                <w:szCs w:val="21"/>
                <w:lang w:eastAsia="zh-Hans"/>
              </w:rPr>
              <w:t>项</w:t>
            </w:r>
            <w:r w:rsidRPr="00023845">
              <w:rPr>
                <w:rFonts w:ascii="Arial" w:hAnsi="Arial" w:hint="eastAsia"/>
                <w:szCs w:val="21"/>
              </w:rPr>
              <w:t>为不合格</w:t>
            </w:r>
            <w:r w:rsidRPr="00023845">
              <w:rPr>
                <w:rFonts w:ascii="Arial" w:hAnsi="Arial" w:hint="eastAsia"/>
              </w:rPr>
              <w:t>。</w:t>
            </w:r>
          </w:p>
        </w:tc>
        <w:tc>
          <w:tcPr>
            <w:tcW w:w="930" w:type="dxa"/>
          </w:tcPr>
          <w:p w14:paraId="597BF5DE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156" w:type="dxa"/>
          </w:tcPr>
          <w:p w14:paraId="03943931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64444F5C" w14:textId="77777777">
        <w:trPr>
          <w:trHeight w:val="583"/>
          <w:jc w:val="center"/>
        </w:trPr>
        <w:tc>
          <w:tcPr>
            <w:tcW w:w="691" w:type="dxa"/>
            <w:vAlign w:val="center"/>
          </w:tcPr>
          <w:p w14:paraId="2FFB6F84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</w:pPr>
            <w:r w:rsidRPr="00023845">
              <w:t>5</w:t>
            </w:r>
          </w:p>
        </w:tc>
        <w:tc>
          <w:tcPr>
            <w:tcW w:w="722" w:type="dxa"/>
            <w:vMerge/>
            <w:vAlign w:val="center"/>
          </w:tcPr>
          <w:p w14:paraId="5BF1F697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hAnsi="宋体"/>
              </w:rPr>
            </w:pPr>
          </w:p>
        </w:tc>
        <w:tc>
          <w:tcPr>
            <w:tcW w:w="1284" w:type="dxa"/>
            <w:vAlign w:val="center"/>
          </w:tcPr>
          <w:p w14:paraId="6C8DDE50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  <w:rPr>
                <w:rFonts w:ascii="Arial" w:hAnsi="Arial"/>
              </w:rPr>
            </w:pPr>
            <w:r w:rsidRPr="00023845">
              <w:rPr>
                <w:rFonts w:ascii="Arial" w:hAnsi="Arial" w:hint="eastAsia"/>
              </w:rPr>
              <w:t>出库环节</w:t>
            </w:r>
          </w:p>
        </w:tc>
        <w:tc>
          <w:tcPr>
            <w:tcW w:w="3739" w:type="dxa"/>
            <w:vAlign w:val="center"/>
          </w:tcPr>
          <w:p w14:paraId="19968CA4" w14:textId="77777777" w:rsidR="00EE65B4" w:rsidRPr="00023845" w:rsidRDefault="000D2BB2">
            <w:pPr>
              <w:pStyle w:val="afa"/>
              <w:widowControl w:val="0"/>
              <w:numPr>
                <w:ilvl w:val="0"/>
                <w:numId w:val="7"/>
              </w:numPr>
              <w:ind w:firstLineChars="0" w:firstLine="0"/>
              <w:jc w:val="left"/>
            </w:pPr>
            <w:r w:rsidRPr="00023845">
              <w:rPr>
                <w:rFonts w:hint="eastAsia"/>
              </w:rPr>
              <w:t>医用耗材出库批号可追踪。</w:t>
            </w:r>
          </w:p>
          <w:p w14:paraId="3F9E2082" w14:textId="77777777" w:rsidR="00EE65B4" w:rsidRPr="00023845" w:rsidRDefault="000D2BB2">
            <w:pPr>
              <w:pStyle w:val="afa"/>
              <w:widowControl w:val="0"/>
              <w:numPr>
                <w:ilvl w:val="0"/>
                <w:numId w:val="7"/>
              </w:numPr>
              <w:ind w:firstLineChars="0" w:firstLine="0"/>
              <w:jc w:val="left"/>
            </w:pPr>
            <w:r w:rsidRPr="00023845">
              <w:rPr>
                <w:rFonts w:hint="eastAsia"/>
              </w:rPr>
              <w:t>系统中对医用耗材出库记录全面（品名、规格、数量、单价、批号、出库人、出库日期等）。</w:t>
            </w:r>
          </w:p>
          <w:p w14:paraId="3051E628" w14:textId="77777777" w:rsidR="00EE65B4" w:rsidRPr="00023845" w:rsidRDefault="000D2BB2">
            <w:pPr>
              <w:pStyle w:val="afa"/>
              <w:widowControl w:val="0"/>
              <w:numPr>
                <w:ilvl w:val="0"/>
                <w:numId w:val="7"/>
              </w:numPr>
              <w:ind w:firstLineChars="0" w:firstLine="0"/>
              <w:jc w:val="left"/>
            </w:pPr>
            <w:r w:rsidRPr="00023845">
              <w:rPr>
                <w:rFonts w:ascii="Arial" w:hAnsi="Arial" w:cs="Arial" w:hint="eastAsia"/>
              </w:rPr>
              <w:t>系统支持对出库医用耗材进行条码管理。</w:t>
            </w:r>
          </w:p>
          <w:p w14:paraId="50F75895" w14:textId="77777777" w:rsidR="00EE65B4" w:rsidRPr="00023845" w:rsidRDefault="000D2BB2">
            <w:pPr>
              <w:pStyle w:val="afa"/>
              <w:widowControl w:val="0"/>
              <w:numPr>
                <w:ilvl w:val="0"/>
                <w:numId w:val="7"/>
              </w:numPr>
              <w:ind w:firstLineChars="0" w:firstLine="0"/>
              <w:jc w:val="left"/>
            </w:pPr>
            <w:r w:rsidRPr="00023845">
              <w:rPr>
                <w:rFonts w:hint="eastAsia"/>
              </w:rPr>
              <w:t>有移动终端或固定设备支持医用耗材出库。</w:t>
            </w:r>
          </w:p>
          <w:p w14:paraId="3C0E33FB" w14:textId="1BB6DA4D" w:rsidR="00EE65B4" w:rsidRPr="00023845" w:rsidRDefault="000D2BB2">
            <w:pPr>
              <w:pStyle w:val="afa"/>
              <w:widowControl w:val="0"/>
              <w:ind w:firstLineChars="0" w:firstLine="0"/>
              <w:jc w:val="left"/>
            </w:pPr>
            <w:r w:rsidRPr="00023845">
              <w:rPr>
                <w:rFonts w:ascii="Arial" w:hAnsi="Arial" w:hint="eastAsia"/>
                <w:szCs w:val="21"/>
              </w:rPr>
              <w:t>满足</w:t>
            </w:r>
            <w:r w:rsidRPr="00023845">
              <w:rPr>
                <w:rFonts w:ascii="Arial" w:hAnsi="Arial"/>
                <w:szCs w:val="21"/>
              </w:rPr>
              <w:t>4</w:t>
            </w:r>
            <w:r w:rsidRPr="00023845">
              <w:rPr>
                <w:rFonts w:ascii="Arial" w:hAnsi="Arial" w:hint="eastAsia"/>
                <w:szCs w:val="21"/>
              </w:rPr>
              <w:t>项为合格</w:t>
            </w:r>
            <w:r w:rsidR="00600270" w:rsidRPr="00023845">
              <w:rPr>
                <w:rFonts w:ascii="Arial" w:hAnsi="Arial" w:hint="eastAsia"/>
                <w:szCs w:val="21"/>
              </w:rPr>
              <w:t>，</w:t>
            </w:r>
            <w:r w:rsidRPr="00023845">
              <w:rPr>
                <w:rFonts w:ascii="Arial" w:hAnsi="Arial" w:hint="eastAsia"/>
                <w:lang w:eastAsia="zh-Hans"/>
              </w:rPr>
              <w:t>低于</w:t>
            </w:r>
            <w:r w:rsidR="00600270" w:rsidRPr="00023845">
              <w:rPr>
                <w:rFonts w:ascii="Arial" w:hAnsi="Arial"/>
                <w:lang w:eastAsia="zh-Hans"/>
              </w:rPr>
              <w:t>4</w:t>
            </w:r>
            <w:r w:rsidRPr="00023845">
              <w:rPr>
                <w:rFonts w:ascii="Arial" w:hAnsi="Arial" w:hint="eastAsia"/>
                <w:lang w:eastAsia="zh-Hans"/>
              </w:rPr>
              <w:t>项</w:t>
            </w:r>
            <w:r w:rsidRPr="00023845">
              <w:rPr>
                <w:rFonts w:ascii="Arial" w:hAnsi="Arial" w:hint="eastAsia"/>
                <w:szCs w:val="21"/>
              </w:rPr>
              <w:t>为不合格</w:t>
            </w:r>
            <w:r w:rsidRPr="00023845">
              <w:rPr>
                <w:rFonts w:ascii="Arial" w:hAnsi="Arial" w:hint="eastAsia"/>
              </w:rPr>
              <w:t>。</w:t>
            </w:r>
          </w:p>
        </w:tc>
        <w:tc>
          <w:tcPr>
            <w:tcW w:w="930" w:type="dxa"/>
          </w:tcPr>
          <w:p w14:paraId="07ECF496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156" w:type="dxa"/>
          </w:tcPr>
          <w:p w14:paraId="286FCE26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623D49B4" w14:textId="77777777" w:rsidTr="00685866">
        <w:trPr>
          <w:trHeight w:val="615"/>
          <w:jc w:val="center"/>
        </w:trPr>
        <w:tc>
          <w:tcPr>
            <w:tcW w:w="691" w:type="dxa"/>
            <w:vAlign w:val="center"/>
          </w:tcPr>
          <w:p w14:paraId="2BA5682C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</w:pPr>
            <w:r w:rsidRPr="00023845">
              <w:t>6</w:t>
            </w:r>
          </w:p>
        </w:tc>
        <w:tc>
          <w:tcPr>
            <w:tcW w:w="722" w:type="dxa"/>
            <w:vMerge w:val="restart"/>
            <w:vAlign w:val="center"/>
          </w:tcPr>
          <w:p w14:paraId="039A1B1B" w14:textId="77777777" w:rsidR="00EE65B4" w:rsidRPr="00023845" w:rsidRDefault="000D2BB2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  <w:r w:rsidRPr="00023845">
              <w:rPr>
                <w:rFonts w:hAnsi="宋体" w:hint="eastAsia"/>
              </w:rPr>
              <w:t>数据资源利用</w:t>
            </w:r>
          </w:p>
        </w:tc>
        <w:tc>
          <w:tcPr>
            <w:tcW w:w="1284" w:type="dxa"/>
            <w:vAlign w:val="center"/>
          </w:tcPr>
          <w:p w14:paraId="4A0E9A59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  <w:rPr>
                <w:rFonts w:ascii="Arial" w:hAnsi="Arial" w:cs="Arial"/>
              </w:rPr>
            </w:pPr>
            <w:r w:rsidRPr="00023845">
              <w:rPr>
                <w:rFonts w:hAnsi="宋体" w:hint="eastAsia"/>
              </w:rPr>
              <w:t>医用耗材SPD数据与医院内系统的交换和共享</w:t>
            </w:r>
          </w:p>
        </w:tc>
        <w:tc>
          <w:tcPr>
            <w:tcW w:w="3739" w:type="dxa"/>
            <w:vMerge w:val="restart"/>
          </w:tcPr>
          <w:p w14:paraId="2D44235F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  <w:r w:rsidRPr="00023845">
              <w:rPr>
                <w:rFonts w:hint="eastAsia"/>
              </w:rPr>
              <w:t>现场登录相关信息系统查看数据交换和共享的要求</w:t>
            </w:r>
            <w:r w:rsidRPr="00023845">
              <w:t>。</w:t>
            </w:r>
            <w:r w:rsidRPr="00023845">
              <w:rPr>
                <w:rFonts w:hint="eastAsia"/>
                <w:lang w:eastAsia="zh-Hans"/>
              </w:rPr>
              <w:t>数据的</w:t>
            </w:r>
            <w:r w:rsidRPr="00023845">
              <w:rPr>
                <w:rFonts w:hint="eastAsia"/>
              </w:rPr>
              <w:t>准确性和全面性。</w:t>
            </w:r>
          </w:p>
        </w:tc>
        <w:tc>
          <w:tcPr>
            <w:tcW w:w="930" w:type="dxa"/>
          </w:tcPr>
          <w:p w14:paraId="2A0DC197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156" w:type="dxa"/>
          </w:tcPr>
          <w:p w14:paraId="6CC87BAB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4B5AA2FB" w14:textId="77777777" w:rsidTr="00685866">
        <w:trPr>
          <w:trHeight w:val="63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5E86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</w:pPr>
            <w:r w:rsidRPr="00023845">
              <w:t>7</w:t>
            </w:r>
          </w:p>
        </w:tc>
        <w:tc>
          <w:tcPr>
            <w:tcW w:w="722" w:type="dxa"/>
            <w:vMerge/>
            <w:vAlign w:val="center"/>
          </w:tcPr>
          <w:p w14:paraId="3AD4163E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284" w:type="dxa"/>
            <w:vAlign w:val="center"/>
          </w:tcPr>
          <w:p w14:paraId="75662103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  <w:rPr>
                <w:rFonts w:ascii="Arial" w:hAnsi="Arial" w:cs="Arial"/>
              </w:rPr>
            </w:pPr>
            <w:r w:rsidRPr="00023845">
              <w:rPr>
                <w:rFonts w:hAnsi="宋体" w:hint="eastAsia"/>
              </w:rPr>
              <w:t>医用耗材SPD数据与医院外系统的交换和共享</w:t>
            </w:r>
          </w:p>
        </w:tc>
        <w:tc>
          <w:tcPr>
            <w:tcW w:w="3739" w:type="dxa"/>
            <w:vMerge/>
          </w:tcPr>
          <w:p w14:paraId="6A0D5DC8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930" w:type="dxa"/>
          </w:tcPr>
          <w:p w14:paraId="1DD3BEDD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156" w:type="dxa"/>
          </w:tcPr>
          <w:p w14:paraId="5F4DEBC4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297A5842" w14:textId="77777777">
        <w:trPr>
          <w:trHeight w:val="112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5CC9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</w:pPr>
            <w:r w:rsidRPr="00023845">
              <w:t>8</w:t>
            </w:r>
          </w:p>
        </w:tc>
        <w:tc>
          <w:tcPr>
            <w:tcW w:w="722" w:type="dxa"/>
            <w:vAlign w:val="center"/>
          </w:tcPr>
          <w:p w14:paraId="6D93708B" w14:textId="77777777" w:rsidR="00EE65B4" w:rsidRPr="00023845" w:rsidRDefault="000D2BB2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  <w:r w:rsidRPr="00023845">
              <w:rPr>
                <w:rFonts w:hAnsi="宋体" w:hint="eastAsia"/>
              </w:rPr>
              <w:t>环境智能化程度</w:t>
            </w:r>
          </w:p>
        </w:tc>
        <w:tc>
          <w:tcPr>
            <w:tcW w:w="1284" w:type="dxa"/>
            <w:vAlign w:val="center"/>
          </w:tcPr>
          <w:p w14:paraId="4C51897E" w14:textId="77777777" w:rsidR="00EE65B4" w:rsidRPr="00023845" w:rsidRDefault="000D2BB2">
            <w:pPr>
              <w:snapToGrid w:val="0"/>
              <w:jc w:val="left"/>
              <w:rPr>
                <w:rFonts w:ascii="Arial" w:hAnsi="Arial" w:cs="Arial"/>
              </w:rPr>
            </w:pPr>
            <w:r w:rsidRPr="00023845">
              <w:rPr>
                <w:rFonts w:ascii="Arial" w:hAnsi="Arial" w:hint="eastAsia"/>
              </w:rPr>
              <w:t>环境对医用耗材适用性</w:t>
            </w:r>
          </w:p>
        </w:tc>
        <w:tc>
          <w:tcPr>
            <w:tcW w:w="3739" w:type="dxa"/>
            <w:vAlign w:val="center"/>
          </w:tcPr>
          <w:p w14:paraId="6F14907F" w14:textId="77777777" w:rsidR="00EE65B4" w:rsidRPr="00023845" w:rsidRDefault="000D2BB2">
            <w:pPr>
              <w:snapToGrid w:val="0"/>
              <w:jc w:val="left"/>
              <w:rPr>
                <w:rFonts w:hAnsi="宋体"/>
              </w:rPr>
            </w:pPr>
            <w:r w:rsidRPr="00023845">
              <w:rPr>
                <w:rFonts w:hAnsi="宋体" w:hint="eastAsia"/>
              </w:rPr>
              <w:t>检查环境防止医用耗材发生变质、污染、损坏等的能力和水平：</w:t>
            </w:r>
          </w:p>
          <w:p w14:paraId="02F83D4B" w14:textId="77777777" w:rsidR="00EE65B4" w:rsidRPr="00023845" w:rsidRDefault="000D2BB2">
            <w:pPr>
              <w:snapToGrid w:val="0"/>
              <w:jc w:val="left"/>
              <w:rPr>
                <w:rFonts w:ascii="Arial" w:hAnsi="Arial"/>
              </w:rPr>
            </w:pPr>
            <w:r w:rsidRPr="00023845">
              <w:rPr>
                <w:rFonts w:ascii="Arial" w:hAnsi="Arial" w:hint="eastAsia"/>
              </w:rPr>
              <w:t>1</w:t>
            </w:r>
            <w:r w:rsidRPr="00023845">
              <w:rPr>
                <w:rFonts w:ascii="Arial" w:hAnsi="Arial" w:hint="eastAsia"/>
              </w:rPr>
              <w:t>、温湿度异常报警。</w:t>
            </w:r>
          </w:p>
          <w:p w14:paraId="0854221E" w14:textId="77777777" w:rsidR="00EE65B4" w:rsidRPr="00023845" w:rsidRDefault="000D2BB2">
            <w:pPr>
              <w:numPr>
                <w:ilvl w:val="0"/>
                <w:numId w:val="8"/>
              </w:numPr>
              <w:snapToGrid w:val="0"/>
              <w:jc w:val="left"/>
              <w:rPr>
                <w:rFonts w:ascii="Arial" w:hAnsi="Arial"/>
              </w:rPr>
            </w:pPr>
            <w:r w:rsidRPr="00023845">
              <w:rPr>
                <w:rFonts w:ascii="Arial" w:hAnsi="Arial" w:hint="eastAsia"/>
              </w:rPr>
              <w:t>自动调节内部环境（恒温恒湿）。</w:t>
            </w:r>
          </w:p>
          <w:p w14:paraId="1EAD9166" w14:textId="77777777" w:rsidR="00EE65B4" w:rsidRPr="00023845" w:rsidRDefault="000D2BB2">
            <w:pPr>
              <w:numPr>
                <w:ilvl w:val="0"/>
                <w:numId w:val="8"/>
              </w:numPr>
              <w:snapToGrid w:val="0"/>
              <w:jc w:val="left"/>
              <w:rPr>
                <w:rFonts w:ascii="Arial" w:hAnsi="Arial"/>
              </w:rPr>
            </w:pPr>
            <w:r w:rsidRPr="00023845">
              <w:rPr>
                <w:rFonts w:ascii="Arial" w:hAnsi="Arial" w:hint="eastAsia"/>
              </w:rPr>
              <w:t>对可能存在的突发情况预警功能。</w:t>
            </w:r>
          </w:p>
          <w:p w14:paraId="03AFBEE1" w14:textId="3298F167" w:rsidR="00EE65B4" w:rsidRPr="00023845" w:rsidRDefault="000D2BB2">
            <w:pPr>
              <w:snapToGrid w:val="0"/>
              <w:jc w:val="left"/>
              <w:rPr>
                <w:rFonts w:ascii="Arial" w:hAnsi="Arial"/>
              </w:rPr>
            </w:pPr>
            <w:r w:rsidRPr="00023845">
              <w:rPr>
                <w:rFonts w:ascii="Arial" w:hAnsi="Arial" w:hint="eastAsia"/>
              </w:rPr>
              <w:t>满足</w:t>
            </w:r>
            <w:r w:rsidRPr="00023845">
              <w:rPr>
                <w:rFonts w:ascii="Arial" w:hAnsi="Arial" w:hint="eastAsia"/>
              </w:rPr>
              <w:t>3</w:t>
            </w:r>
            <w:r w:rsidRPr="00023845">
              <w:rPr>
                <w:rFonts w:ascii="Arial" w:hAnsi="Arial" w:hint="eastAsia"/>
              </w:rPr>
              <w:t>项为合格</w:t>
            </w:r>
            <w:r w:rsidR="000F7ADB" w:rsidRPr="00023845">
              <w:rPr>
                <w:rFonts w:ascii="Arial" w:hAnsi="Arial" w:hint="eastAsia"/>
              </w:rPr>
              <w:t>，</w:t>
            </w:r>
            <w:r w:rsidRPr="00023845">
              <w:rPr>
                <w:rFonts w:ascii="Arial" w:hAnsi="Arial" w:hint="eastAsia"/>
              </w:rPr>
              <w:t>低于</w:t>
            </w:r>
            <w:r w:rsidR="000F7ADB" w:rsidRPr="00023845">
              <w:rPr>
                <w:rFonts w:ascii="Arial" w:hAnsi="Arial"/>
              </w:rPr>
              <w:t>3</w:t>
            </w:r>
            <w:r w:rsidRPr="00023845">
              <w:rPr>
                <w:rFonts w:ascii="Arial" w:hAnsi="Arial" w:hint="eastAsia"/>
              </w:rPr>
              <w:t>项为不合格。</w:t>
            </w:r>
          </w:p>
        </w:tc>
        <w:tc>
          <w:tcPr>
            <w:tcW w:w="930" w:type="dxa"/>
          </w:tcPr>
          <w:p w14:paraId="083A7740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156" w:type="dxa"/>
          </w:tcPr>
          <w:p w14:paraId="45FD823E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3490B0BA" w14:textId="77777777">
        <w:trPr>
          <w:trHeight w:val="82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A1F5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</w:pPr>
            <w:r w:rsidRPr="00023845">
              <w:t>9</w:t>
            </w:r>
          </w:p>
        </w:tc>
        <w:tc>
          <w:tcPr>
            <w:tcW w:w="722" w:type="dxa"/>
            <w:vMerge w:val="restart"/>
            <w:vAlign w:val="center"/>
          </w:tcPr>
          <w:p w14:paraId="5B8A26DE" w14:textId="77777777" w:rsidR="00EE65B4" w:rsidRPr="00023845" w:rsidRDefault="000D2BB2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  <w:r w:rsidRPr="00023845">
              <w:rPr>
                <w:rFonts w:hAnsi="宋体" w:hint="eastAsia"/>
              </w:rPr>
              <w:t>环境智能</w:t>
            </w:r>
            <w:r w:rsidRPr="00023845">
              <w:rPr>
                <w:rFonts w:hAnsi="宋体" w:hint="eastAsia"/>
              </w:rPr>
              <w:lastRenderedPageBreak/>
              <w:t>化程度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14:paraId="5E01FDF2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  <w:rPr>
                <w:rFonts w:ascii="Arial" w:hAnsi="Arial" w:cs="Arial"/>
              </w:rPr>
            </w:pPr>
            <w:r w:rsidRPr="00023845">
              <w:rPr>
                <w:rFonts w:hAnsi="宋体" w:hint="eastAsia"/>
              </w:rPr>
              <w:lastRenderedPageBreak/>
              <w:t>环境对人的适用性</w:t>
            </w:r>
          </w:p>
        </w:tc>
        <w:tc>
          <w:tcPr>
            <w:tcW w:w="3739" w:type="dxa"/>
            <w:vAlign w:val="center"/>
          </w:tcPr>
          <w:p w14:paraId="0D780AF4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  <w:r w:rsidRPr="00023845">
              <w:rPr>
                <w:rFonts w:hAnsi="宋体" w:hint="eastAsia"/>
              </w:rPr>
              <w:t>询问</w:t>
            </w:r>
            <w:r w:rsidRPr="00023845">
              <w:rPr>
                <w:rFonts w:hAnsi="宋体" w:hint="eastAsia"/>
                <w:lang w:eastAsia="zh-Hans"/>
              </w:rPr>
              <w:t>了解</w:t>
            </w:r>
            <w:r w:rsidRPr="00023845">
              <w:rPr>
                <w:rFonts w:hAnsi="宋体" w:hint="eastAsia"/>
              </w:rPr>
              <w:t>工作人员在医用耗材SPD</w:t>
            </w:r>
            <w:r w:rsidRPr="00023845">
              <w:rPr>
                <w:rFonts w:hAnsi="宋体" w:hint="eastAsia"/>
                <w:lang w:eastAsia="zh-Hans"/>
              </w:rPr>
              <w:t>库</w:t>
            </w:r>
            <w:r w:rsidRPr="00023845">
              <w:rPr>
                <w:rFonts w:hAnsi="宋体" w:hint="eastAsia"/>
              </w:rPr>
              <w:t>中工作的健康性、舒适性、便利性。</w:t>
            </w:r>
          </w:p>
        </w:tc>
        <w:tc>
          <w:tcPr>
            <w:tcW w:w="930" w:type="dxa"/>
          </w:tcPr>
          <w:p w14:paraId="5148E48B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156" w:type="dxa"/>
          </w:tcPr>
          <w:p w14:paraId="74748149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5E1ABB57" w14:textId="77777777">
        <w:trPr>
          <w:trHeight w:val="74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D895EE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</w:pPr>
            <w:r w:rsidRPr="00023845">
              <w:lastRenderedPageBreak/>
              <w:t>10</w:t>
            </w:r>
          </w:p>
        </w:tc>
        <w:tc>
          <w:tcPr>
            <w:tcW w:w="722" w:type="dxa"/>
            <w:vMerge/>
            <w:tcBorders>
              <w:bottom w:val="single" w:sz="4" w:space="0" w:color="auto"/>
            </w:tcBorders>
            <w:vAlign w:val="center"/>
          </w:tcPr>
          <w:p w14:paraId="68FC9470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89BE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  <w:rPr>
                <w:rFonts w:hAnsi="宋体"/>
              </w:rPr>
            </w:pPr>
            <w:r w:rsidRPr="00023845">
              <w:rPr>
                <w:rFonts w:ascii="Arial" w:hAnsi="Arial" w:cs="Arial" w:hint="eastAsia"/>
                <w:szCs w:val="21"/>
              </w:rPr>
              <w:t>中心库库区内是否进行了合理规划和设置“三色五区”</w:t>
            </w:r>
          </w:p>
        </w:tc>
        <w:tc>
          <w:tcPr>
            <w:tcW w:w="3739" w:type="dxa"/>
            <w:tcBorders>
              <w:left w:val="single" w:sz="4" w:space="0" w:color="auto"/>
            </w:tcBorders>
            <w:vAlign w:val="center"/>
          </w:tcPr>
          <w:p w14:paraId="33CC1DEF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  <w:rPr>
                <w:rFonts w:hAnsi="宋体"/>
              </w:rPr>
            </w:pPr>
            <w:r w:rsidRPr="00023845">
              <w:rPr>
                <w:rFonts w:hAnsi="宋体" w:hint="eastAsia"/>
              </w:rPr>
              <w:t>现场查验库区的规划及“三色五区”的设置是否合理。</w:t>
            </w:r>
          </w:p>
        </w:tc>
        <w:tc>
          <w:tcPr>
            <w:tcW w:w="930" w:type="dxa"/>
          </w:tcPr>
          <w:p w14:paraId="38A5207B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156" w:type="dxa"/>
          </w:tcPr>
          <w:p w14:paraId="31DBF38A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0186B958" w14:textId="77777777" w:rsidTr="00685866">
        <w:trPr>
          <w:jc w:val="center"/>
        </w:trPr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DA03" w14:textId="77777777" w:rsidR="00EE65B4" w:rsidRPr="00023845" w:rsidRDefault="000D2BB2">
            <w:pPr>
              <w:pStyle w:val="afa"/>
              <w:widowControl w:val="0"/>
              <w:ind w:firstLineChars="0" w:firstLine="0"/>
            </w:pPr>
            <w:r w:rsidRPr="00023845">
              <w:rPr>
                <w:rFonts w:hint="eastAsia"/>
              </w:rPr>
              <w:t>检查结果（合格率）：</w:t>
            </w:r>
          </w:p>
        </w:tc>
        <w:tc>
          <w:tcPr>
            <w:tcW w:w="5825" w:type="dxa"/>
            <w:gridSpan w:val="3"/>
          </w:tcPr>
          <w:p w14:paraId="70658405" w14:textId="77777777" w:rsidR="00EE65B4" w:rsidRPr="00023845" w:rsidRDefault="000D2BB2">
            <w:pPr>
              <w:pStyle w:val="afa"/>
              <w:widowControl w:val="0"/>
              <w:ind w:firstLineChars="0" w:firstLine="0"/>
              <w:rPr>
                <w:rFonts w:cs="Times New Roman"/>
              </w:rPr>
            </w:pPr>
            <w:r w:rsidRPr="00023845">
              <w:rPr>
                <w:rFonts w:hint="eastAsia"/>
              </w:rPr>
              <w:t>成效验收结论：</w:t>
            </w:r>
          </w:p>
        </w:tc>
      </w:tr>
      <w:tr w:rsidR="00023845" w:rsidRPr="00023845" w14:paraId="7D48C560" w14:textId="77777777">
        <w:trPr>
          <w:jc w:val="center"/>
        </w:trPr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0C75" w14:textId="77777777" w:rsidR="00EE65B4" w:rsidRPr="00023845" w:rsidRDefault="000D2BB2">
            <w:pPr>
              <w:pStyle w:val="afa"/>
              <w:widowControl w:val="0"/>
              <w:ind w:firstLineChars="0" w:firstLine="0"/>
              <w:rPr>
                <w:rFonts w:cs="Times New Roman"/>
              </w:rPr>
            </w:pPr>
            <w:r w:rsidRPr="00023845">
              <w:rPr>
                <w:rFonts w:hint="eastAsia"/>
              </w:rPr>
              <w:t>成效验收组（人员）签名：</w:t>
            </w:r>
          </w:p>
        </w:tc>
        <w:tc>
          <w:tcPr>
            <w:tcW w:w="5825" w:type="dxa"/>
            <w:gridSpan w:val="3"/>
          </w:tcPr>
          <w:p w14:paraId="79C7B3C7" w14:textId="77777777" w:rsidR="00EE65B4" w:rsidRPr="00023845" w:rsidRDefault="000D2BB2">
            <w:pPr>
              <w:pStyle w:val="afa"/>
              <w:widowControl w:val="0"/>
              <w:ind w:firstLineChars="0" w:firstLine="0"/>
              <w:rPr>
                <w:rFonts w:cs="Times New Roman"/>
              </w:rPr>
            </w:pPr>
            <w:r w:rsidRPr="00023845">
              <w:rPr>
                <w:rFonts w:hint="eastAsia"/>
              </w:rPr>
              <w:t>成效验收日期：</w:t>
            </w:r>
          </w:p>
        </w:tc>
      </w:tr>
      <w:tr w:rsidR="00023845" w:rsidRPr="00023845" w14:paraId="791B6458" w14:textId="77777777">
        <w:trPr>
          <w:trHeight w:val="1266"/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E1A5" w14:textId="77777777" w:rsidR="00EE65B4" w:rsidRPr="00023845" w:rsidRDefault="000D2BB2">
            <w:pPr>
              <w:pStyle w:val="afa"/>
              <w:widowControl w:val="0"/>
              <w:ind w:firstLineChars="0" w:firstLine="0"/>
              <w:rPr>
                <w:rFonts w:hAnsi="宋体" w:cs="Times New Roman"/>
                <w:szCs w:val="21"/>
              </w:rPr>
            </w:pPr>
            <w:r w:rsidRPr="00023845">
              <w:rPr>
                <w:rFonts w:hint="eastAsia"/>
              </w:rPr>
              <w:t>注：</w:t>
            </w:r>
            <w:r w:rsidRPr="00023845">
              <w:rPr>
                <w:rFonts w:hAnsi="宋体"/>
                <w:szCs w:val="21"/>
              </w:rPr>
              <w:t>1.</w:t>
            </w:r>
            <w:r w:rsidRPr="00023845">
              <w:rPr>
                <w:rFonts w:hAnsi="宋体" w:hint="eastAsia"/>
                <w:szCs w:val="21"/>
              </w:rPr>
              <w:t>对每一个检查项目抽查比例和检查方法根据现场情况决定。</w:t>
            </w:r>
          </w:p>
          <w:p w14:paraId="148554D4" w14:textId="77777777" w:rsidR="00EE65B4" w:rsidRPr="00023845" w:rsidRDefault="000D2BB2">
            <w:pPr>
              <w:pStyle w:val="afa"/>
              <w:widowControl w:val="0"/>
              <w:ind w:firstLineChars="0" w:firstLine="420"/>
              <w:rPr>
                <w:rFonts w:hAnsi="宋体" w:cs="Times New Roman"/>
                <w:szCs w:val="21"/>
              </w:rPr>
            </w:pPr>
            <w:r w:rsidRPr="00023845">
              <w:rPr>
                <w:rFonts w:hAnsi="宋体"/>
                <w:szCs w:val="21"/>
              </w:rPr>
              <w:t>2.</w:t>
            </w:r>
            <w:r w:rsidRPr="00023845">
              <w:rPr>
                <w:rFonts w:hAnsi="宋体" w:hint="eastAsia"/>
                <w:szCs w:val="21"/>
              </w:rPr>
              <w:t>在检查结果</w:t>
            </w:r>
            <w:proofErr w:type="gramStart"/>
            <w:r w:rsidRPr="00023845">
              <w:rPr>
                <w:rFonts w:hAnsi="宋体" w:hint="eastAsia"/>
                <w:szCs w:val="21"/>
              </w:rPr>
              <w:t>栏选符合</w:t>
            </w:r>
            <w:proofErr w:type="gramEnd"/>
            <w:r w:rsidRPr="00023845">
              <w:rPr>
                <w:rFonts w:hAnsi="宋体" w:hint="eastAsia"/>
                <w:szCs w:val="21"/>
              </w:rPr>
              <w:t>情况的空格内打“√”，并作为统计数。</w:t>
            </w:r>
          </w:p>
          <w:p w14:paraId="5A14136B" w14:textId="07837CC7" w:rsidR="00EE65B4" w:rsidRPr="00023845" w:rsidRDefault="000D2BB2">
            <w:pPr>
              <w:pStyle w:val="afa"/>
              <w:widowControl w:val="0"/>
              <w:ind w:firstLineChars="0" w:firstLine="420"/>
              <w:rPr>
                <w:rFonts w:hAnsi="宋体" w:cs="Times New Roman"/>
                <w:szCs w:val="21"/>
              </w:rPr>
            </w:pPr>
            <w:r w:rsidRPr="00023845">
              <w:rPr>
                <w:rFonts w:hAnsi="宋体"/>
                <w:szCs w:val="21"/>
              </w:rPr>
              <w:t>3.</w:t>
            </w:r>
            <w:r w:rsidRPr="00023845">
              <w:rPr>
                <w:rFonts w:hAnsi="宋体" w:hint="eastAsia"/>
                <w:szCs w:val="21"/>
              </w:rPr>
              <w:t>检查结果：合格率</w:t>
            </w:r>
            <w:r w:rsidRPr="00023845">
              <w:rPr>
                <w:rFonts w:hAnsi="宋体"/>
                <w:szCs w:val="21"/>
              </w:rPr>
              <w:t>=</w:t>
            </w:r>
            <w:r w:rsidRPr="00023845">
              <w:rPr>
                <w:rFonts w:hAnsi="宋体" w:hint="eastAsia"/>
                <w:szCs w:val="21"/>
              </w:rPr>
              <w:t>合格数</w:t>
            </w:r>
            <w:r w:rsidRPr="00023845">
              <w:rPr>
                <w:rFonts w:hAnsi="宋体"/>
                <w:szCs w:val="21"/>
              </w:rPr>
              <w:t>/</w:t>
            </w:r>
            <w:r w:rsidRPr="00023845">
              <w:rPr>
                <w:rFonts w:hAnsi="宋体" w:hint="eastAsia"/>
                <w:szCs w:val="21"/>
              </w:rPr>
              <w:t>项目检查数。</w:t>
            </w:r>
          </w:p>
          <w:p w14:paraId="4F39D7DF" w14:textId="77777777" w:rsidR="00EE65B4" w:rsidRPr="00023845" w:rsidRDefault="000D2BB2">
            <w:pPr>
              <w:pStyle w:val="afa"/>
              <w:widowControl w:val="0"/>
              <w:ind w:firstLineChars="0" w:firstLine="420"/>
              <w:rPr>
                <w:rFonts w:cs="Times New Roman"/>
              </w:rPr>
            </w:pPr>
            <w:r w:rsidRPr="00023845">
              <w:rPr>
                <w:rFonts w:hAnsi="宋体"/>
                <w:szCs w:val="21"/>
              </w:rPr>
              <w:t>4.</w:t>
            </w:r>
            <w:r w:rsidRPr="00023845">
              <w:rPr>
                <w:rFonts w:hAnsi="宋体" w:hint="eastAsia"/>
                <w:szCs w:val="21"/>
              </w:rPr>
              <w:t>验收结论：合格率≥</w:t>
            </w:r>
            <w:r w:rsidRPr="00023845">
              <w:rPr>
                <w:rFonts w:hAnsi="宋体"/>
                <w:szCs w:val="21"/>
              </w:rPr>
              <w:t>60%</w:t>
            </w:r>
            <w:r w:rsidRPr="00023845">
              <w:rPr>
                <w:rFonts w:hAnsi="宋体" w:hint="eastAsia"/>
                <w:szCs w:val="21"/>
              </w:rPr>
              <w:t>判为通过；合格率﹤</w:t>
            </w:r>
            <w:r w:rsidRPr="00023845">
              <w:rPr>
                <w:rFonts w:hAnsi="宋体"/>
                <w:szCs w:val="21"/>
              </w:rPr>
              <w:t>60%</w:t>
            </w:r>
            <w:r w:rsidRPr="00023845">
              <w:rPr>
                <w:rFonts w:hAnsi="宋体" w:hint="eastAsia"/>
                <w:szCs w:val="21"/>
              </w:rPr>
              <w:t>判为不通过。</w:t>
            </w:r>
          </w:p>
        </w:tc>
      </w:tr>
    </w:tbl>
    <w:p w14:paraId="4D165AC4" w14:textId="77777777" w:rsidR="0077052B" w:rsidRDefault="0077052B">
      <w:pPr>
        <w:widowControl/>
        <w:jc w:val="center"/>
      </w:pPr>
    </w:p>
    <w:p w14:paraId="6D0A68E9" w14:textId="77777777" w:rsidR="0077052B" w:rsidRDefault="0077052B">
      <w:pPr>
        <w:widowControl/>
        <w:jc w:val="left"/>
      </w:pPr>
      <w:r>
        <w:br w:type="page"/>
      </w:r>
    </w:p>
    <w:p w14:paraId="2AE5781C" w14:textId="6DA4F9A7" w:rsidR="00EE65B4" w:rsidRPr="00023845" w:rsidRDefault="000D2BB2">
      <w:pPr>
        <w:widowControl/>
        <w:jc w:val="center"/>
      </w:pPr>
      <w:r w:rsidRPr="00023845">
        <w:rPr>
          <w:rFonts w:hint="eastAsia"/>
        </w:rPr>
        <w:lastRenderedPageBreak/>
        <w:t>附</w:t>
      </w:r>
      <w:r w:rsidRPr="00023845">
        <w:t xml:space="preserve">  </w:t>
      </w:r>
      <w:r w:rsidRPr="00023845">
        <w:rPr>
          <w:rFonts w:hint="eastAsia"/>
        </w:rPr>
        <w:t>录</w:t>
      </w:r>
      <w:r w:rsidRPr="00023845">
        <w:t xml:space="preserve">  C</w:t>
      </w:r>
    </w:p>
    <w:p w14:paraId="403D92A1" w14:textId="77777777" w:rsidR="00EE65B4" w:rsidRPr="00023845" w:rsidRDefault="000D2BB2">
      <w:pPr>
        <w:pStyle w:val="afa"/>
        <w:ind w:firstLineChars="0" w:firstLine="0"/>
        <w:jc w:val="center"/>
        <w:rPr>
          <w:rFonts w:cs="Times New Roman"/>
        </w:rPr>
      </w:pPr>
      <w:r w:rsidRPr="00023845">
        <w:rPr>
          <w:rFonts w:hint="eastAsia"/>
        </w:rPr>
        <w:t>（规范性）</w:t>
      </w:r>
    </w:p>
    <w:p w14:paraId="152EF6C5" w14:textId="77777777" w:rsidR="00EE65B4" w:rsidRPr="00023845" w:rsidRDefault="000D2BB2">
      <w:pPr>
        <w:pStyle w:val="afa"/>
        <w:ind w:firstLineChars="0" w:firstLine="0"/>
        <w:jc w:val="center"/>
      </w:pPr>
      <w:r w:rsidRPr="00023845">
        <w:rPr>
          <w:rFonts w:hint="eastAsia"/>
        </w:rPr>
        <w:t>资料验收表</w:t>
      </w:r>
    </w:p>
    <w:p w14:paraId="45BD9398" w14:textId="77777777" w:rsidR="00EE65B4" w:rsidRPr="00023845" w:rsidRDefault="000D2BB2">
      <w:pPr>
        <w:pStyle w:val="a0"/>
        <w:numPr>
          <w:ilvl w:val="0"/>
          <w:numId w:val="0"/>
        </w:numPr>
        <w:spacing w:before="156" w:after="156"/>
      </w:pPr>
      <w:r w:rsidRPr="00023845">
        <w:rPr>
          <w:rFonts w:hint="eastAsia"/>
        </w:rPr>
        <w:t>资料验收检查项目见表</w:t>
      </w:r>
      <w:r w:rsidRPr="00023845">
        <w:t>C.1</w:t>
      </w:r>
      <w:r w:rsidRPr="00023845">
        <w:rPr>
          <w:rFonts w:hint="eastAsia"/>
        </w:rPr>
        <w:t>。</w:t>
      </w:r>
    </w:p>
    <w:p w14:paraId="14D4189F" w14:textId="77777777" w:rsidR="00EE65B4" w:rsidRPr="00023845" w:rsidRDefault="000D2BB2">
      <w:pPr>
        <w:pStyle w:val="afa"/>
        <w:ind w:firstLineChars="0" w:firstLine="0"/>
        <w:jc w:val="center"/>
        <w:rPr>
          <w:rFonts w:cs="Times New Roman"/>
        </w:rPr>
      </w:pPr>
      <w:r w:rsidRPr="00023845">
        <w:rPr>
          <w:rFonts w:hint="eastAsia"/>
        </w:rPr>
        <w:t>资料验收表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412"/>
        <w:gridCol w:w="1418"/>
        <w:gridCol w:w="2324"/>
        <w:gridCol w:w="1260"/>
        <w:gridCol w:w="1377"/>
        <w:gridCol w:w="1143"/>
      </w:tblGrid>
      <w:tr w:rsidR="00023845" w:rsidRPr="00023845" w14:paraId="1AE6D87F" w14:textId="77777777">
        <w:trPr>
          <w:jc w:val="center"/>
        </w:trPr>
        <w:tc>
          <w:tcPr>
            <w:tcW w:w="1838" w:type="dxa"/>
            <w:gridSpan w:val="2"/>
            <w:vAlign w:val="center"/>
          </w:tcPr>
          <w:p w14:paraId="27C13C8B" w14:textId="77777777" w:rsidR="00EE65B4" w:rsidRPr="00023845" w:rsidRDefault="000D2BB2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  <w:r w:rsidRPr="00023845">
              <w:rPr>
                <w:rFonts w:hint="eastAsia"/>
              </w:rPr>
              <w:t>医用耗材库名称</w:t>
            </w:r>
          </w:p>
        </w:tc>
        <w:tc>
          <w:tcPr>
            <w:tcW w:w="7522" w:type="dxa"/>
            <w:gridSpan w:val="5"/>
            <w:vAlign w:val="center"/>
          </w:tcPr>
          <w:p w14:paraId="3B3C5D7D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15DB58B5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1499DF2E" w14:textId="77777777">
        <w:trPr>
          <w:jc w:val="center"/>
        </w:trPr>
        <w:tc>
          <w:tcPr>
            <w:tcW w:w="426" w:type="dxa"/>
            <w:vMerge w:val="restart"/>
            <w:vAlign w:val="center"/>
          </w:tcPr>
          <w:p w14:paraId="250C3137" w14:textId="77777777" w:rsidR="00EE65B4" w:rsidRPr="00023845" w:rsidRDefault="000D2BB2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  <w:r w:rsidRPr="00023845">
              <w:rPr>
                <w:rFonts w:hint="eastAsia"/>
              </w:rPr>
              <w:t>序号</w:t>
            </w:r>
          </w:p>
        </w:tc>
        <w:tc>
          <w:tcPr>
            <w:tcW w:w="6414" w:type="dxa"/>
            <w:gridSpan w:val="4"/>
            <w:vMerge w:val="restart"/>
            <w:vAlign w:val="center"/>
          </w:tcPr>
          <w:p w14:paraId="5FC8E3D8" w14:textId="77777777" w:rsidR="00EE65B4" w:rsidRPr="00023845" w:rsidRDefault="000D2BB2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  <w:r w:rsidRPr="00023845">
              <w:rPr>
                <w:rFonts w:hint="eastAsia"/>
              </w:rPr>
              <w:t>检查项目</w:t>
            </w:r>
          </w:p>
        </w:tc>
        <w:tc>
          <w:tcPr>
            <w:tcW w:w="2520" w:type="dxa"/>
            <w:gridSpan w:val="2"/>
          </w:tcPr>
          <w:p w14:paraId="38D9BFA5" w14:textId="77777777" w:rsidR="00EE65B4" w:rsidRPr="00023845" w:rsidRDefault="000D2BB2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  <w:r w:rsidRPr="00023845">
              <w:rPr>
                <w:rFonts w:hint="eastAsia"/>
              </w:rPr>
              <w:t>查验结果</w:t>
            </w:r>
          </w:p>
        </w:tc>
      </w:tr>
      <w:tr w:rsidR="00023845" w:rsidRPr="00023845" w14:paraId="7156D187" w14:textId="77777777" w:rsidTr="00685866">
        <w:trPr>
          <w:jc w:val="center"/>
        </w:trPr>
        <w:tc>
          <w:tcPr>
            <w:tcW w:w="426" w:type="dxa"/>
            <w:vMerge/>
          </w:tcPr>
          <w:p w14:paraId="6E13B110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6414" w:type="dxa"/>
            <w:gridSpan w:val="4"/>
            <w:vMerge/>
          </w:tcPr>
          <w:p w14:paraId="047CAC5A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377" w:type="dxa"/>
          </w:tcPr>
          <w:p w14:paraId="3DEC9DC9" w14:textId="77777777" w:rsidR="00EE65B4" w:rsidRPr="00023845" w:rsidRDefault="000D2BB2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  <w:r w:rsidRPr="00023845">
              <w:rPr>
                <w:rFonts w:hint="eastAsia"/>
              </w:rPr>
              <w:t>合格</w:t>
            </w:r>
          </w:p>
          <w:p w14:paraId="396DFE7D" w14:textId="4750D6A9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143" w:type="dxa"/>
          </w:tcPr>
          <w:p w14:paraId="4BC8CC6A" w14:textId="77777777" w:rsidR="00EE65B4" w:rsidRPr="00023845" w:rsidRDefault="000D2BB2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  <w:r w:rsidRPr="00023845">
              <w:rPr>
                <w:rFonts w:hint="eastAsia"/>
              </w:rPr>
              <w:t>不合格</w:t>
            </w:r>
          </w:p>
        </w:tc>
      </w:tr>
      <w:tr w:rsidR="00023845" w:rsidRPr="00023845" w14:paraId="65940240" w14:textId="77777777" w:rsidTr="00685866">
        <w:trPr>
          <w:trHeight w:val="427"/>
          <w:jc w:val="center"/>
        </w:trPr>
        <w:tc>
          <w:tcPr>
            <w:tcW w:w="426" w:type="dxa"/>
            <w:vAlign w:val="center"/>
          </w:tcPr>
          <w:p w14:paraId="2AB10BC6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</w:pPr>
            <w:r w:rsidRPr="00023845">
              <w:t>1</w:t>
            </w:r>
          </w:p>
        </w:tc>
        <w:tc>
          <w:tcPr>
            <w:tcW w:w="2830" w:type="dxa"/>
            <w:gridSpan w:val="2"/>
            <w:vAlign w:val="center"/>
          </w:tcPr>
          <w:p w14:paraId="651D7BC6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  <w:r w:rsidRPr="00023845">
              <w:rPr>
                <w:rFonts w:hint="eastAsia"/>
              </w:rPr>
              <w:t>医院对医用耗材SPD建设的支持文件</w:t>
            </w:r>
          </w:p>
        </w:tc>
        <w:tc>
          <w:tcPr>
            <w:tcW w:w="3584" w:type="dxa"/>
            <w:gridSpan w:val="2"/>
            <w:vAlign w:val="center"/>
          </w:tcPr>
          <w:p w14:paraId="37225AC2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  <w:r w:rsidRPr="00023845">
              <w:rPr>
                <w:rFonts w:hint="eastAsia"/>
              </w:rPr>
              <w:t>文件的规范性、完整性和准确性</w:t>
            </w:r>
          </w:p>
        </w:tc>
        <w:tc>
          <w:tcPr>
            <w:tcW w:w="1377" w:type="dxa"/>
          </w:tcPr>
          <w:p w14:paraId="3C0099AC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143" w:type="dxa"/>
          </w:tcPr>
          <w:p w14:paraId="7E14231D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71B0A8F3" w14:textId="77777777" w:rsidTr="00685866">
        <w:trPr>
          <w:trHeight w:val="427"/>
          <w:jc w:val="center"/>
        </w:trPr>
        <w:tc>
          <w:tcPr>
            <w:tcW w:w="426" w:type="dxa"/>
            <w:vAlign w:val="center"/>
          </w:tcPr>
          <w:p w14:paraId="7A272EAF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</w:pPr>
            <w:r w:rsidRPr="00023845">
              <w:t>2</w:t>
            </w:r>
          </w:p>
        </w:tc>
        <w:tc>
          <w:tcPr>
            <w:tcW w:w="2830" w:type="dxa"/>
            <w:gridSpan w:val="2"/>
            <w:vAlign w:val="center"/>
          </w:tcPr>
          <w:p w14:paraId="4C36DCD2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  <w:r w:rsidRPr="00023845">
              <w:rPr>
                <w:rFonts w:hint="eastAsia"/>
              </w:rPr>
              <w:t>医用耗材SPD建设的规划和方案</w:t>
            </w:r>
          </w:p>
        </w:tc>
        <w:tc>
          <w:tcPr>
            <w:tcW w:w="3584" w:type="dxa"/>
            <w:gridSpan w:val="2"/>
            <w:vAlign w:val="center"/>
          </w:tcPr>
          <w:p w14:paraId="6FC237D5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  <w:r w:rsidRPr="00023845">
              <w:rPr>
                <w:rFonts w:hint="eastAsia"/>
              </w:rPr>
              <w:t>规划和方案的规范性、完整性和准确性</w:t>
            </w:r>
          </w:p>
        </w:tc>
        <w:tc>
          <w:tcPr>
            <w:tcW w:w="1377" w:type="dxa"/>
          </w:tcPr>
          <w:p w14:paraId="08E4D487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143" w:type="dxa"/>
          </w:tcPr>
          <w:p w14:paraId="4DB9F31E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0AA65C13" w14:textId="77777777" w:rsidTr="00685866">
        <w:trPr>
          <w:trHeight w:val="427"/>
          <w:jc w:val="center"/>
        </w:trPr>
        <w:tc>
          <w:tcPr>
            <w:tcW w:w="426" w:type="dxa"/>
            <w:vAlign w:val="center"/>
          </w:tcPr>
          <w:p w14:paraId="214E776D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</w:pPr>
            <w:r w:rsidRPr="00023845">
              <w:t>3</w:t>
            </w:r>
          </w:p>
        </w:tc>
        <w:tc>
          <w:tcPr>
            <w:tcW w:w="2830" w:type="dxa"/>
            <w:gridSpan w:val="2"/>
            <w:vMerge w:val="restart"/>
            <w:vAlign w:val="center"/>
          </w:tcPr>
          <w:p w14:paraId="5A4861E5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  <w:r w:rsidRPr="00023845">
              <w:rPr>
                <w:rFonts w:hint="eastAsia"/>
              </w:rPr>
              <w:t>医用耗材SPD各信息系统的建设文件</w:t>
            </w:r>
          </w:p>
        </w:tc>
        <w:tc>
          <w:tcPr>
            <w:tcW w:w="3584" w:type="dxa"/>
            <w:gridSpan w:val="2"/>
            <w:vAlign w:val="center"/>
          </w:tcPr>
          <w:p w14:paraId="25E06B1B" w14:textId="0347E013" w:rsidR="00EE65B4" w:rsidRPr="00023845" w:rsidRDefault="000D2BB2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  <w:r w:rsidRPr="00023845">
              <w:rPr>
                <w:rFonts w:hint="eastAsia"/>
              </w:rPr>
              <w:t>各信息系统的建设合同</w:t>
            </w:r>
          </w:p>
        </w:tc>
        <w:tc>
          <w:tcPr>
            <w:tcW w:w="1377" w:type="dxa"/>
          </w:tcPr>
          <w:p w14:paraId="2D79A747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143" w:type="dxa"/>
          </w:tcPr>
          <w:p w14:paraId="2F1318AC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6F01A012" w14:textId="77777777" w:rsidTr="00685866">
        <w:trPr>
          <w:trHeight w:val="427"/>
          <w:jc w:val="center"/>
        </w:trPr>
        <w:tc>
          <w:tcPr>
            <w:tcW w:w="426" w:type="dxa"/>
            <w:vAlign w:val="center"/>
          </w:tcPr>
          <w:p w14:paraId="2B26F35C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</w:pPr>
            <w:r w:rsidRPr="00023845">
              <w:t>4</w:t>
            </w:r>
          </w:p>
        </w:tc>
        <w:tc>
          <w:tcPr>
            <w:tcW w:w="2830" w:type="dxa"/>
            <w:gridSpan w:val="2"/>
            <w:vMerge/>
            <w:vAlign w:val="center"/>
          </w:tcPr>
          <w:p w14:paraId="1052DB94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3584" w:type="dxa"/>
            <w:gridSpan w:val="2"/>
            <w:vAlign w:val="center"/>
          </w:tcPr>
          <w:p w14:paraId="55BE775C" w14:textId="776BE1BC" w:rsidR="00EE65B4" w:rsidRPr="00023845" w:rsidRDefault="000D2BB2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  <w:r w:rsidRPr="00023845">
              <w:rPr>
                <w:rFonts w:hint="eastAsia"/>
              </w:rPr>
              <w:t>各信息系统的测试报告</w:t>
            </w:r>
          </w:p>
        </w:tc>
        <w:tc>
          <w:tcPr>
            <w:tcW w:w="1377" w:type="dxa"/>
          </w:tcPr>
          <w:p w14:paraId="06F5DFEA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143" w:type="dxa"/>
          </w:tcPr>
          <w:p w14:paraId="219BBF2B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264956C9" w14:textId="77777777" w:rsidTr="00685866">
        <w:trPr>
          <w:trHeight w:val="427"/>
          <w:jc w:val="center"/>
        </w:trPr>
        <w:tc>
          <w:tcPr>
            <w:tcW w:w="426" w:type="dxa"/>
            <w:vAlign w:val="center"/>
          </w:tcPr>
          <w:p w14:paraId="2C66CF5F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</w:pPr>
            <w:r w:rsidRPr="00023845">
              <w:t>5</w:t>
            </w:r>
          </w:p>
        </w:tc>
        <w:tc>
          <w:tcPr>
            <w:tcW w:w="2830" w:type="dxa"/>
            <w:gridSpan w:val="2"/>
            <w:vMerge/>
            <w:vAlign w:val="center"/>
          </w:tcPr>
          <w:p w14:paraId="7F2E3AA9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3584" w:type="dxa"/>
            <w:gridSpan w:val="2"/>
            <w:vAlign w:val="center"/>
          </w:tcPr>
          <w:p w14:paraId="2B8D6CB7" w14:textId="00BFE948" w:rsidR="00EE65B4" w:rsidRPr="00023845" w:rsidRDefault="000D2BB2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  <w:r w:rsidRPr="00023845">
              <w:rPr>
                <w:rFonts w:hint="eastAsia"/>
              </w:rPr>
              <w:t>各信息系统的验收报告</w:t>
            </w:r>
          </w:p>
        </w:tc>
        <w:tc>
          <w:tcPr>
            <w:tcW w:w="1377" w:type="dxa"/>
          </w:tcPr>
          <w:p w14:paraId="6B90841E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143" w:type="dxa"/>
          </w:tcPr>
          <w:p w14:paraId="2229525C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0CCF2BF9" w14:textId="77777777" w:rsidTr="00685866">
        <w:trPr>
          <w:trHeight w:val="427"/>
          <w:jc w:val="center"/>
        </w:trPr>
        <w:tc>
          <w:tcPr>
            <w:tcW w:w="426" w:type="dxa"/>
            <w:vAlign w:val="center"/>
          </w:tcPr>
          <w:p w14:paraId="66931BCF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</w:pPr>
            <w:r w:rsidRPr="00023845">
              <w:t>6</w:t>
            </w:r>
          </w:p>
        </w:tc>
        <w:tc>
          <w:tcPr>
            <w:tcW w:w="2830" w:type="dxa"/>
            <w:gridSpan w:val="2"/>
            <w:vAlign w:val="center"/>
          </w:tcPr>
          <w:p w14:paraId="349EB648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  <w:r w:rsidRPr="00023845">
              <w:rPr>
                <w:rFonts w:hint="eastAsia"/>
              </w:rPr>
              <w:t>医用耗材SPD各信息系统的培训记录</w:t>
            </w:r>
          </w:p>
        </w:tc>
        <w:tc>
          <w:tcPr>
            <w:tcW w:w="3584" w:type="dxa"/>
            <w:gridSpan w:val="2"/>
            <w:vAlign w:val="center"/>
          </w:tcPr>
          <w:p w14:paraId="47C3B914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</w:pPr>
            <w:r w:rsidRPr="00023845">
              <w:rPr>
                <w:rFonts w:hint="eastAsia"/>
              </w:rPr>
              <w:t>培训记录的规范性</w:t>
            </w:r>
          </w:p>
          <w:p w14:paraId="3AA014B3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  <w:r w:rsidRPr="00023845">
              <w:rPr>
                <w:rFonts w:hint="eastAsia"/>
              </w:rPr>
              <w:t>（查看每年的培训计划和培训记录）</w:t>
            </w:r>
          </w:p>
        </w:tc>
        <w:tc>
          <w:tcPr>
            <w:tcW w:w="1377" w:type="dxa"/>
          </w:tcPr>
          <w:p w14:paraId="2A46E81A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143" w:type="dxa"/>
          </w:tcPr>
          <w:p w14:paraId="7D42F573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14294D7D" w14:textId="77777777" w:rsidTr="00685866">
        <w:trPr>
          <w:trHeight w:val="427"/>
          <w:jc w:val="center"/>
        </w:trPr>
        <w:tc>
          <w:tcPr>
            <w:tcW w:w="426" w:type="dxa"/>
            <w:vAlign w:val="center"/>
          </w:tcPr>
          <w:p w14:paraId="02D6B837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</w:pPr>
            <w:r w:rsidRPr="00023845">
              <w:t>7</w:t>
            </w:r>
          </w:p>
        </w:tc>
        <w:tc>
          <w:tcPr>
            <w:tcW w:w="2830" w:type="dxa"/>
            <w:gridSpan w:val="2"/>
            <w:vMerge w:val="restart"/>
            <w:vAlign w:val="center"/>
          </w:tcPr>
          <w:p w14:paraId="0265D7C6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  <w:r w:rsidRPr="00023845">
              <w:rPr>
                <w:rFonts w:hint="eastAsia"/>
              </w:rPr>
              <w:t>医用耗材SPD各信息系统的配置文件</w:t>
            </w:r>
          </w:p>
        </w:tc>
        <w:tc>
          <w:tcPr>
            <w:tcW w:w="3584" w:type="dxa"/>
            <w:gridSpan w:val="2"/>
            <w:vAlign w:val="center"/>
          </w:tcPr>
          <w:p w14:paraId="1813667B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  <w:r w:rsidRPr="00023845">
              <w:rPr>
                <w:rFonts w:hint="eastAsia"/>
              </w:rPr>
              <w:t>使用手册的规范性和完整性</w:t>
            </w:r>
          </w:p>
        </w:tc>
        <w:tc>
          <w:tcPr>
            <w:tcW w:w="1377" w:type="dxa"/>
          </w:tcPr>
          <w:p w14:paraId="3B4F32DA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143" w:type="dxa"/>
          </w:tcPr>
          <w:p w14:paraId="685EB3EC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7A37B313" w14:textId="77777777" w:rsidTr="00685866">
        <w:trPr>
          <w:trHeight w:val="427"/>
          <w:jc w:val="center"/>
        </w:trPr>
        <w:tc>
          <w:tcPr>
            <w:tcW w:w="426" w:type="dxa"/>
            <w:vAlign w:val="center"/>
          </w:tcPr>
          <w:p w14:paraId="0F8E6557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</w:pPr>
            <w:r w:rsidRPr="00023845">
              <w:t>8</w:t>
            </w:r>
          </w:p>
        </w:tc>
        <w:tc>
          <w:tcPr>
            <w:tcW w:w="2830" w:type="dxa"/>
            <w:gridSpan w:val="2"/>
            <w:vMerge/>
            <w:vAlign w:val="center"/>
          </w:tcPr>
          <w:p w14:paraId="64D28588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</w:pPr>
          </w:p>
        </w:tc>
        <w:tc>
          <w:tcPr>
            <w:tcW w:w="3584" w:type="dxa"/>
            <w:gridSpan w:val="2"/>
            <w:vAlign w:val="center"/>
          </w:tcPr>
          <w:p w14:paraId="7B59A4D2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</w:pPr>
            <w:proofErr w:type="gramStart"/>
            <w:r w:rsidRPr="00023845">
              <w:rPr>
                <w:rFonts w:hint="eastAsia"/>
              </w:rPr>
              <w:t>信息系统维保合同</w:t>
            </w:r>
            <w:proofErr w:type="gramEnd"/>
            <w:r w:rsidRPr="00023845">
              <w:rPr>
                <w:rFonts w:hint="eastAsia"/>
              </w:rPr>
              <w:t>、维护手册</w:t>
            </w:r>
          </w:p>
        </w:tc>
        <w:tc>
          <w:tcPr>
            <w:tcW w:w="1377" w:type="dxa"/>
          </w:tcPr>
          <w:p w14:paraId="3914F424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143" w:type="dxa"/>
          </w:tcPr>
          <w:p w14:paraId="73E6D9A0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4CC9BE2F" w14:textId="77777777" w:rsidTr="00685866">
        <w:trPr>
          <w:trHeight w:val="427"/>
          <w:jc w:val="center"/>
        </w:trPr>
        <w:tc>
          <w:tcPr>
            <w:tcW w:w="426" w:type="dxa"/>
            <w:vAlign w:val="center"/>
          </w:tcPr>
          <w:p w14:paraId="45DDEC18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</w:pPr>
            <w:r w:rsidRPr="00023845">
              <w:t>9</w:t>
            </w:r>
          </w:p>
        </w:tc>
        <w:tc>
          <w:tcPr>
            <w:tcW w:w="2830" w:type="dxa"/>
            <w:gridSpan w:val="2"/>
            <w:vMerge w:val="restart"/>
            <w:vAlign w:val="center"/>
          </w:tcPr>
          <w:p w14:paraId="6DB728DC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  <w:r w:rsidRPr="00023845">
              <w:rPr>
                <w:rFonts w:hint="eastAsia"/>
              </w:rPr>
              <w:t>医用耗材SPD智能化设备的配置文件</w:t>
            </w:r>
          </w:p>
        </w:tc>
        <w:tc>
          <w:tcPr>
            <w:tcW w:w="3584" w:type="dxa"/>
            <w:gridSpan w:val="2"/>
            <w:vAlign w:val="center"/>
          </w:tcPr>
          <w:p w14:paraId="26A77F74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  <w:r w:rsidRPr="00023845">
              <w:rPr>
                <w:rFonts w:hint="eastAsia"/>
              </w:rPr>
              <w:t>智能化设备采购合同</w:t>
            </w:r>
          </w:p>
        </w:tc>
        <w:tc>
          <w:tcPr>
            <w:tcW w:w="1377" w:type="dxa"/>
          </w:tcPr>
          <w:p w14:paraId="02D13E9D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143" w:type="dxa"/>
          </w:tcPr>
          <w:p w14:paraId="305BCCBA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02955C4E" w14:textId="77777777" w:rsidTr="00685866">
        <w:trPr>
          <w:trHeight w:val="427"/>
          <w:jc w:val="center"/>
        </w:trPr>
        <w:tc>
          <w:tcPr>
            <w:tcW w:w="426" w:type="dxa"/>
            <w:vAlign w:val="center"/>
          </w:tcPr>
          <w:p w14:paraId="7291EDE8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</w:pPr>
            <w:r w:rsidRPr="00023845">
              <w:t>10</w:t>
            </w:r>
          </w:p>
        </w:tc>
        <w:tc>
          <w:tcPr>
            <w:tcW w:w="2830" w:type="dxa"/>
            <w:gridSpan w:val="2"/>
            <w:vMerge/>
            <w:vAlign w:val="center"/>
          </w:tcPr>
          <w:p w14:paraId="6360DF81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3584" w:type="dxa"/>
            <w:gridSpan w:val="2"/>
            <w:vAlign w:val="center"/>
          </w:tcPr>
          <w:p w14:paraId="166B4C61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  <w:r w:rsidRPr="00023845">
              <w:rPr>
                <w:rFonts w:hint="eastAsia"/>
              </w:rPr>
              <w:t>智能化设备</w:t>
            </w:r>
            <w:proofErr w:type="gramStart"/>
            <w:r w:rsidRPr="00023845">
              <w:rPr>
                <w:rFonts w:hint="eastAsia"/>
              </w:rPr>
              <w:t>的维保合同</w:t>
            </w:r>
            <w:proofErr w:type="gramEnd"/>
            <w:r w:rsidRPr="00023845">
              <w:rPr>
                <w:rFonts w:hint="eastAsia"/>
              </w:rPr>
              <w:t>、维护手册</w:t>
            </w:r>
          </w:p>
        </w:tc>
        <w:tc>
          <w:tcPr>
            <w:tcW w:w="1377" w:type="dxa"/>
          </w:tcPr>
          <w:p w14:paraId="2D5DEA06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143" w:type="dxa"/>
          </w:tcPr>
          <w:p w14:paraId="06E7B848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1798CD47" w14:textId="77777777" w:rsidTr="00685866">
        <w:trPr>
          <w:trHeight w:val="427"/>
          <w:jc w:val="center"/>
        </w:trPr>
        <w:tc>
          <w:tcPr>
            <w:tcW w:w="426" w:type="dxa"/>
            <w:vAlign w:val="center"/>
          </w:tcPr>
          <w:p w14:paraId="3702CE04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</w:pPr>
            <w:r w:rsidRPr="00023845">
              <w:t>11</w:t>
            </w:r>
          </w:p>
        </w:tc>
        <w:tc>
          <w:tcPr>
            <w:tcW w:w="2830" w:type="dxa"/>
            <w:gridSpan w:val="2"/>
            <w:vMerge w:val="restart"/>
            <w:vAlign w:val="center"/>
          </w:tcPr>
          <w:p w14:paraId="01A63358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  <w:r w:rsidRPr="00023845">
              <w:rPr>
                <w:rFonts w:hint="eastAsia"/>
              </w:rPr>
              <w:t>医用耗材SPD智能环境建设资料</w:t>
            </w:r>
          </w:p>
        </w:tc>
        <w:tc>
          <w:tcPr>
            <w:tcW w:w="3584" w:type="dxa"/>
            <w:gridSpan w:val="2"/>
            <w:vAlign w:val="center"/>
          </w:tcPr>
          <w:p w14:paraId="600C70D0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  <w:r w:rsidRPr="00023845">
              <w:rPr>
                <w:rFonts w:hint="eastAsia"/>
              </w:rPr>
              <w:t>医用耗材SPD智能环境建设合同/方案</w:t>
            </w:r>
          </w:p>
        </w:tc>
        <w:tc>
          <w:tcPr>
            <w:tcW w:w="1377" w:type="dxa"/>
          </w:tcPr>
          <w:p w14:paraId="5850BE18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143" w:type="dxa"/>
          </w:tcPr>
          <w:p w14:paraId="2C997E8E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02213BFD" w14:textId="77777777" w:rsidTr="00685866">
        <w:trPr>
          <w:trHeight w:val="427"/>
          <w:jc w:val="center"/>
        </w:trPr>
        <w:tc>
          <w:tcPr>
            <w:tcW w:w="426" w:type="dxa"/>
            <w:vAlign w:val="center"/>
          </w:tcPr>
          <w:p w14:paraId="5C07DF67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</w:pPr>
            <w:r w:rsidRPr="00023845">
              <w:t>12</w:t>
            </w:r>
          </w:p>
        </w:tc>
        <w:tc>
          <w:tcPr>
            <w:tcW w:w="2830" w:type="dxa"/>
            <w:gridSpan w:val="2"/>
            <w:vMerge/>
            <w:vAlign w:val="center"/>
          </w:tcPr>
          <w:p w14:paraId="35125E9E" w14:textId="77777777" w:rsidR="00EE65B4" w:rsidRPr="00023845" w:rsidRDefault="00EE65B4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</w:p>
        </w:tc>
        <w:tc>
          <w:tcPr>
            <w:tcW w:w="3584" w:type="dxa"/>
            <w:gridSpan w:val="2"/>
            <w:vAlign w:val="center"/>
          </w:tcPr>
          <w:p w14:paraId="1CC491F7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  <w:r w:rsidRPr="00023845">
              <w:rPr>
                <w:rFonts w:hint="eastAsia"/>
              </w:rPr>
              <w:t>医用耗材SPD智能环境功能测试报告</w:t>
            </w:r>
          </w:p>
        </w:tc>
        <w:tc>
          <w:tcPr>
            <w:tcW w:w="1377" w:type="dxa"/>
          </w:tcPr>
          <w:p w14:paraId="3C207DE8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143" w:type="dxa"/>
          </w:tcPr>
          <w:p w14:paraId="458B0A91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6D5F94A9" w14:textId="77777777" w:rsidTr="00685866">
        <w:trPr>
          <w:trHeight w:val="427"/>
          <w:jc w:val="center"/>
        </w:trPr>
        <w:tc>
          <w:tcPr>
            <w:tcW w:w="426" w:type="dxa"/>
            <w:vAlign w:val="center"/>
          </w:tcPr>
          <w:p w14:paraId="50070E2F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</w:pPr>
            <w:r w:rsidRPr="00023845">
              <w:rPr>
                <w:rFonts w:hint="eastAsia"/>
              </w:rPr>
              <w:t>1</w:t>
            </w:r>
            <w:r w:rsidRPr="00023845">
              <w:t>3</w:t>
            </w:r>
          </w:p>
        </w:tc>
        <w:tc>
          <w:tcPr>
            <w:tcW w:w="2830" w:type="dxa"/>
            <w:gridSpan w:val="2"/>
            <w:vAlign w:val="center"/>
          </w:tcPr>
          <w:p w14:paraId="39B80089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</w:rPr>
            </w:pPr>
            <w:r w:rsidRPr="00023845">
              <w:rPr>
                <w:rFonts w:hint="eastAsia"/>
              </w:rPr>
              <w:t>医用耗材SPD安全保障建设资料</w:t>
            </w:r>
          </w:p>
        </w:tc>
        <w:tc>
          <w:tcPr>
            <w:tcW w:w="3584" w:type="dxa"/>
            <w:gridSpan w:val="2"/>
            <w:vAlign w:val="center"/>
          </w:tcPr>
          <w:p w14:paraId="62F961FB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  <w:rPr>
                <w:rFonts w:cs="Times New Roman"/>
                <w:strike/>
              </w:rPr>
            </w:pPr>
            <w:r w:rsidRPr="00023845">
              <w:rPr>
                <w:rFonts w:hint="eastAsia"/>
              </w:rPr>
              <w:t>消防、电气、监控、网络等记录</w:t>
            </w:r>
          </w:p>
        </w:tc>
        <w:tc>
          <w:tcPr>
            <w:tcW w:w="1377" w:type="dxa"/>
          </w:tcPr>
          <w:p w14:paraId="1430CEB3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143" w:type="dxa"/>
          </w:tcPr>
          <w:p w14:paraId="2F766DD0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46637002" w14:textId="77777777" w:rsidTr="00685866">
        <w:trPr>
          <w:trHeight w:val="427"/>
          <w:jc w:val="center"/>
        </w:trPr>
        <w:tc>
          <w:tcPr>
            <w:tcW w:w="426" w:type="dxa"/>
            <w:vAlign w:val="center"/>
          </w:tcPr>
          <w:p w14:paraId="06D6F7E8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</w:pPr>
            <w:r w:rsidRPr="00023845">
              <w:rPr>
                <w:rFonts w:hint="eastAsia"/>
              </w:rPr>
              <w:t>1</w:t>
            </w:r>
            <w:r w:rsidRPr="00023845">
              <w:t>4</w:t>
            </w:r>
          </w:p>
        </w:tc>
        <w:tc>
          <w:tcPr>
            <w:tcW w:w="2830" w:type="dxa"/>
            <w:gridSpan w:val="2"/>
            <w:vAlign w:val="center"/>
          </w:tcPr>
          <w:p w14:paraId="7FF130F5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</w:pPr>
            <w:r w:rsidRPr="00023845">
              <w:rPr>
                <w:rFonts w:hint="eastAsia"/>
              </w:rPr>
              <w:t>医用耗材SPD制度</w:t>
            </w:r>
          </w:p>
        </w:tc>
        <w:tc>
          <w:tcPr>
            <w:tcW w:w="3584" w:type="dxa"/>
            <w:gridSpan w:val="2"/>
            <w:vAlign w:val="center"/>
          </w:tcPr>
          <w:p w14:paraId="62F01140" w14:textId="77777777" w:rsidR="00EE65B4" w:rsidRPr="00023845" w:rsidRDefault="000D2BB2">
            <w:pPr>
              <w:pStyle w:val="afa"/>
              <w:widowControl w:val="0"/>
              <w:ind w:firstLineChars="0" w:firstLine="0"/>
              <w:jc w:val="left"/>
            </w:pPr>
            <w:r w:rsidRPr="00023845">
              <w:rPr>
                <w:rFonts w:ascii="Arial" w:hAnsi="Arial" w:cs="Arial" w:hint="eastAsia"/>
                <w:szCs w:val="21"/>
              </w:rPr>
              <w:t>医用耗材管理相应的工作制度、操作规程和工作记录</w:t>
            </w:r>
          </w:p>
        </w:tc>
        <w:tc>
          <w:tcPr>
            <w:tcW w:w="1377" w:type="dxa"/>
          </w:tcPr>
          <w:p w14:paraId="2ED2B3F8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1143" w:type="dxa"/>
          </w:tcPr>
          <w:p w14:paraId="644F0443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41B7850E" w14:textId="77777777">
        <w:trPr>
          <w:jc w:val="center"/>
        </w:trPr>
        <w:tc>
          <w:tcPr>
            <w:tcW w:w="5580" w:type="dxa"/>
            <w:gridSpan w:val="4"/>
          </w:tcPr>
          <w:p w14:paraId="6FCCC541" w14:textId="77777777" w:rsidR="00EE65B4" w:rsidRPr="00023845" w:rsidRDefault="000D2BB2">
            <w:pPr>
              <w:pStyle w:val="afa"/>
              <w:widowControl w:val="0"/>
              <w:ind w:firstLineChars="0" w:firstLine="0"/>
              <w:rPr>
                <w:rFonts w:cs="Times New Roman"/>
              </w:rPr>
            </w:pPr>
            <w:r w:rsidRPr="00023845">
              <w:rPr>
                <w:rFonts w:hint="eastAsia"/>
              </w:rPr>
              <w:t>检查结果（合格率）：</w:t>
            </w:r>
          </w:p>
        </w:tc>
        <w:tc>
          <w:tcPr>
            <w:tcW w:w="3780" w:type="dxa"/>
            <w:gridSpan w:val="3"/>
          </w:tcPr>
          <w:p w14:paraId="1DB84839" w14:textId="77777777" w:rsidR="00EE65B4" w:rsidRPr="00023845" w:rsidRDefault="000D2BB2">
            <w:pPr>
              <w:pStyle w:val="afa"/>
              <w:widowControl w:val="0"/>
              <w:ind w:firstLineChars="0" w:firstLine="0"/>
              <w:rPr>
                <w:rFonts w:cs="Times New Roman"/>
              </w:rPr>
            </w:pPr>
            <w:r w:rsidRPr="00023845">
              <w:rPr>
                <w:rFonts w:hint="eastAsia"/>
              </w:rPr>
              <w:t>资料验收结论：</w:t>
            </w:r>
          </w:p>
        </w:tc>
      </w:tr>
      <w:tr w:rsidR="00023845" w:rsidRPr="00023845" w14:paraId="2225060F" w14:textId="77777777">
        <w:trPr>
          <w:jc w:val="center"/>
        </w:trPr>
        <w:tc>
          <w:tcPr>
            <w:tcW w:w="5580" w:type="dxa"/>
            <w:gridSpan w:val="4"/>
          </w:tcPr>
          <w:p w14:paraId="38783577" w14:textId="77777777" w:rsidR="00EE65B4" w:rsidRPr="00023845" w:rsidRDefault="000D2BB2">
            <w:pPr>
              <w:pStyle w:val="afa"/>
              <w:widowControl w:val="0"/>
              <w:ind w:firstLineChars="0" w:firstLine="0"/>
              <w:rPr>
                <w:rFonts w:cs="Times New Roman"/>
              </w:rPr>
            </w:pPr>
            <w:r w:rsidRPr="00023845">
              <w:rPr>
                <w:rFonts w:hint="eastAsia"/>
              </w:rPr>
              <w:t>资料验收组（人员）签名：</w:t>
            </w:r>
          </w:p>
        </w:tc>
        <w:tc>
          <w:tcPr>
            <w:tcW w:w="3780" w:type="dxa"/>
            <w:gridSpan w:val="3"/>
          </w:tcPr>
          <w:p w14:paraId="76A7E5BA" w14:textId="77777777" w:rsidR="00EE65B4" w:rsidRPr="00023845" w:rsidRDefault="000D2BB2">
            <w:pPr>
              <w:pStyle w:val="afa"/>
              <w:widowControl w:val="0"/>
              <w:ind w:firstLineChars="0" w:firstLine="0"/>
              <w:rPr>
                <w:rFonts w:cs="Times New Roman"/>
              </w:rPr>
            </w:pPr>
            <w:r w:rsidRPr="00023845">
              <w:rPr>
                <w:rFonts w:hint="eastAsia"/>
              </w:rPr>
              <w:t>资料验收日期：</w:t>
            </w:r>
          </w:p>
        </w:tc>
      </w:tr>
      <w:tr w:rsidR="00EE65B4" w:rsidRPr="00023845" w14:paraId="6F2A50E6" w14:textId="77777777">
        <w:trPr>
          <w:trHeight w:val="1590"/>
          <w:jc w:val="center"/>
        </w:trPr>
        <w:tc>
          <w:tcPr>
            <w:tcW w:w="9360" w:type="dxa"/>
            <w:gridSpan w:val="7"/>
          </w:tcPr>
          <w:p w14:paraId="01664019" w14:textId="77777777" w:rsidR="00EE65B4" w:rsidRPr="00023845" w:rsidRDefault="000D2BB2">
            <w:pPr>
              <w:pStyle w:val="afa"/>
              <w:widowControl w:val="0"/>
              <w:ind w:firstLineChars="0" w:firstLine="0"/>
              <w:rPr>
                <w:rFonts w:cs="Times New Roman"/>
              </w:rPr>
            </w:pPr>
            <w:r w:rsidRPr="00023845">
              <w:rPr>
                <w:rFonts w:hint="eastAsia"/>
              </w:rPr>
              <w:t>注：</w:t>
            </w:r>
            <w:r w:rsidRPr="00023845">
              <w:t>1.</w:t>
            </w:r>
            <w:r w:rsidRPr="00023845">
              <w:rPr>
                <w:rFonts w:hint="eastAsia"/>
              </w:rPr>
              <w:t>对每一个检查项目抽查比例和检查方法根据现场情况决定。</w:t>
            </w:r>
          </w:p>
          <w:p w14:paraId="4AB5BFF8" w14:textId="77777777" w:rsidR="00EE65B4" w:rsidRPr="00023845" w:rsidRDefault="000D2BB2">
            <w:pPr>
              <w:pStyle w:val="afa"/>
              <w:widowControl w:val="0"/>
              <w:ind w:firstLineChars="0" w:firstLine="420"/>
              <w:rPr>
                <w:rFonts w:cs="Times New Roman"/>
              </w:rPr>
            </w:pPr>
            <w:r w:rsidRPr="00023845">
              <w:t>2.</w:t>
            </w:r>
            <w:r w:rsidRPr="00023845">
              <w:rPr>
                <w:rFonts w:hint="eastAsia"/>
              </w:rPr>
              <w:t>在检查结果</w:t>
            </w:r>
            <w:proofErr w:type="gramStart"/>
            <w:r w:rsidRPr="00023845">
              <w:rPr>
                <w:rFonts w:hint="eastAsia"/>
              </w:rPr>
              <w:t>栏选符合</w:t>
            </w:r>
            <w:proofErr w:type="gramEnd"/>
            <w:r w:rsidRPr="00023845">
              <w:rPr>
                <w:rFonts w:hint="eastAsia"/>
              </w:rPr>
              <w:t>情况的空格内打“√”，并作为统计数。</w:t>
            </w:r>
          </w:p>
          <w:p w14:paraId="39927279" w14:textId="77777777" w:rsidR="00EE65B4" w:rsidRPr="00023845" w:rsidRDefault="000D2BB2">
            <w:pPr>
              <w:pStyle w:val="afa"/>
              <w:widowControl w:val="0"/>
              <w:ind w:firstLineChars="0" w:firstLine="420"/>
              <w:rPr>
                <w:rFonts w:hAnsi="宋体" w:cs="Times New Roman"/>
                <w:szCs w:val="21"/>
              </w:rPr>
            </w:pPr>
            <w:r w:rsidRPr="00023845">
              <w:rPr>
                <w:rFonts w:hAnsi="宋体"/>
                <w:szCs w:val="21"/>
              </w:rPr>
              <w:t>3.</w:t>
            </w:r>
            <w:r w:rsidRPr="00023845">
              <w:rPr>
                <w:rFonts w:hAnsi="宋体" w:hint="eastAsia"/>
                <w:szCs w:val="21"/>
              </w:rPr>
              <w:t>检查结果：合格率</w:t>
            </w:r>
            <w:r w:rsidRPr="00023845">
              <w:rPr>
                <w:rFonts w:hAnsi="宋体"/>
                <w:szCs w:val="21"/>
              </w:rPr>
              <w:t>=</w:t>
            </w:r>
            <w:r w:rsidRPr="00023845">
              <w:rPr>
                <w:rFonts w:hAnsi="宋体" w:hint="eastAsia"/>
                <w:szCs w:val="21"/>
              </w:rPr>
              <w:t>合格数</w:t>
            </w:r>
            <w:r w:rsidRPr="00023845">
              <w:rPr>
                <w:rFonts w:hAnsi="宋体"/>
                <w:szCs w:val="21"/>
              </w:rPr>
              <w:t>/</w:t>
            </w:r>
            <w:r w:rsidRPr="00023845">
              <w:rPr>
                <w:rFonts w:hAnsi="宋体" w:hint="eastAsia"/>
                <w:szCs w:val="21"/>
              </w:rPr>
              <w:t>项目检查数。</w:t>
            </w:r>
          </w:p>
          <w:p w14:paraId="423E680B" w14:textId="77777777" w:rsidR="00EE65B4" w:rsidRPr="00023845" w:rsidRDefault="000D2BB2">
            <w:pPr>
              <w:pStyle w:val="afa"/>
              <w:widowControl w:val="0"/>
              <w:ind w:firstLineChars="0" w:firstLine="420"/>
              <w:rPr>
                <w:rFonts w:cs="Times New Roman"/>
              </w:rPr>
            </w:pPr>
            <w:r w:rsidRPr="00023845">
              <w:rPr>
                <w:rFonts w:hAnsi="宋体"/>
                <w:szCs w:val="21"/>
              </w:rPr>
              <w:t>4.</w:t>
            </w:r>
            <w:r w:rsidRPr="00023845">
              <w:rPr>
                <w:rFonts w:hAnsi="宋体" w:hint="eastAsia"/>
                <w:szCs w:val="21"/>
              </w:rPr>
              <w:t>验收结论：合格率≥</w:t>
            </w:r>
            <w:r w:rsidRPr="00023845">
              <w:rPr>
                <w:rFonts w:hAnsi="宋体"/>
                <w:szCs w:val="21"/>
              </w:rPr>
              <w:t>60%</w:t>
            </w:r>
            <w:r w:rsidRPr="00023845">
              <w:rPr>
                <w:rFonts w:hAnsi="宋体" w:hint="eastAsia"/>
                <w:szCs w:val="21"/>
              </w:rPr>
              <w:t>判为通过；合格率﹤</w:t>
            </w:r>
            <w:r w:rsidRPr="00023845">
              <w:rPr>
                <w:rFonts w:hAnsi="宋体"/>
                <w:szCs w:val="21"/>
              </w:rPr>
              <w:t>60%</w:t>
            </w:r>
            <w:r w:rsidRPr="00023845">
              <w:rPr>
                <w:rFonts w:hAnsi="宋体" w:hint="eastAsia"/>
                <w:szCs w:val="21"/>
              </w:rPr>
              <w:t>判为不通过。</w:t>
            </w:r>
          </w:p>
        </w:tc>
      </w:tr>
    </w:tbl>
    <w:p w14:paraId="456E7EC4" w14:textId="77777777" w:rsidR="00EE65B4" w:rsidRPr="00023845" w:rsidRDefault="00EE65B4">
      <w:pPr>
        <w:pStyle w:val="afa"/>
        <w:ind w:firstLineChars="0" w:firstLine="0"/>
        <w:jc w:val="center"/>
        <w:rPr>
          <w:rFonts w:cs="Times New Roman"/>
        </w:rPr>
      </w:pPr>
    </w:p>
    <w:p w14:paraId="3B01FEBE" w14:textId="77777777" w:rsidR="00EE65B4" w:rsidRPr="00023845" w:rsidRDefault="000D2BB2">
      <w:pPr>
        <w:widowControl/>
        <w:jc w:val="left"/>
        <w:rPr>
          <w:rFonts w:ascii="宋体" w:hAnsiTheme="minorHAnsi"/>
          <w:szCs w:val="22"/>
        </w:rPr>
      </w:pPr>
      <w:r w:rsidRPr="00023845">
        <w:br w:type="page"/>
      </w:r>
    </w:p>
    <w:p w14:paraId="56969B2F" w14:textId="77777777" w:rsidR="00EE65B4" w:rsidRPr="00023845" w:rsidRDefault="000D2BB2">
      <w:pPr>
        <w:pStyle w:val="afa"/>
        <w:ind w:firstLineChars="0" w:firstLine="0"/>
        <w:jc w:val="center"/>
      </w:pPr>
      <w:r w:rsidRPr="00023845">
        <w:rPr>
          <w:rFonts w:hint="eastAsia"/>
        </w:rPr>
        <w:lastRenderedPageBreak/>
        <w:t>附</w:t>
      </w:r>
      <w:r w:rsidRPr="00023845">
        <w:t xml:space="preserve">  </w:t>
      </w:r>
      <w:r w:rsidRPr="00023845">
        <w:rPr>
          <w:rFonts w:hint="eastAsia"/>
        </w:rPr>
        <w:t>录</w:t>
      </w:r>
      <w:r w:rsidRPr="00023845">
        <w:t xml:space="preserve">  D</w:t>
      </w:r>
    </w:p>
    <w:p w14:paraId="6ACC43F2" w14:textId="77777777" w:rsidR="00EE65B4" w:rsidRPr="00023845" w:rsidRDefault="000D2BB2">
      <w:pPr>
        <w:pStyle w:val="afa"/>
        <w:ind w:firstLineChars="0" w:firstLine="0"/>
        <w:jc w:val="center"/>
        <w:rPr>
          <w:rFonts w:cs="Times New Roman"/>
        </w:rPr>
      </w:pPr>
      <w:r w:rsidRPr="00023845">
        <w:rPr>
          <w:rFonts w:hint="eastAsia"/>
        </w:rPr>
        <w:t>（规范性）</w:t>
      </w:r>
    </w:p>
    <w:p w14:paraId="39578E01" w14:textId="77777777" w:rsidR="00EE65B4" w:rsidRPr="00023845" w:rsidRDefault="000D2BB2">
      <w:pPr>
        <w:pStyle w:val="afa"/>
        <w:ind w:firstLineChars="0" w:firstLine="0"/>
        <w:jc w:val="center"/>
      </w:pPr>
      <w:r w:rsidRPr="00023845">
        <w:rPr>
          <w:rFonts w:hint="eastAsia"/>
        </w:rPr>
        <w:t>验收结论汇总表</w:t>
      </w:r>
    </w:p>
    <w:p w14:paraId="6EEF9633" w14:textId="77777777" w:rsidR="00EE65B4" w:rsidRPr="00023845" w:rsidRDefault="000D2BB2">
      <w:pPr>
        <w:pStyle w:val="a0"/>
        <w:numPr>
          <w:ilvl w:val="0"/>
          <w:numId w:val="0"/>
        </w:numPr>
        <w:spacing w:before="156" w:after="156"/>
      </w:pPr>
      <w:r w:rsidRPr="00023845">
        <w:rPr>
          <w:rFonts w:hint="eastAsia"/>
        </w:rPr>
        <w:t>验收结论汇总见表</w:t>
      </w:r>
      <w:r w:rsidRPr="00023845">
        <w:t>D.1</w:t>
      </w:r>
      <w:r w:rsidRPr="00023845">
        <w:rPr>
          <w:rFonts w:hint="eastAsia"/>
        </w:rPr>
        <w:t>。</w:t>
      </w:r>
    </w:p>
    <w:p w14:paraId="78621A8F" w14:textId="77777777" w:rsidR="00EE65B4" w:rsidRPr="00023845" w:rsidRDefault="000D2BB2">
      <w:pPr>
        <w:pStyle w:val="afa"/>
        <w:ind w:firstLineChars="0" w:firstLine="0"/>
        <w:jc w:val="center"/>
        <w:rPr>
          <w:rFonts w:cs="Times New Roman"/>
        </w:rPr>
      </w:pPr>
      <w:r w:rsidRPr="00023845">
        <w:rPr>
          <w:rFonts w:hint="eastAsia"/>
        </w:rPr>
        <w:t>验收结论汇总表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2275"/>
        <w:gridCol w:w="5143"/>
      </w:tblGrid>
      <w:tr w:rsidR="00023845" w:rsidRPr="00023845" w14:paraId="43AF3D97" w14:textId="77777777" w:rsidTr="00685866">
        <w:trPr>
          <w:jc w:val="center"/>
        </w:trPr>
        <w:tc>
          <w:tcPr>
            <w:tcW w:w="1838" w:type="dxa"/>
            <w:vAlign w:val="center"/>
          </w:tcPr>
          <w:p w14:paraId="66A1DFDA" w14:textId="77777777" w:rsidR="00EE65B4" w:rsidRPr="00023845" w:rsidRDefault="000D2BB2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  <w:r w:rsidRPr="00023845">
              <w:rPr>
                <w:rFonts w:hint="eastAsia"/>
              </w:rPr>
              <w:t>医用耗材库名称</w:t>
            </w:r>
          </w:p>
        </w:tc>
        <w:tc>
          <w:tcPr>
            <w:tcW w:w="7702" w:type="dxa"/>
            <w:gridSpan w:val="3"/>
            <w:vAlign w:val="center"/>
          </w:tcPr>
          <w:p w14:paraId="6B158A6E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14:paraId="346C8ECE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</w:tr>
      <w:tr w:rsidR="00023845" w:rsidRPr="00023845" w14:paraId="67FB54CE" w14:textId="77777777" w:rsidTr="00685866">
        <w:trPr>
          <w:trHeight w:val="675"/>
          <w:jc w:val="center"/>
        </w:trPr>
        <w:tc>
          <w:tcPr>
            <w:tcW w:w="2122" w:type="dxa"/>
            <w:gridSpan w:val="2"/>
            <w:vAlign w:val="center"/>
          </w:tcPr>
          <w:p w14:paraId="34DAB202" w14:textId="77777777" w:rsidR="00EE65B4" w:rsidRPr="00023845" w:rsidRDefault="000D2BB2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  <w:r w:rsidRPr="00023845">
              <w:rPr>
                <w:rFonts w:hint="eastAsia"/>
              </w:rPr>
              <w:t>建设验收结论</w:t>
            </w:r>
          </w:p>
        </w:tc>
        <w:tc>
          <w:tcPr>
            <w:tcW w:w="2275" w:type="dxa"/>
            <w:vAlign w:val="center"/>
          </w:tcPr>
          <w:p w14:paraId="44EBBCA2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5143" w:type="dxa"/>
            <w:vAlign w:val="center"/>
          </w:tcPr>
          <w:p w14:paraId="22B07EC0" w14:textId="77777777" w:rsidR="00EE65B4" w:rsidRPr="00023845" w:rsidRDefault="000D2BB2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  <w:r w:rsidRPr="00023845">
              <w:rPr>
                <w:rFonts w:hint="eastAsia"/>
              </w:rPr>
              <w:t>验收人签名：</w:t>
            </w:r>
            <w:r w:rsidRPr="00023845">
              <w:t xml:space="preserve">                      </w:t>
            </w:r>
            <w:r w:rsidRPr="00023845">
              <w:rPr>
                <w:rFonts w:hint="eastAsia"/>
              </w:rPr>
              <w:t>年</w:t>
            </w:r>
            <w:r w:rsidRPr="00023845">
              <w:t xml:space="preserve">   </w:t>
            </w:r>
            <w:r w:rsidRPr="00023845">
              <w:rPr>
                <w:rFonts w:hint="eastAsia"/>
              </w:rPr>
              <w:t>月</w:t>
            </w:r>
            <w:r w:rsidRPr="00023845">
              <w:t xml:space="preserve">   </w:t>
            </w:r>
            <w:r w:rsidRPr="00023845">
              <w:rPr>
                <w:rFonts w:hint="eastAsia"/>
              </w:rPr>
              <w:t>日</w:t>
            </w:r>
          </w:p>
        </w:tc>
      </w:tr>
      <w:tr w:rsidR="00023845" w:rsidRPr="00023845" w14:paraId="04158D53" w14:textId="77777777" w:rsidTr="00685866">
        <w:trPr>
          <w:trHeight w:val="675"/>
          <w:jc w:val="center"/>
        </w:trPr>
        <w:tc>
          <w:tcPr>
            <w:tcW w:w="2122" w:type="dxa"/>
            <w:gridSpan w:val="2"/>
            <w:vAlign w:val="center"/>
          </w:tcPr>
          <w:p w14:paraId="2FF1407F" w14:textId="77777777" w:rsidR="00EE65B4" w:rsidRPr="00023845" w:rsidRDefault="000D2BB2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  <w:r w:rsidRPr="00023845">
              <w:rPr>
                <w:rFonts w:hint="eastAsia"/>
              </w:rPr>
              <w:t>成效验收结论</w:t>
            </w:r>
          </w:p>
        </w:tc>
        <w:tc>
          <w:tcPr>
            <w:tcW w:w="2275" w:type="dxa"/>
            <w:vAlign w:val="center"/>
          </w:tcPr>
          <w:p w14:paraId="554423EC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5143" w:type="dxa"/>
            <w:vAlign w:val="center"/>
          </w:tcPr>
          <w:p w14:paraId="32230221" w14:textId="77777777" w:rsidR="00EE65B4" w:rsidRPr="00023845" w:rsidRDefault="000D2BB2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  <w:r w:rsidRPr="00023845">
              <w:rPr>
                <w:rFonts w:hint="eastAsia"/>
              </w:rPr>
              <w:t>验收人签名：</w:t>
            </w:r>
            <w:r w:rsidRPr="00023845">
              <w:t xml:space="preserve">                      </w:t>
            </w:r>
            <w:r w:rsidRPr="00023845">
              <w:rPr>
                <w:rFonts w:hint="eastAsia"/>
              </w:rPr>
              <w:t>年</w:t>
            </w:r>
            <w:r w:rsidRPr="00023845">
              <w:t xml:space="preserve">   </w:t>
            </w:r>
            <w:r w:rsidRPr="00023845">
              <w:rPr>
                <w:rFonts w:hint="eastAsia"/>
              </w:rPr>
              <w:t>月</w:t>
            </w:r>
            <w:r w:rsidRPr="00023845">
              <w:t xml:space="preserve">   </w:t>
            </w:r>
            <w:r w:rsidRPr="00023845">
              <w:rPr>
                <w:rFonts w:hint="eastAsia"/>
              </w:rPr>
              <w:t>日</w:t>
            </w:r>
          </w:p>
        </w:tc>
      </w:tr>
      <w:tr w:rsidR="00023845" w:rsidRPr="00023845" w14:paraId="3A12FDAD" w14:textId="77777777" w:rsidTr="00685866">
        <w:trPr>
          <w:trHeight w:val="675"/>
          <w:jc w:val="center"/>
        </w:trPr>
        <w:tc>
          <w:tcPr>
            <w:tcW w:w="2122" w:type="dxa"/>
            <w:gridSpan w:val="2"/>
            <w:vAlign w:val="center"/>
          </w:tcPr>
          <w:p w14:paraId="49DB5AC1" w14:textId="77777777" w:rsidR="00EE65B4" w:rsidRPr="00023845" w:rsidRDefault="000D2BB2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  <w:r w:rsidRPr="00023845">
              <w:rPr>
                <w:rFonts w:hint="eastAsia"/>
              </w:rPr>
              <w:t>资料验收结论</w:t>
            </w:r>
          </w:p>
        </w:tc>
        <w:tc>
          <w:tcPr>
            <w:tcW w:w="2275" w:type="dxa"/>
            <w:vAlign w:val="center"/>
          </w:tcPr>
          <w:p w14:paraId="7F358164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5143" w:type="dxa"/>
            <w:vAlign w:val="center"/>
          </w:tcPr>
          <w:p w14:paraId="42B1CD04" w14:textId="77777777" w:rsidR="00EE65B4" w:rsidRPr="00023845" w:rsidRDefault="000D2BB2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  <w:r w:rsidRPr="00023845">
              <w:rPr>
                <w:rFonts w:hint="eastAsia"/>
              </w:rPr>
              <w:t>验收人签名：</w:t>
            </w:r>
            <w:r w:rsidRPr="00023845">
              <w:t xml:space="preserve">                      </w:t>
            </w:r>
            <w:r w:rsidRPr="00023845">
              <w:rPr>
                <w:rFonts w:hint="eastAsia"/>
              </w:rPr>
              <w:t>年</w:t>
            </w:r>
            <w:r w:rsidRPr="00023845">
              <w:t xml:space="preserve">   </w:t>
            </w:r>
            <w:r w:rsidRPr="00023845">
              <w:rPr>
                <w:rFonts w:hint="eastAsia"/>
              </w:rPr>
              <w:t>月</w:t>
            </w:r>
            <w:r w:rsidRPr="00023845">
              <w:t xml:space="preserve">   </w:t>
            </w:r>
            <w:r w:rsidRPr="00023845">
              <w:rPr>
                <w:rFonts w:hint="eastAsia"/>
              </w:rPr>
              <w:t>日</w:t>
            </w:r>
          </w:p>
        </w:tc>
      </w:tr>
      <w:tr w:rsidR="00023845" w:rsidRPr="00023845" w14:paraId="5F7C9289" w14:textId="77777777" w:rsidTr="00685866">
        <w:trPr>
          <w:trHeight w:val="675"/>
          <w:jc w:val="center"/>
        </w:trPr>
        <w:tc>
          <w:tcPr>
            <w:tcW w:w="2122" w:type="dxa"/>
            <w:gridSpan w:val="2"/>
            <w:vAlign w:val="center"/>
          </w:tcPr>
          <w:p w14:paraId="059AACEB" w14:textId="77777777" w:rsidR="00EE65B4" w:rsidRPr="00023845" w:rsidRDefault="000D2BB2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  <w:r w:rsidRPr="00023845">
              <w:rPr>
                <w:rFonts w:hint="eastAsia"/>
              </w:rPr>
              <w:t>医用耗材SPD验收结论</w:t>
            </w:r>
          </w:p>
        </w:tc>
        <w:tc>
          <w:tcPr>
            <w:tcW w:w="2275" w:type="dxa"/>
            <w:vAlign w:val="center"/>
          </w:tcPr>
          <w:p w14:paraId="19E86966" w14:textId="77777777" w:rsidR="00EE65B4" w:rsidRPr="00023845" w:rsidRDefault="00EE65B4">
            <w:pPr>
              <w:pStyle w:val="afa"/>
              <w:widowControl w:val="0"/>
              <w:ind w:firstLineChars="0" w:firstLine="0"/>
              <w:jc w:val="center"/>
              <w:rPr>
                <w:rFonts w:cs="Times New Roman"/>
              </w:rPr>
            </w:pPr>
          </w:p>
        </w:tc>
        <w:tc>
          <w:tcPr>
            <w:tcW w:w="5143" w:type="dxa"/>
            <w:vAlign w:val="center"/>
          </w:tcPr>
          <w:p w14:paraId="0420201C" w14:textId="5D651CA3" w:rsidR="00EE65B4" w:rsidRPr="00023845" w:rsidRDefault="000D2BB2" w:rsidP="00685866">
            <w:pPr>
              <w:pStyle w:val="afa"/>
              <w:widowControl w:val="0"/>
              <w:ind w:firstLineChars="0" w:firstLine="0"/>
              <w:rPr>
                <w:rFonts w:cs="Times New Roman"/>
              </w:rPr>
            </w:pPr>
            <w:r w:rsidRPr="00023845">
              <w:rPr>
                <w:rFonts w:hint="eastAsia"/>
              </w:rPr>
              <w:t xml:space="preserve">验收组长签名： </w:t>
            </w:r>
            <w:r w:rsidRPr="00023845">
              <w:t xml:space="preserve">                    </w:t>
            </w:r>
            <w:r w:rsidRPr="00023845">
              <w:rPr>
                <w:rFonts w:hint="eastAsia"/>
              </w:rPr>
              <w:t>年</w:t>
            </w:r>
            <w:r w:rsidRPr="00023845">
              <w:t xml:space="preserve">   </w:t>
            </w:r>
            <w:r w:rsidRPr="00023845">
              <w:rPr>
                <w:rFonts w:hint="eastAsia"/>
              </w:rPr>
              <w:t>月</w:t>
            </w:r>
            <w:r w:rsidRPr="00023845">
              <w:t xml:space="preserve">   </w:t>
            </w:r>
            <w:r w:rsidRPr="00023845">
              <w:rPr>
                <w:rFonts w:hint="eastAsia"/>
              </w:rPr>
              <w:t>日</w:t>
            </w:r>
          </w:p>
        </w:tc>
      </w:tr>
      <w:tr w:rsidR="00023845" w:rsidRPr="00023845" w14:paraId="2EC39766" w14:textId="77777777">
        <w:trPr>
          <w:trHeight w:val="6089"/>
          <w:jc w:val="center"/>
        </w:trPr>
        <w:tc>
          <w:tcPr>
            <w:tcW w:w="9540" w:type="dxa"/>
            <w:gridSpan w:val="4"/>
          </w:tcPr>
          <w:p w14:paraId="490E6CBB" w14:textId="77777777" w:rsidR="00EE65B4" w:rsidRPr="00023845" w:rsidRDefault="000D2BB2">
            <w:pPr>
              <w:pStyle w:val="afa"/>
              <w:widowControl w:val="0"/>
              <w:ind w:firstLineChars="0" w:firstLine="0"/>
              <w:rPr>
                <w:rFonts w:cs="Times New Roman"/>
              </w:rPr>
            </w:pPr>
            <w:r w:rsidRPr="00023845">
              <w:rPr>
                <w:rFonts w:hint="eastAsia"/>
              </w:rPr>
              <w:t>建议与要求：</w:t>
            </w:r>
          </w:p>
          <w:p w14:paraId="496E2F67" w14:textId="77777777" w:rsidR="00EE65B4" w:rsidRPr="00023845" w:rsidRDefault="00EE65B4">
            <w:pPr>
              <w:pStyle w:val="afa"/>
              <w:widowControl w:val="0"/>
              <w:ind w:firstLineChars="0" w:firstLine="0"/>
              <w:rPr>
                <w:rFonts w:cs="Times New Roman"/>
              </w:rPr>
            </w:pPr>
          </w:p>
          <w:p w14:paraId="231D6AB8" w14:textId="77777777" w:rsidR="00EE65B4" w:rsidRPr="00023845" w:rsidRDefault="00EE65B4">
            <w:pPr>
              <w:pStyle w:val="afa"/>
              <w:widowControl w:val="0"/>
              <w:ind w:firstLineChars="0" w:firstLine="0"/>
              <w:rPr>
                <w:rFonts w:cs="Times New Roman"/>
              </w:rPr>
            </w:pPr>
          </w:p>
          <w:p w14:paraId="3A93E8B0" w14:textId="77777777" w:rsidR="00EE65B4" w:rsidRPr="00023845" w:rsidRDefault="00EE65B4">
            <w:pPr>
              <w:pStyle w:val="afa"/>
              <w:widowControl w:val="0"/>
              <w:ind w:firstLineChars="0" w:firstLine="0"/>
              <w:rPr>
                <w:rFonts w:cs="Times New Roman"/>
              </w:rPr>
            </w:pPr>
          </w:p>
          <w:p w14:paraId="57528B97" w14:textId="77777777" w:rsidR="00EE65B4" w:rsidRPr="00023845" w:rsidRDefault="00EE65B4">
            <w:pPr>
              <w:pStyle w:val="afa"/>
              <w:widowControl w:val="0"/>
              <w:ind w:firstLineChars="0" w:firstLine="0"/>
              <w:rPr>
                <w:rFonts w:cs="Times New Roman"/>
              </w:rPr>
            </w:pPr>
          </w:p>
          <w:p w14:paraId="14C21007" w14:textId="77777777" w:rsidR="00EE65B4" w:rsidRPr="00023845" w:rsidRDefault="00EE65B4">
            <w:pPr>
              <w:pStyle w:val="afa"/>
              <w:widowControl w:val="0"/>
              <w:ind w:firstLineChars="0" w:firstLine="0"/>
              <w:rPr>
                <w:rFonts w:cs="Times New Roman"/>
              </w:rPr>
            </w:pPr>
          </w:p>
          <w:p w14:paraId="73ED8CCB" w14:textId="77777777" w:rsidR="00EE65B4" w:rsidRPr="00023845" w:rsidRDefault="00EE65B4">
            <w:pPr>
              <w:pStyle w:val="afa"/>
              <w:widowControl w:val="0"/>
              <w:ind w:firstLineChars="0" w:firstLine="0"/>
              <w:rPr>
                <w:rFonts w:cs="Times New Roman"/>
              </w:rPr>
            </w:pPr>
          </w:p>
          <w:p w14:paraId="7B3F470C" w14:textId="77777777" w:rsidR="00EE65B4" w:rsidRPr="00023845" w:rsidRDefault="00EE65B4">
            <w:pPr>
              <w:pStyle w:val="afa"/>
              <w:widowControl w:val="0"/>
              <w:ind w:firstLineChars="0" w:firstLine="0"/>
              <w:rPr>
                <w:rFonts w:cs="Times New Roman"/>
              </w:rPr>
            </w:pPr>
          </w:p>
          <w:p w14:paraId="45958893" w14:textId="77777777" w:rsidR="00EE65B4" w:rsidRPr="00023845" w:rsidRDefault="00EE65B4">
            <w:pPr>
              <w:pStyle w:val="afa"/>
              <w:widowControl w:val="0"/>
              <w:ind w:firstLineChars="0" w:firstLine="0"/>
              <w:rPr>
                <w:rFonts w:cs="Times New Roman"/>
              </w:rPr>
            </w:pPr>
          </w:p>
          <w:p w14:paraId="14A55AED" w14:textId="77777777" w:rsidR="00EE65B4" w:rsidRPr="00023845" w:rsidRDefault="00EE65B4">
            <w:pPr>
              <w:pStyle w:val="afa"/>
              <w:widowControl w:val="0"/>
              <w:ind w:firstLineChars="0" w:firstLine="0"/>
              <w:rPr>
                <w:rFonts w:cs="Times New Roman"/>
              </w:rPr>
            </w:pPr>
          </w:p>
          <w:p w14:paraId="269E02AD" w14:textId="77777777" w:rsidR="00EE65B4" w:rsidRPr="00023845" w:rsidRDefault="00EE65B4">
            <w:pPr>
              <w:pStyle w:val="afa"/>
              <w:widowControl w:val="0"/>
              <w:ind w:firstLineChars="0" w:firstLine="0"/>
              <w:rPr>
                <w:rFonts w:cs="Times New Roman"/>
              </w:rPr>
            </w:pPr>
          </w:p>
          <w:p w14:paraId="16D972C1" w14:textId="77777777" w:rsidR="00EE65B4" w:rsidRPr="00023845" w:rsidRDefault="00EE65B4">
            <w:pPr>
              <w:pStyle w:val="afa"/>
              <w:widowControl w:val="0"/>
              <w:ind w:firstLineChars="0" w:firstLine="0"/>
              <w:rPr>
                <w:rFonts w:cs="Times New Roman"/>
              </w:rPr>
            </w:pPr>
          </w:p>
          <w:p w14:paraId="2F1409AA" w14:textId="0CA5B52B" w:rsidR="00EE65B4" w:rsidRPr="00023845" w:rsidRDefault="000D2BB2">
            <w:pPr>
              <w:pStyle w:val="afa"/>
              <w:widowControl w:val="0"/>
              <w:ind w:firstLineChars="0" w:firstLine="0"/>
              <w:rPr>
                <w:rFonts w:cs="Times New Roman"/>
              </w:rPr>
            </w:pPr>
            <w:r w:rsidRPr="00023845">
              <w:t xml:space="preserve">                                                                  </w:t>
            </w:r>
          </w:p>
        </w:tc>
      </w:tr>
      <w:tr w:rsidR="00EE65B4" w:rsidRPr="00023845" w14:paraId="4DFBFCB4" w14:textId="77777777">
        <w:trPr>
          <w:trHeight w:val="1125"/>
          <w:jc w:val="center"/>
        </w:trPr>
        <w:tc>
          <w:tcPr>
            <w:tcW w:w="9540" w:type="dxa"/>
            <w:gridSpan w:val="4"/>
          </w:tcPr>
          <w:p w14:paraId="2093F953" w14:textId="77777777" w:rsidR="00EE65B4" w:rsidRPr="00023845" w:rsidRDefault="000D2BB2">
            <w:pPr>
              <w:pStyle w:val="afa"/>
              <w:widowControl w:val="0"/>
              <w:ind w:firstLineChars="0" w:firstLine="0"/>
            </w:pPr>
            <w:r w:rsidRPr="00023845">
              <w:rPr>
                <w:rFonts w:hint="eastAsia"/>
              </w:rPr>
              <w:t>注：1.</w:t>
            </w:r>
            <w:r w:rsidRPr="00023845">
              <w:t>验收</w:t>
            </w:r>
            <w:r w:rsidRPr="00023845">
              <w:rPr>
                <w:rFonts w:hint="eastAsia"/>
              </w:rPr>
              <w:t>结论中建设</w:t>
            </w:r>
            <w:r w:rsidRPr="00023845">
              <w:t>验收、</w:t>
            </w:r>
            <w:r w:rsidRPr="00023845">
              <w:rPr>
                <w:rFonts w:hint="eastAsia"/>
              </w:rPr>
              <w:t>成效验收和资料验收合格率</w:t>
            </w:r>
            <w:r w:rsidRPr="00023845">
              <w:t>均</w:t>
            </w:r>
            <w:r w:rsidRPr="00023845">
              <w:rPr>
                <w:rFonts w:hint="eastAsia"/>
              </w:rPr>
              <w:t>≥</w:t>
            </w:r>
            <w:r w:rsidRPr="00023845">
              <w:t>60%</w:t>
            </w:r>
            <w:r w:rsidRPr="00023845">
              <w:rPr>
                <w:rFonts w:hint="eastAsia"/>
              </w:rPr>
              <w:t>，</w:t>
            </w:r>
            <w:r w:rsidRPr="00023845">
              <w:t>判定为</w:t>
            </w:r>
            <w:r w:rsidRPr="00023845">
              <w:rPr>
                <w:rFonts w:hint="eastAsia"/>
              </w:rPr>
              <w:t>通过。</w:t>
            </w:r>
          </w:p>
          <w:p w14:paraId="67D0B3C0" w14:textId="77777777" w:rsidR="00EE65B4" w:rsidRPr="00023845" w:rsidRDefault="000D2BB2">
            <w:pPr>
              <w:pStyle w:val="afa"/>
              <w:widowControl w:val="0"/>
              <w:ind w:firstLine="420"/>
            </w:pPr>
            <w:r w:rsidRPr="00023845">
              <w:rPr>
                <w:rFonts w:hint="eastAsia"/>
              </w:rPr>
              <w:t>2.</w:t>
            </w:r>
            <w:r w:rsidRPr="00023845">
              <w:t>验收</w:t>
            </w:r>
            <w:r w:rsidRPr="00023845">
              <w:rPr>
                <w:rFonts w:hint="eastAsia"/>
              </w:rPr>
              <w:t>结论中建设</w:t>
            </w:r>
            <w:r w:rsidRPr="00023845">
              <w:t>验收、</w:t>
            </w:r>
            <w:r w:rsidRPr="00023845">
              <w:rPr>
                <w:rFonts w:hint="eastAsia"/>
              </w:rPr>
              <w:t>成效验收和资料验收合格率</w:t>
            </w:r>
            <w:r w:rsidRPr="00023845">
              <w:t>中出现一项</w:t>
            </w:r>
            <w:r w:rsidRPr="00023845">
              <w:rPr>
                <w:rFonts w:hint="eastAsia"/>
              </w:rPr>
              <w:t>＜60%</w:t>
            </w:r>
            <w:r w:rsidRPr="00023845">
              <w:t>，判定为验收</w:t>
            </w:r>
            <w:r w:rsidRPr="00023845">
              <w:rPr>
                <w:rFonts w:hint="eastAsia"/>
              </w:rPr>
              <w:t>不通过</w:t>
            </w:r>
            <w:r w:rsidRPr="00023845">
              <w:t>。</w:t>
            </w:r>
          </w:p>
          <w:p w14:paraId="4C8CBB58" w14:textId="77777777" w:rsidR="00EE65B4" w:rsidRPr="00023845" w:rsidRDefault="000D2BB2">
            <w:pPr>
              <w:pStyle w:val="afa"/>
              <w:widowControl w:val="0"/>
              <w:ind w:firstLine="420"/>
            </w:pPr>
            <w:r w:rsidRPr="00023845">
              <w:rPr>
                <w:rFonts w:hint="eastAsia"/>
              </w:rPr>
              <w:t>3.</w:t>
            </w:r>
            <w:r w:rsidRPr="00023845">
              <w:t>验收组应将通过或不通过的验收结论填写于验收结论汇总表（</w:t>
            </w:r>
            <w:r w:rsidRPr="00023845">
              <w:rPr>
                <w:rFonts w:hint="eastAsia"/>
              </w:rPr>
              <w:t>表D</w:t>
            </w:r>
            <w:r w:rsidRPr="00023845">
              <w:t>.1）</w:t>
            </w:r>
            <w:r w:rsidRPr="00023845">
              <w:rPr>
                <w:rFonts w:hint="eastAsia"/>
              </w:rPr>
              <w:t>，</w:t>
            </w:r>
            <w:r w:rsidRPr="00023845">
              <w:t>并对验收中存在的主要问题提出建议与要求。</w:t>
            </w:r>
          </w:p>
        </w:tc>
      </w:tr>
    </w:tbl>
    <w:p w14:paraId="571A6825" w14:textId="77777777" w:rsidR="00EE65B4" w:rsidRPr="00023845" w:rsidRDefault="00EE65B4">
      <w:pPr>
        <w:rPr>
          <w:rFonts w:ascii="Arial" w:hAnsi="Arial" w:cs="Arial"/>
          <w:kern w:val="0"/>
        </w:rPr>
      </w:pPr>
    </w:p>
    <w:p w14:paraId="2B1A3CB8" w14:textId="56E87436" w:rsidR="00EE65B4" w:rsidRPr="00023845" w:rsidRDefault="00EE65B4"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ascii="Arial" w:hAnsi="Arial" w:cs="Arial"/>
          <w:kern w:val="0"/>
        </w:rPr>
      </w:pPr>
    </w:p>
    <w:p w14:paraId="2EBF2B30" w14:textId="76E895AB" w:rsidR="00F27215" w:rsidRPr="00023845" w:rsidRDefault="00F27215"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ascii="Arial" w:hAnsi="Arial" w:cs="Arial"/>
          <w:kern w:val="0"/>
        </w:rPr>
      </w:pPr>
    </w:p>
    <w:p w14:paraId="53C2BB07" w14:textId="708DE9C3" w:rsidR="00F27215" w:rsidRPr="00023845" w:rsidRDefault="00F27215"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ascii="Arial" w:hAnsi="Arial" w:cs="Arial"/>
          <w:kern w:val="0"/>
        </w:rPr>
      </w:pPr>
    </w:p>
    <w:p w14:paraId="34A8F33B" w14:textId="77777777" w:rsidR="00F27215" w:rsidRPr="00023845" w:rsidRDefault="00F27215" w:rsidP="00F27215">
      <w:pPr>
        <w:jc w:val="center"/>
        <w:rPr>
          <w:rFonts w:ascii="Arial" w:hAnsi="Arial" w:cs="Arial"/>
        </w:rPr>
      </w:pPr>
      <w:r w:rsidRPr="00023845">
        <w:rPr>
          <w:rFonts w:ascii="Arial" w:hAnsi="Arial" w:cs="Arial" w:hint="eastAsia"/>
        </w:rPr>
        <w:lastRenderedPageBreak/>
        <w:t>参考文献</w:t>
      </w:r>
    </w:p>
    <w:p w14:paraId="5087ED68" w14:textId="77777777" w:rsidR="00F27215" w:rsidRPr="00023845" w:rsidRDefault="00F27215" w:rsidP="00F27215">
      <w:pPr>
        <w:jc w:val="center"/>
        <w:rPr>
          <w:rFonts w:ascii="Arial" w:hAnsi="Arial" w:cs="Arial"/>
          <w:sz w:val="24"/>
        </w:rPr>
      </w:pPr>
    </w:p>
    <w:p w14:paraId="09AB99DB" w14:textId="77777777" w:rsidR="00F27215" w:rsidRPr="00023845" w:rsidRDefault="00F27215" w:rsidP="00F27215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 w:rsidRPr="00023845">
        <w:rPr>
          <w:rFonts w:ascii="Arial" w:hAnsi="Arial" w:cs="Arial"/>
          <w:kern w:val="0"/>
          <w:szCs w:val="21"/>
        </w:rPr>
        <w:t>[1]</w:t>
      </w:r>
      <w:r w:rsidRPr="00023845">
        <w:rPr>
          <w:rFonts w:ascii="Arial" w:hAnsi="Arial" w:cs="Arial" w:hint="eastAsia"/>
          <w:kern w:val="0"/>
          <w:szCs w:val="21"/>
        </w:rPr>
        <w:t>《</w:t>
      </w:r>
      <w:r w:rsidRPr="00023845">
        <w:rPr>
          <w:rFonts w:ascii="Arial" w:hAnsi="Arial" w:cs="Arial"/>
          <w:kern w:val="0"/>
          <w:szCs w:val="21"/>
        </w:rPr>
        <w:t>医疗机构医用耗材管理办法（试行）》</w:t>
      </w:r>
      <w:r w:rsidRPr="00023845">
        <w:rPr>
          <w:rFonts w:ascii="Arial" w:hAnsi="Arial" w:cs="Arial" w:hint="eastAsia"/>
          <w:kern w:val="0"/>
          <w:szCs w:val="21"/>
        </w:rPr>
        <w:t xml:space="preserve"> </w:t>
      </w:r>
      <w:r w:rsidRPr="00023845">
        <w:rPr>
          <w:rFonts w:ascii="Arial" w:hAnsi="Arial" w:cs="Arial" w:hint="eastAsia"/>
          <w:kern w:val="0"/>
          <w:szCs w:val="21"/>
        </w:rPr>
        <w:t>（</w:t>
      </w:r>
      <w:r w:rsidRPr="00023845">
        <w:rPr>
          <w:rFonts w:ascii="Arial" w:hAnsi="Arial" w:cs="Arial"/>
          <w:kern w:val="0"/>
          <w:szCs w:val="21"/>
        </w:rPr>
        <w:t>国卫</w:t>
      </w:r>
      <w:proofErr w:type="gramStart"/>
      <w:r w:rsidRPr="00023845">
        <w:rPr>
          <w:rFonts w:ascii="Arial" w:hAnsi="Arial" w:cs="Arial"/>
          <w:kern w:val="0"/>
          <w:szCs w:val="21"/>
        </w:rPr>
        <w:t>医</w:t>
      </w:r>
      <w:proofErr w:type="gramEnd"/>
      <w:r w:rsidRPr="00023845">
        <w:rPr>
          <w:rFonts w:ascii="Arial" w:hAnsi="Arial" w:cs="Arial"/>
          <w:kern w:val="0"/>
          <w:szCs w:val="21"/>
        </w:rPr>
        <w:t>发〔</w:t>
      </w:r>
      <w:r w:rsidRPr="00023845">
        <w:rPr>
          <w:rFonts w:ascii="Arial" w:hAnsi="Arial" w:cs="Arial"/>
          <w:kern w:val="0"/>
          <w:szCs w:val="21"/>
        </w:rPr>
        <w:t>2019</w:t>
      </w:r>
      <w:r w:rsidRPr="00023845">
        <w:rPr>
          <w:rFonts w:ascii="Arial" w:hAnsi="Arial" w:cs="Arial"/>
          <w:kern w:val="0"/>
          <w:szCs w:val="21"/>
        </w:rPr>
        <w:t>〕</w:t>
      </w:r>
      <w:r w:rsidRPr="00023845">
        <w:rPr>
          <w:rFonts w:ascii="Arial" w:hAnsi="Arial" w:cs="Arial"/>
          <w:kern w:val="0"/>
          <w:szCs w:val="21"/>
        </w:rPr>
        <w:t>43</w:t>
      </w:r>
      <w:r w:rsidRPr="00023845">
        <w:rPr>
          <w:rFonts w:ascii="Arial" w:hAnsi="Arial" w:cs="Arial"/>
          <w:kern w:val="0"/>
          <w:szCs w:val="21"/>
        </w:rPr>
        <w:t>号</w:t>
      </w:r>
      <w:r w:rsidRPr="00023845">
        <w:rPr>
          <w:rFonts w:ascii="Arial" w:hAnsi="Arial" w:cs="Arial" w:hint="eastAsia"/>
          <w:kern w:val="0"/>
          <w:szCs w:val="21"/>
        </w:rPr>
        <w:t>）</w:t>
      </w:r>
    </w:p>
    <w:p w14:paraId="173A2FB1" w14:textId="77777777" w:rsidR="00F27215" w:rsidRPr="00023845" w:rsidRDefault="00F27215" w:rsidP="00F27215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 w:rsidRPr="00023845">
        <w:rPr>
          <w:rFonts w:ascii="Arial" w:hAnsi="Arial" w:cs="Arial"/>
          <w:kern w:val="0"/>
          <w:szCs w:val="21"/>
        </w:rPr>
        <w:t>[2]</w:t>
      </w:r>
      <w:r w:rsidRPr="00023845">
        <w:rPr>
          <w:rFonts w:ascii="Arial" w:hAnsi="Arial" w:cs="Arial" w:hint="eastAsia"/>
          <w:kern w:val="0"/>
          <w:szCs w:val="21"/>
        </w:rPr>
        <w:t>《医疗器械经营质量管理规范》（国家食品药品监督管理总局令</w:t>
      </w:r>
      <w:r w:rsidRPr="00023845">
        <w:rPr>
          <w:rFonts w:ascii="Arial" w:hAnsi="Arial" w:cs="Arial" w:hint="eastAsia"/>
          <w:kern w:val="0"/>
          <w:szCs w:val="21"/>
        </w:rPr>
        <w:t>2</w:t>
      </w:r>
      <w:r w:rsidRPr="00023845">
        <w:rPr>
          <w:rFonts w:ascii="Arial" w:hAnsi="Arial" w:cs="Arial"/>
          <w:kern w:val="0"/>
          <w:szCs w:val="21"/>
        </w:rPr>
        <w:t>014</w:t>
      </w:r>
      <w:r w:rsidRPr="00023845">
        <w:rPr>
          <w:rFonts w:ascii="Arial" w:hAnsi="Arial" w:cs="Arial" w:hint="eastAsia"/>
          <w:kern w:val="0"/>
          <w:szCs w:val="21"/>
        </w:rPr>
        <w:t>年第</w:t>
      </w:r>
      <w:r w:rsidRPr="00023845">
        <w:rPr>
          <w:rFonts w:ascii="Arial" w:hAnsi="Arial" w:cs="Arial" w:hint="eastAsia"/>
          <w:kern w:val="0"/>
          <w:szCs w:val="21"/>
        </w:rPr>
        <w:t>58</w:t>
      </w:r>
      <w:r w:rsidRPr="00023845">
        <w:rPr>
          <w:rFonts w:ascii="Arial" w:hAnsi="Arial" w:cs="Arial" w:hint="eastAsia"/>
          <w:kern w:val="0"/>
          <w:szCs w:val="21"/>
        </w:rPr>
        <w:t>号）</w:t>
      </w:r>
    </w:p>
    <w:p w14:paraId="2E445791" w14:textId="77777777" w:rsidR="00F27215" w:rsidRPr="00023845" w:rsidRDefault="00F27215" w:rsidP="00F27215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 w:rsidRPr="00023845">
        <w:rPr>
          <w:rFonts w:ascii="Arial" w:hAnsi="Arial" w:cs="Arial"/>
          <w:kern w:val="0"/>
          <w:szCs w:val="21"/>
        </w:rPr>
        <w:t>[3]</w:t>
      </w:r>
      <w:r w:rsidRPr="00023845">
        <w:rPr>
          <w:rFonts w:ascii="Arial" w:hAnsi="Arial" w:cs="Arial" w:hint="eastAsia"/>
          <w:kern w:val="0"/>
          <w:szCs w:val="21"/>
        </w:rPr>
        <w:t>《医疗器械经营监督管理办法》（国家食品药品监督管理总局令</w:t>
      </w:r>
      <w:r w:rsidRPr="00023845">
        <w:rPr>
          <w:rFonts w:ascii="Arial" w:hAnsi="Arial" w:cs="Arial" w:hint="eastAsia"/>
          <w:kern w:val="0"/>
          <w:szCs w:val="21"/>
        </w:rPr>
        <w:t>2</w:t>
      </w:r>
      <w:r w:rsidRPr="00023845">
        <w:rPr>
          <w:rFonts w:ascii="Arial" w:hAnsi="Arial" w:cs="Arial"/>
          <w:kern w:val="0"/>
          <w:szCs w:val="21"/>
        </w:rPr>
        <w:t>014</w:t>
      </w:r>
      <w:r w:rsidRPr="00023845">
        <w:rPr>
          <w:rFonts w:ascii="Arial" w:hAnsi="Arial" w:cs="Arial" w:hint="eastAsia"/>
          <w:kern w:val="0"/>
          <w:szCs w:val="21"/>
        </w:rPr>
        <w:t>年第</w:t>
      </w:r>
      <w:r w:rsidRPr="00023845">
        <w:rPr>
          <w:rFonts w:ascii="Arial" w:hAnsi="Arial" w:cs="Arial" w:hint="eastAsia"/>
          <w:kern w:val="0"/>
          <w:szCs w:val="21"/>
        </w:rPr>
        <w:t>8</w:t>
      </w:r>
      <w:r w:rsidRPr="00023845">
        <w:rPr>
          <w:rFonts w:ascii="Arial" w:hAnsi="Arial" w:cs="Arial" w:hint="eastAsia"/>
          <w:kern w:val="0"/>
          <w:szCs w:val="21"/>
        </w:rPr>
        <w:t>号）</w:t>
      </w:r>
    </w:p>
    <w:p w14:paraId="0EE02D58" w14:textId="77777777" w:rsidR="00F27215" w:rsidRPr="00023845" w:rsidRDefault="00F27215" w:rsidP="00F27215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 w:rsidRPr="00023845">
        <w:rPr>
          <w:rFonts w:ascii="Arial" w:hAnsi="Arial" w:cs="Arial" w:hint="eastAsia"/>
          <w:kern w:val="0"/>
          <w:szCs w:val="21"/>
        </w:rPr>
        <w:t>[</w:t>
      </w:r>
      <w:r w:rsidRPr="00023845">
        <w:rPr>
          <w:rFonts w:ascii="Arial" w:hAnsi="Arial" w:cs="Arial"/>
          <w:kern w:val="0"/>
          <w:szCs w:val="21"/>
        </w:rPr>
        <w:t>4</w:t>
      </w:r>
      <w:r w:rsidRPr="00023845">
        <w:rPr>
          <w:rFonts w:ascii="Arial" w:hAnsi="Arial" w:cs="Arial" w:hint="eastAsia"/>
          <w:kern w:val="0"/>
          <w:szCs w:val="21"/>
        </w:rPr>
        <w:t>]</w:t>
      </w:r>
      <w:r w:rsidRPr="00023845">
        <w:rPr>
          <w:rFonts w:ascii="Arial" w:hAnsi="Arial" w:cs="Arial" w:hint="eastAsia"/>
          <w:kern w:val="0"/>
          <w:szCs w:val="21"/>
        </w:rPr>
        <w:t>《医疗器械临床试验质量管理规范》（国家食品药品监督管理总局、国家卫生和计划生育委员会委令</w:t>
      </w:r>
      <w:r w:rsidRPr="00023845">
        <w:rPr>
          <w:rFonts w:ascii="Arial" w:hAnsi="Arial" w:cs="Arial" w:hint="eastAsia"/>
          <w:kern w:val="0"/>
          <w:szCs w:val="21"/>
        </w:rPr>
        <w:t>2</w:t>
      </w:r>
      <w:r w:rsidRPr="00023845">
        <w:rPr>
          <w:rFonts w:ascii="Arial" w:hAnsi="Arial" w:cs="Arial"/>
          <w:kern w:val="0"/>
          <w:szCs w:val="21"/>
        </w:rPr>
        <w:t>016</w:t>
      </w:r>
      <w:r w:rsidRPr="00023845">
        <w:rPr>
          <w:rFonts w:ascii="Arial" w:hAnsi="Arial" w:cs="Arial" w:hint="eastAsia"/>
          <w:kern w:val="0"/>
          <w:szCs w:val="21"/>
        </w:rPr>
        <w:t>年第</w:t>
      </w:r>
      <w:r w:rsidRPr="00023845">
        <w:rPr>
          <w:rFonts w:ascii="Arial" w:hAnsi="Arial" w:cs="Arial" w:hint="eastAsia"/>
          <w:kern w:val="0"/>
          <w:szCs w:val="21"/>
        </w:rPr>
        <w:t>25</w:t>
      </w:r>
      <w:r w:rsidRPr="00023845">
        <w:rPr>
          <w:rFonts w:ascii="Arial" w:hAnsi="Arial" w:cs="Arial" w:hint="eastAsia"/>
          <w:kern w:val="0"/>
          <w:szCs w:val="21"/>
        </w:rPr>
        <w:t>号）</w:t>
      </w:r>
    </w:p>
    <w:p w14:paraId="49385060" w14:textId="77777777" w:rsidR="00F27215" w:rsidRPr="00023845" w:rsidRDefault="00F27215" w:rsidP="00F27215"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ascii="Arial" w:hAnsi="Arial" w:cs="Arial"/>
          <w:kern w:val="0"/>
          <w:szCs w:val="21"/>
        </w:rPr>
      </w:pPr>
      <w:r w:rsidRPr="00023845">
        <w:rPr>
          <w:rFonts w:ascii="Arial" w:hAnsi="Arial" w:cs="Arial"/>
          <w:kern w:val="0"/>
          <w:szCs w:val="21"/>
        </w:rPr>
        <w:t>[5]</w:t>
      </w:r>
      <w:r w:rsidRPr="00023845">
        <w:rPr>
          <w:rFonts w:ascii="Arial" w:hAnsi="Arial" w:cs="Arial" w:hint="eastAsia"/>
          <w:kern w:val="0"/>
          <w:szCs w:val="21"/>
        </w:rPr>
        <w:t>《医疗器械临床使用管理办法》（国家卫生健康委员会令</w:t>
      </w:r>
      <w:r w:rsidRPr="00023845">
        <w:rPr>
          <w:rFonts w:ascii="Arial" w:hAnsi="Arial" w:cs="Arial" w:hint="eastAsia"/>
          <w:kern w:val="0"/>
          <w:szCs w:val="21"/>
        </w:rPr>
        <w:t>2</w:t>
      </w:r>
      <w:r w:rsidRPr="00023845">
        <w:rPr>
          <w:rFonts w:ascii="Arial" w:hAnsi="Arial" w:cs="Arial"/>
          <w:kern w:val="0"/>
          <w:szCs w:val="21"/>
        </w:rPr>
        <w:t>021</w:t>
      </w:r>
      <w:r w:rsidRPr="00023845">
        <w:rPr>
          <w:rFonts w:ascii="Arial" w:hAnsi="Arial" w:cs="Arial" w:hint="eastAsia"/>
          <w:kern w:val="0"/>
          <w:szCs w:val="21"/>
        </w:rPr>
        <w:t>年第</w:t>
      </w:r>
      <w:r w:rsidRPr="00023845">
        <w:rPr>
          <w:rFonts w:ascii="Arial" w:hAnsi="Arial" w:cs="Arial" w:hint="eastAsia"/>
          <w:kern w:val="0"/>
          <w:szCs w:val="21"/>
        </w:rPr>
        <w:t>8</w:t>
      </w:r>
      <w:r w:rsidRPr="00023845">
        <w:rPr>
          <w:rFonts w:ascii="Arial" w:hAnsi="Arial" w:cs="Arial" w:hint="eastAsia"/>
          <w:kern w:val="0"/>
          <w:szCs w:val="21"/>
        </w:rPr>
        <w:t>号）</w:t>
      </w:r>
    </w:p>
    <w:p w14:paraId="107050B0" w14:textId="77777777" w:rsidR="00F27215" w:rsidRPr="00023845" w:rsidRDefault="00F27215" w:rsidP="00F27215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 w:rsidRPr="00023845">
        <w:rPr>
          <w:rFonts w:ascii="Arial" w:hAnsi="Arial" w:cs="Arial" w:hint="eastAsia"/>
          <w:kern w:val="0"/>
          <w:szCs w:val="21"/>
        </w:rPr>
        <w:t>[</w:t>
      </w:r>
      <w:r w:rsidRPr="00023845">
        <w:rPr>
          <w:rFonts w:ascii="Arial" w:hAnsi="Arial" w:cs="Arial"/>
          <w:kern w:val="0"/>
          <w:szCs w:val="21"/>
        </w:rPr>
        <w:t>6</w:t>
      </w:r>
      <w:r w:rsidRPr="00023845">
        <w:rPr>
          <w:rFonts w:ascii="Arial" w:hAnsi="Arial" w:cs="Arial" w:hint="eastAsia"/>
          <w:kern w:val="0"/>
          <w:szCs w:val="21"/>
        </w:rPr>
        <w:t>]</w:t>
      </w:r>
      <w:r w:rsidRPr="00023845">
        <w:rPr>
          <w:rFonts w:ascii="Arial" w:hAnsi="Arial" w:cs="Arial" w:hint="eastAsia"/>
          <w:kern w:val="0"/>
          <w:szCs w:val="21"/>
        </w:rPr>
        <w:t>《医疗器械监督管理条例》</w:t>
      </w:r>
      <w:r w:rsidRPr="00023845">
        <w:rPr>
          <w:rFonts w:ascii="Arial" w:hAnsi="Arial" w:cs="Arial" w:hint="eastAsia"/>
          <w:kern w:val="0"/>
          <w:szCs w:val="21"/>
        </w:rPr>
        <w:t xml:space="preserve"> </w:t>
      </w:r>
      <w:r w:rsidRPr="00023845">
        <w:rPr>
          <w:rFonts w:ascii="Arial" w:hAnsi="Arial" w:cs="Arial" w:hint="eastAsia"/>
          <w:kern w:val="0"/>
          <w:szCs w:val="21"/>
        </w:rPr>
        <w:t>（中华人民共和国国务院令</w:t>
      </w:r>
      <w:r w:rsidRPr="00023845">
        <w:rPr>
          <w:rFonts w:ascii="Arial" w:hAnsi="Arial" w:cs="Arial" w:hint="eastAsia"/>
          <w:kern w:val="0"/>
          <w:szCs w:val="21"/>
        </w:rPr>
        <w:t>2</w:t>
      </w:r>
      <w:r w:rsidRPr="00023845">
        <w:rPr>
          <w:rFonts w:ascii="Arial" w:hAnsi="Arial" w:cs="Arial"/>
          <w:kern w:val="0"/>
          <w:szCs w:val="21"/>
        </w:rPr>
        <w:t>021</w:t>
      </w:r>
      <w:r w:rsidRPr="00023845">
        <w:rPr>
          <w:rFonts w:ascii="Arial" w:hAnsi="Arial" w:cs="Arial" w:hint="eastAsia"/>
          <w:kern w:val="0"/>
          <w:szCs w:val="21"/>
        </w:rPr>
        <w:t>年第</w:t>
      </w:r>
      <w:r w:rsidRPr="00023845">
        <w:rPr>
          <w:rFonts w:ascii="Arial" w:hAnsi="Arial" w:cs="Arial" w:hint="eastAsia"/>
          <w:kern w:val="0"/>
          <w:szCs w:val="21"/>
        </w:rPr>
        <w:t>739</w:t>
      </w:r>
      <w:r w:rsidRPr="00023845">
        <w:rPr>
          <w:rFonts w:ascii="Arial" w:hAnsi="Arial" w:cs="Arial" w:hint="eastAsia"/>
          <w:kern w:val="0"/>
          <w:szCs w:val="21"/>
        </w:rPr>
        <w:t>号）</w:t>
      </w:r>
    </w:p>
    <w:p w14:paraId="3FD4334C" w14:textId="77777777" w:rsidR="00F27215" w:rsidRPr="00023845" w:rsidRDefault="00F27215" w:rsidP="00F27215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 w:rsidRPr="00023845">
        <w:rPr>
          <w:rFonts w:ascii="Arial" w:hAnsi="Arial" w:cs="Arial" w:hint="eastAsia"/>
          <w:kern w:val="0"/>
          <w:szCs w:val="21"/>
        </w:rPr>
        <w:t>[</w:t>
      </w:r>
      <w:r w:rsidRPr="00023845">
        <w:rPr>
          <w:rFonts w:ascii="Arial" w:hAnsi="Arial" w:cs="Arial"/>
          <w:kern w:val="0"/>
          <w:szCs w:val="21"/>
        </w:rPr>
        <w:t>7</w:t>
      </w:r>
      <w:r w:rsidRPr="00023845">
        <w:rPr>
          <w:rFonts w:ascii="Arial" w:hAnsi="Arial" w:cs="Arial" w:hint="eastAsia"/>
          <w:kern w:val="0"/>
          <w:szCs w:val="21"/>
        </w:rPr>
        <w:t>]</w:t>
      </w:r>
      <w:r w:rsidRPr="00023845">
        <w:rPr>
          <w:rFonts w:ascii="Arial" w:hAnsi="Arial" w:cs="Arial" w:hint="eastAsia"/>
          <w:kern w:val="0"/>
          <w:szCs w:val="21"/>
        </w:rPr>
        <w:t>《医院智慧管理分级评估标准体系（试行）》</w:t>
      </w:r>
      <w:r w:rsidRPr="00023845">
        <w:rPr>
          <w:rFonts w:ascii="Arial" w:hAnsi="Arial" w:cs="Arial" w:hint="eastAsia"/>
          <w:kern w:val="0"/>
          <w:szCs w:val="21"/>
        </w:rPr>
        <w:t xml:space="preserve"> </w:t>
      </w:r>
      <w:r w:rsidRPr="00023845">
        <w:rPr>
          <w:rFonts w:ascii="Arial" w:hAnsi="Arial" w:cs="Arial" w:hint="eastAsia"/>
          <w:kern w:val="0"/>
          <w:szCs w:val="21"/>
        </w:rPr>
        <w:t>（国卫办医函〔</w:t>
      </w:r>
      <w:r w:rsidRPr="00023845">
        <w:rPr>
          <w:rFonts w:ascii="Arial" w:hAnsi="Arial" w:cs="Arial"/>
          <w:kern w:val="0"/>
          <w:szCs w:val="21"/>
        </w:rPr>
        <w:t>2021</w:t>
      </w:r>
      <w:r w:rsidRPr="00023845">
        <w:rPr>
          <w:rFonts w:ascii="Arial" w:hAnsi="Arial" w:cs="Arial" w:hint="eastAsia"/>
          <w:kern w:val="0"/>
          <w:szCs w:val="21"/>
        </w:rPr>
        <w:t>〕</w:t>
      </w:r>
      <w:r w:rsidRPr="00023845">
        <w:rPr>
          <w:rFonts w:ascii="Arial" w:hAnsi="Arial" w:cs="Arial"/>
          <w:kern w:val="0"/>
          <w:szCs w:val="21"/>
        </w:rPr>
        <w:t>86</w:t>
      </w:r>
      <w:r w:rsidRPr="00023845">
        <w:rPr>
          <w:rFonts w:ascii="Arial" w:hAnsi="Arial" w:cs="Arial" w:hint="eastAsia"/>
          <w:kern w:val="0"/>
          <w:szCs w:val="21"/>
        </w:rPr>
        <w:t>号）</w:t>
      </w:r>
    </w:p>
    <w:p w14:paraId="4AC0CFC3" w14:textId="77777777" w:rsidR="00F27215" w:rsidRPr="00023845" w:rsidRDefault="00F27215" w:rsidP="00F27215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 w:rsidRPr="00023845">
        <w:rPr>
          <w:rFonts w:ascii="Arial" w:hAnsi="Arial" w:cs="Arial" w:hint="eastAsia"/>
          <w:kern w:val="0"/>
          <w:szCs w:val="21"/>
        </w:rPr>
        <w:t>[</w:t>
      </w:r>
      <w:r w:rsidRPr="00023845">
        <w:rPr>
          <w:rFonts w:ascii="Arial" w:hAnsi="Arial" w:cs="Arial"/>
          <w:kern w:val="0"/>
          <w:szCs w:val="21"/>
        </w:rPr>
        <w:t>8</w:t>
      </w:r>
      <w:r w:rsidRPr="00023845">
        <w:rPr>
          <w:rFonts w:ascii="Arial" w:hAnsi="Arial" w:cs="Arial" w:hint="eastAsia"/>
          <w:kern w:val="0"/>
          <w:szCs w:val="21"/>
        </w:rPr>
        <w:t>]</w:t>
      </w:r>
      <w:r w:rsidRPr="00023845">
        <w:rPr>
          <w:rFonts w:ascii="Arial" w:hAnsi="Arial" w:cs="Arial" w:hint="eastAsia"/>
          <w:kern w:val="0"/>
          <w:szCs w:val="21"/>
        </w:rPr>
        <w:t>《</w:t>
      </w:r>
      <w:r w:rsidRPr="00023845">
        <w:rPr>
          <w:rFonts w:ascii="Arial" w:hAnsi="Arial" w:cs="Arial"/>
          <w:kern w:val="0"/>
          <w:szCs w:val="21"/>
        </w:rPr>
        <w:t>全国医院信息化建设标准与规范</w:t>
      </w:r>
      <w:r w:rsidRPr="00023845">
        <w:rPr>
          <w:rFonts w:ascii="Arial" w:hAnsi="Arial" w:cs="Arial" w:hint="eastAsia"/>
          <w:kern w:val="0"/>
          <w:szCs w:val="21"/>
        </w:rPr>
        <w:t>（试行）》</w:t>
      </w:r>
      <w:r w:rsidRPr="00023845">
        <w:rPr>
          <w:rFonts w:ascii="Arial" w:hAnsi="Arial" w:cs="Arial"/>
          <w:kern w:val="0"/>
          <w:szCs w:val="21"/>
        </w:rPr>
        <w:t xml:space="preserve"> </w:t>
      </w:r>
      <w:r w:rsidRPr="00023845">
        <w:rPr>
          <w:rFonts w:ascii="Arial" w:hAnsi="Arial" w:cs="Arial" w:hint="eastAsia"/>
          <w:kern w:val="0"/>
          <w:szCs w:val="21"/>
        </w:rPr>
        <w:t>国卫</w:t>
      </w:r>
      <w:proofErr w:type="gramStart"/>
      <w:r w:rsidRPr="00023845">
        <w:rPr>
          <w:rFonts w:ascii="Arial" w:hAnsi="Arial" w:cs="Arial" w:hint="eastAsia"/>
          <w:kern w:val="0"/>
          <w:szCs w:val="21"/>
        </w:rPr>
        <w:t>办规划发</w:t>
      </w:r>
      <w:proofErr w:type="gramEnd"/>
      <w:r w:rsidRPr="00023845">
        <w:rPr>
          <w:rFonts w:ascii="Arial" w:hAnsi="Arial" w:cs="Arial" w:hint="eastAsia"/>
          <w:kern w:val="0"/>
          <w:szCs w:val="21"/>
        </w:rPr>
        <w:t>〔</w:t>
      </w:r>
      <w:r w:rsidRPr="00023845">
        <w:rPr>
          <w:rFonts w:ascii="Arial" w:hAnsi="Arial" w:cs="Arial" w:hint="eastAsia"/>
          <w:kern w:val="0"/>
          <w:szCs w:val="21"/>
        </w:rPr>
        <w:t>2018</w:t>
      </w:r>
      <w:r w:rsidRPr="00023845">
        <w:rPr>
          <w:rFonts w:ascii="Arial" w:hAnsi="Arial" w:cs="Arial" w:hint="eastAsia"/>
          <w:kern w:val="0"/>
          <w:szCs w:val="21"/>
        </w:rPr>
        <w:t>〕</w:t>
      </w:r>
      <w:r w:rsidRPr="00023845">
        <w:rPr>
          <w:rFonts w:ascii="Arial" w:hAnsi="Arial" w:cs="Arial" w:hint="eastAsia"/>
          <w:kern w:val="0"/>
          <w:szCs w:val="21"/>
        </w:rPr>
        <w:t>4</w:t>
      </w:r>
      <w:r w:rsidRPr="00023845">
        <w:rPr>
          <w:rFonts w:ascii="Arial" w:hAnsi="Arial" w:cs="Arial" w:hint="eastAsia"/>
          <w:kern w:val="0"/>
          <w:szCs w:val="21"/>
        </w:rPr>
        <w:t>号</w:t>
      </w:r>
    </w:p>
    <w:p w14:paraId="61EF4DEB" w14:textId="77777777" w:rsidR="00F27215" w:rsidRPr="00023845" w:rsidRDefault="00F27215" w:rsidP="00F27215"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ascii="Arial" w:hAnsi="Arial" w:cs="Arial"/>
          <w:kern w:val="0"/>
          <w:szCs w:val="21"/>
        </w:rPr>
      </w:pPr>
      <w:r w:rsidRPr="00023845">
        <w:rPr>
          <w:rFonts w:ascii="Arial" w:hAnsi="Arial" w:cs="Arial" w:hint="eastAsia"/>
          <w:kern w:val="0"/>
          <w:szCs w:val="21"/>
        </w:rPr>
        <w:t>[</w:t>
      </w:r>
      <w:r w:rsidRPr="00023845">
        <w:rPr>
          <w:rFonts w:ascii="Arial" w:hAnsi="Arial" w:cs="Arial"/>
          <w:kern w:val="0"/>
          <w:szCs w:val="21"/>
        </w:rPr>
        <w:t>9]</w:t>
      </w:r>
      <w:r w:rsidRPr="00023845">
        <w:rPr>
          <w:rFonts w:ascii="Arial" w:hAnsi="Arial" w:cs="Arial" w:hint="eastAsia"/>
          <w:kern w:val="0"/>
          <w:szCs w:val="21"/>
        </w:rPr>
        <w:t>《医疗机构管理条例》（中华人民共和国国务院令</w:t>
      </w:r>
      <w:r w:rsidRPr="00023845">
        <w:rPr>
          <w:rFonts w:ascii="Arial" w:hAnsi="Arial" w:cs="Arial" w:hint="eastAsia"/>
          <w:kern w:val="0"/>
          <w:szCs w:val="21"/>
        </w:rPr>
        <w:t xml:space="preserve"> </w:t>
      </w:r>
      <w:r w:rsidRPr="00023845">
        <w:rPr>
          <w:rFonts w:ascii="Arial" w:hAnsi="Arial" w:cs="Arial" w:hint="eastAsia"/>
          <w:kern w:val="0"/>
          <w:szCs w:val="21"/>
        </w:rPr>
        <w:t>第</w:t>
      </w:r>
      <w:r w:rsidRPr="00023845">
        <w:rPr>
          <w:rFonts w:ascii="Arial" w:hAnsi="Arial" w:cs="Arial" w:hint="eastAsia"/>
          <w:kern w:val="0"/>
          <w:szCs w:val="21"/>
        </w:rPr>
        <w:t>1</w:t>
      </w:r>
      <w:r w:rsidRPr="00023845">
        <w:rPr>
          <w:rFonts w:ascii="Arial" w:hAnsi="Arial" w:cs="Arial"/>
          <w:kern w:val="0"/>
          <w:szCs w:val="21"/>
        </w:rPr>
        <w:t>49</w:t>
      </w:r>
      <w:r w:rsidRPr="00023845">
        <w:rPr>
          <w:rFonts w:ascii="Arial" w:hAnsi="Arial" w:cs="Arial" w:hint="eastAsia"/>
          <w:kern w:val="0"/>
          <w:szCs w:val="21"/>
        </w:rPr>
        <w:t>号）</w:t>
      </w:r>
    </w:p>
    <w:p w14:paraId="348D27A8" w14:textId="77777777" w:rsidR="00F27215" w:rsidRPr="00023845" w:rsidRDefault="00F27215" w:rsidP="00F27215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14:paraId="26373877" w14:textId="77777777" w:rsidR="00F27215" w:rsidRPr="00023845" w:rsidRDefault="00F27215" w:rsidP="00F27215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14:paraId="2F7DFE4E" w14:textId="77777777" w:rsidR="00F27215" w:rsidRPr="00023845" w:rsidRDefault="00F27215" w:rsidP="00F27215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14:paraId="0F91BE58" w14:textId="6CAEE4B6" w:rsidR="00F27215" w:rsidRPr="00023845" w:rsidRDefault="00F27215" w:rsidP="00F27215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 w:rsidRPr="00023845">
        <w:rPr>
          <w:rFonts w:ascii="Arial" w:hAnsi="Arial" w:cs="Arial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1EC73A" wp14:editId="2ECDE439">
                <wp:simplePos x="0" y="0"/>
                <wp:positionH relativeFrom="margin">
                  <wp:posOffset>2019300</wp:posOffset>
                </wp:positionH>
                <wp:positionV relativeFrom="paragraph">
                  <wp:posOffset>14605</wp:posOffset>
                </wp:positionV>
                <wp:extent cx="107442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4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EEB1B3" id="直接连接符 1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9pt,1.15pt" to="243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53FFECC" w14:textId="77777777" w:rsidR="00F27215" w:rsidRPr="00023845" w:rsidRDefault="00F27215" w:rsidP="00F27215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</w:p>
    <w:p w14:paraId="0F4DBF1A" w14:textId="77777777" w:rsidR="00F27215" w:rsidRPr="00023845" w:rsidRDefault="00F27215"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ascii="Arial" w:hAnsi="Arial" w:cs="Arial"/>
          <w:kern w:val="0"/>
        </w:rPr>
      </w:pPr>
    </w:p>
    <w:sectPr w:rsidR="00F27215" w:rsidRPr="00023845" w:rsidSect="0076240C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A4782" w14:textId="77777777" w:rsidR="005F1E0C" w:rsidRDefault="005F1E0C">
      <w:r>
        <w:separator/>
      </w:r>
    </w:p>
  </w:endnote>
  <w:endnote w:type="continuationSeparator" w:id="0">
    <w:p w14:paraId="3A114230" w14:textId="77777777" w:rsidR="005F1E0C" w:rsidRDefault="005F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03122"/>
      <w:docPartObj>
        <w:docPartGallery w:val="Page Numbers (Bottom of Page)"/>
        <w:docPartUnique/>
      </w:docPartObj>
    </w:sdtPr>
    <w:sdtEndPr/>
    <w:sdtContent>
      <w:p w14:paraId="59E36813" w14:textId="553E69F1" w:rsidR="0076240C" w:rsidRDefault="0076240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4822164" w14:textId="77777777" w:rsidR="0076240C" w:rsidRDefault="0076240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08E76" w14:textId="77777777" w:rsidR="005F1E0C" w:rsidRDefault="005F1E0C">
      <w:r>
        <w:separator/>
      </w:r>
    </w:p>
  </w:footnote>
  <w:footnote w:type="continuationSeparator" w:id="0">
    <w:p w14:paraId="2F36EE60" w14:textId="77777777" w:rsidR="005F1E0C" w:rsidRDefault="005F1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DF5F" w14:textId="77777777" w:rsidR="00EE65B4" w:rsidRDefault="00EE65B4" w:rsidP="00685866">
    <w:pPr>
      <w:pStyle w:val="af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77625E"/>
    <w:multiLevelType w:val="singleLevel"/>
    <w:tmpl w:val="8277625E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94E62A93"/>
    <w:multiLevelType w:val="singleLevel"/>
    <w:tmpl w:val="94E62A93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AFC2DDB8"/>
    <w:multiLevelType w:val="singleLevel"/>
    <w:tmpl w:val="AFC2DDB8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16C836AF"/>
    <w:multiLevelType w:val="multilevel"/>
    <w:tmpl w:val="16C836AF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F33E9F"/>
    <w:multiLevelType w:val="singleLevel"/>
    <w:tmpl w:val="44F33E9F"/>
    <w:lvl w:ilvl="0">
      <w:start w:val="2"/>
      <w:numFmt w:val="decimal"/>
      <w:suff w:val="nothing"/>
      <w:lvlText w:val="%1、"/>
      <w:lvlJc w:val="left"/>
    </w:lvl>
  </w:abstractNum>
  <w:abstractNum w:abstractNumId="5" w15:restartNumberingAfterBreak="0">
    <w:nsid w:val="56329F03"/>
    <w:multiLevelType w:val="singleLevel"/>
    <w:tmpl w:val="56329F03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5F4C2B91"/>
    <w:multiLevelType w:val="multilevel"/>
    <w:tmpl w:val="5F4C2B9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57D3FBC"/>
    <w:multiLevelType w:val="multilevel"/>
    <w:tmpl w:val="657D3FBC"/>
    <w:lvl w:ilvl="0">
      <w:start w:val="1"/>
      <w:numFmt w:val="upperLetter"/>
      <w:pStyle w:val="a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708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D0D"/>
    <w:rsid w:val="99F3E011"/>
    <w:rsid w:val="E7C5058E"/>
    <w:rsid w:val="F93D1AD6"/>
    <w:rsid w:val="FFFE1778"/>
    <w:rsid w:val="000034EF"/>
    <w:rsid w:val="00003998"/>
    <w:rsid w:val="00003F42"/>
    <w:rsid w:val="0000455A"/>
    <w:rsid w:val="00005807"/>
    <w:rsid w:val="000061E1"/>
    <w:rsid w:val="0000685D"/>
    <w:rsid w:val="00006F41"/>
    <w:rsid w:val="0000750F"/>
    <w:rsid w:val="00013BAA"/>
    <w:rsid w:val="00014D98"/>
    <w:rsid w:val="000174D8"/>
    <w:rsid w:val="00020165"/>
    <w:rsid w:val="00023635"/>
    <w:rsid w:val="00023845"/>
    <w:rsid w:val="00024A15"/>
    <w:rsid w:val="00025303"/>
    <w:rsid w:val="00026961"/>
    <w:rsid w:val="000271CB"/>
    <w:rsid w:val="000275F3"/>
    <w:rsid w:val="0002766B"/>
    <w:rsid w:val="0003096A"/>
    <w:rsid w:val="00033F2C"/>
    <w:rsid w:val="000351CB"/>
    <w:rsid w:val="00036ECF"/>
    <w:rsid w:val="000377D3"/>
    <w:rsid w:val="000401A6"/>
    <w:rsid w:val="0004029C"/>
    <w:rsid w:val="0004211F"/>
    <w:rsid w:val="000422D3"/>
    <w:rsid w:val="00042889"/>
    <w:rsid w:val="00044B59"/>
    <w:rsid w:val="0004514C"/>
    <w:rsid w:val="000468E4"/>
    <w:rsid w:val="00046FE9"/>
    <w:rsid w:val="000473C2"/>
    <w:rsid w:val="00047B06"/>
    <w:rsid w:val="00050528"/>
    <w:rsid w:val="00051EBC"/>
    <w:rsid w:val="00052F03"/>
    <w:rsid w:val="0005324A"/>
    <w:rsid w:val="00060C28"/>
    <w:rsid w:val="00061BD8"/>
    <w:rsid w:val="000632CD"/>
    <w:rsid w:val="000646C9"/>
    <w:rsid w:val="00064902"/>
    <w:rsid w:val="00065DD5"/>
    <w:rsid w:val="00066794"/>
    <w:rsid w:val="0006685B"/>
    <w:rsid w:val="00066AC5"/>
    <w:rsid w:val="00066C7E"/>
    <w:rsid w:val="000678B0"/>
    <w:rsid w:val="000712B8"/>
    <w:rsid w:val="00071686"/>
    <w:rsid w:val="00071F2F"/>
    <w:rsid w:val="00080111"/>
    <w:rsid w:val="00080418"/>
    <w:rsid w:val="00081677"/>
    <w:rsid w:val="00083D1E"/>
    <w:rsid w:val="00085E5C"/>
    <w:rsid w:val="000861A9"/>
    <w:rsid w:val="000907BF"/>
    <w:rsid w:val="00092B99"/>
    <w:rsid w:val="00094861"/>
    <w:rsid w:val="0009491A"/>
    <w:rsid w:val="00097606"/>
    <w:rsid w:val="000A06F4"/>
    <w:rsid w:val="000A1640"/>
    <w:rsid w:val="000A21B3"/>
    <w:rsid w:val="000A32CC"/>
    <w:rsid w:val="000A3EC3"/>
    <w:rsid w:val="000A4698"/>
    <w:rsid w:val="000A4B4D"/>
    <w:rsid w:val="000A7442"/>
    <w:rsid w:val="000B0833"/>
    <w:rsid w:val="000B0A7E"/>
    <w:rsid w:val="000B1319"/>
    <w:rsid w:val="000B37F9"/>
    <w:rsid w:val="000B43CB"/>
    <w:rsid w:val="000B7267"/>
    <w:rsid w:val="000C2679"/>
    <w:rsid w:val="000C2F99"/>
    <w:rsid w:val="000C4F09"/>
    <w:rsid w:val="000C5A0D"/>
    <w:rsid w:val="000C7989"/>
    <w:rsid w:val="000D0A03"/>
    <w:rsid w:val="000D1121"/>
    <w:rsid w:val="000D23D5"/>
    <w:rsid w:val="000D23D7"/>
    <w:rsid w:val="000D2BB2"/>
    <w:rsid w:val="000D2D07"/>
    <w:rsid w:val="000D313A"/>
    <w:rsid w:val="000D3465"/>
    <w:rsid w:val="000D4409"/>
    <w:rsid w:val="000D4D60"/>
    <w:rsid w:val="000E583A"/>
    <w:rsid w:val="000F0589"/>
    <w:rsid w:val="000F0A6B"/>
    <w:rsid w:val="000F1165"/>
    <w:rsid w:val="000F2361"/>
    <w:rsid w:val="000F31F2"/>
    <w:rsid w:val="000F3BAC"/>
    <w:rsid w:val="000F6EE3"/>
    <w:rsid w:val="000F798D"/>
    <w:rsid w:val="000F7ADB"/>
    <w:rsid w:val="000F7D53"/>
    <w:rsid w:val="00100C05"/>
    <w:rsid w:val="00102F10"/>
    <w:rsid w:val="00103498"/>
    <w:rsid w:val="001054CF"/>
    <w:rsid w:val="001065A6"/>
    <w:rsid w:val="001073D4"/>
    <w:rsid w:val="00111171"/>
    <w:rsid w:val="0011131C"/>
    <w:rsid w:val="00113F22"/>
    <w:rsid w:val="00114F54"/>
    <w:rsid w:val="0011643F"/>
    <w:rsid w:val="00116674"/>
    <w:rsid w:val="00120F09"/>
    <w:rsid w:val="00122ED5"/>
    <w:rsid w:val="00124B98"/>
    <w:rsid w:val="00125C38"/>
    <w:rsid w:val="001260E4"/>
    <w:rsid w:val="001267ED"/>
    <w:rsid w:val="00126EF4"/>
    <w:rsid w:val="001330F5"/>
    <w:rsid w:val="00135EEF"/>
    <w:rsid w:val="00136EBD"/>
    <w:rsid w:val="0014017A"/>
    <w:rsid w:val="001413F9"/>
    <w:rsid w:val="00142DB2"/>
    <w:rsid w:val="00143213"/>
    <w:rsid w:val="00143C00"/>
    <w:rsid w:val="0014622B"/>
    <w:rsid w:val="0014691D"/>
    <w:rsid w:val="00146B88"/>
    <w:rsid w:val="00146D36"/>
    <w:rsid w:val="0014747E"/>
    <w:rsid w:val="00151364"/>
    <w:rsid w:val="0015180A"/>
    <w:rsid w:val="00152327"/>
    <w:rsid w:val="001523FC"/>
    <w:rsid w:val="0015570F"/>
    <w:rsid w:val="00155A39"/>
    <w:rsid w:val="00155D36"/>
    <w:rsid w:val="00155FC0"/>
    <w:rsid w:val="001562B6"/>
    <w:rsid w:val="00163052"/>
    <w:rsid w:val="0016363A"/>
    <w:rsid w:val="00163BEC"/>
    <w:rsid w:val="001732E0"/>
    <w:rsid w:val="00173686"/>
    <w:rsid w:val="001740E4"/>
    <w:rsid w:val="0017463A"/>
    <w:rsid w:val="001754F7"/>
    <w:rsid w:val="001839CD"/>
    <w:rsid w:val="00184AF7"/>
    <w:rsid w:val="00185458"/>
    <w:rsid w:val="0018572A"/>
    <w:rsid w:val="001879C5"/>
    <w:rsid w:val="0019120B"/>
    <w:rsid w:val="0019165A"/>
    <w:rsid w:val="0019403E"/>
    <w:rsid w:val="001941A0"/>
    <w:rsid w:val="001A33C6"/>
    <w:rsid w:val="001A395C"/>
    <w:rsid w:val="001A3FCE"/>
    <w:rsid w:val="001A6E93"/>
    <w:rsid w:val="001B2279"/>
    <w:rsid w:val="001B2897"/>
    <w:rsid w:val="001B45E4"/>
    <w:rsid w:val="001B4DBB"/>
    <w:rsid w:val="001B6D4E"/>
    <w:rsid w:val="001C136C"/>
    <w:rsid w:val="001C5FA4"/>
    <w:rsid w:val="001D0892"/>
    <w:rsid w:val="001D236A"/>
    <w:rsid w:val="001D23B3"/>
    <w:rsid w:val="001D5230"/>
    <w:rsid w:val="001D5595"/>
    <w:rsid w:val="001D5B05"/>
    <w:rsid w:val="001D6CDC"/>
    <w:rsid w:val="001D73E9"/>
    <w:rsid w:val="001E1D65"/>
    <w:rsid w:val="001E26B0"/>
    <w:rsid w:val="001E636E"/>
    <w:rsid w:val="001E68F0"/>
    <w:rsid w:val="001E727D"/>
    <w:rsid w:val="001F26DB"/>
    <w:rsid w:val="001F2935"/>
    <w:rsid w:val="001F2A7F"/>
    <w:rsid w:val="001F3EB0"/>
    <w:rsid w:val="001F426A"/>
    <w:rsid w:val="001F43F0"/>
    <w:rsid w:val="001F5864"/>
    <w:rsid w:val="001F58DB"/>
    <w:rsid w:val="001F63EE"/>
    <w:rsid w:val="002010AD"/>
    <w:rsid w:val="00202DCE"/>
    <w:rsid w:val="00205109"/>
    <w:rsid w:val="0020558A"/>
    <w:rsid w:val="00207CC8"/>
    <w:rsid w:val="00210594"/>
    <w:rsid w:val="002108B9"/>
    <w:rsid w:val="002109B2"/>
    <w:rsid w:val="0021188C"/>
    <w:rsid w:val="00211EB0"/>
    <w:rsid w:val="00213E05"/>
    <w:rsid w:val="0021778B"/>
    <w:rsid w:val="00220E98"/>
    <w:rsid w:val="00220F72"/>
    <w:rsid w:val="00221457"/>
    <w:rsid w:val="00223E6E"/>
    <w:rsid w:val="00224B5C"/>
    <w:rsid w:val="00225751"/>
    <w:rsid w:val="00226E27"/>
    <w:rsid w:val="00227CBA"/>
    <w:rsid w:val="00230765"/>
    <w:rsid w:val="00232CAE"/>
    <w:rsid w:val="00233020"/>
    <w:rsid w:val="002336A6"/>
    <w:rsid w:val="00233954"/>
    <w:rsid w:val="00235731"/>
    <w:rsid w:val="00236C66"/>
    <w:rsid w:val="0023744D"/>
    <w:rsid w:val="00240D81"/>
    <w:rsid w:val="00242BED"/>
    <w:rsid w:val="00243E45"/>
    <w:rsid w:val="00246435"/>
    <w:rsid w:val="002468DE"/>
    <w:rsid w:val="00247F40"/>
    <w:rsid w:val="00250A9C"/>
    <w:rsid w:val="002511D1"/>
    <w:rsid w:val="00251479"/>
    <w:rsid w:val="00251F1D"/>
    <w:rsid w:val="00254FE2"/>
    <w:rsid w:val="00257167"/>
    <w:rsid w:val="00260D2E"/>
    <w:rsid w:val="00261DE7"/>
    <w:rsid w:val="002622FB"/>
    <w:rsid w:val="002629C5"/>
    <w:rsid w:val="00262B32"/>
    <w:rsid w:val="0026304D"/>
    <w:rsid w:val="00263E97"/>
    <w:rsid w:val="002654CC"/>
    <w:rsid w:val="00265C86"/>
    <w:rsid w:val="002663A2"/>
    <w:rsid w:val="00267AF2"/>
    <w:rsid w:val="00267D98"/>
    <w:rsid w:val="00270AE5"/>
    <w:rsid w:val="00271266"/>
    <w:rsid w:val="00271A93"/>
    <w:rsid w:val="002729F9"/>
    <w:rsid w:val="00274062"/>
    <w:rsid w:val="00274411"/>
    <w:rsid w:val="002760E3"/>
    <w:rsid w:val="002761F2"/>
    <w:rsid w:val="002779BD"/>
    <w:rsid w:val="0028470F"/>
    <w:rsid w:val="00284ED1"/>
    <w:rsid w:val="0028632B"/>
    <w:rsid w:val="00290FB8"/>
    <w:rsid w:val="002910AC"/>
    <w:rsid w:val="00292D1B"/>
    <w:rsid w:val="00292E7B"/>
    <w:rsid w:val="00294854"/>
    <w:rsid w:val="002948E4"/>
    <w:rsid w:val="0029561A"/>
    <w:rsid w:val="00295A4D"/>
    <w:rsid w:val="00296027"/>
    <w:rsid w:val="00296D7A"/>
    <w:rsid w:val="002A1395"/>
    <w:rsid w:val="002A3673"/>
    <w:rsid w:val="002A44A5"/>
    <w:rsid w:val="002A62B8"/>
    <w:rsid w:val="002A737B"/>
    <w:rsid w:val="002B0711"/>
    <w:rsid w:val="002B27AF"/>
    <w:rsid w:val="002B4A0E"/>
    <w:rsid w:val="002B6969"/>
    <w:rsid w:val="002B7824"/>
    <w:rsid w:val="002C16A4"/>
    <w:rsid w:val="002C378D"/>
    <w:rsid w:val="002C431F"/>
    <w:rsid w:val="002C5DB0"/>
    <w:rsid w:val="002D2886"/>
    <w:rsid w:val="002D28DF"/>
    <w:rsid w:val="002D29C4"/>
    <w:rsid w:val="002D2F50"/>
    <w:rsid w:val="002D4D1A"/>
    <w:rsid w:val="002D5540"/>
    <w:rsid w:val="002D79E6"/>
    <w:rsid w:val="002E09B5"/>
    <w:rsid w:val="002E2982"/>
    <w:rsid w:val="002E33FF"/>
    <w:rsid w:val="002E4FCC"/>
    <w:rsid w:val="002E66F5"/>
    <w:rsid w:val="002F15AD"/>
    <w:rsid w:val="002F3E0B"/>
    <w:rsid w:val="002F6098"/>
    <w:rsid w:val="00300A3D"/>
    <w:rsid w:val="00302E83"/>
    <w:rsid w:val="00304A09"/>
    <w:rsid w:val="00304F51"/>
    <w:rsid w:val="003071C9"/>
    <w:rsid w:val="00307B24"/>
    <w:rsid w:val="00311E74"/>
    <w:rsid w:val="003129F2"/>
    <w:rsid w:val="00312D8C"/>
    <w:rsid w:val="00312F0A"/>
    <w:rsid w:val="00313247"/>
    <w:rsid w:val="00313678"/>
    <w:rsid w:val="0031483B"/>
    <w:rsid w:val="00314FEE"/>
    <w:rsid w:val="00315927"/>
    <w:rsid w:val="0032216C"/>
    <w:rsid w:val="003222D8"/>
    <w:rsid w:val="003273E7"/>
    <w:rsid w:val="00327EB9"/>
    <w:rsid w:val="00332F41"/>
    <w:rsid w:val="00333705"/>
    <w:rsid w:val="00336E12"/>
    <w:rsid w:val="00337A5F"/>
    <w:rsid w:val="0034343F"/>
    <w:rsid w:val="00344CEC"/>
    <w:rsid w:val="00345C4F"/>
    <w:rsid w:val="0034626F"/>
    <w:rsid w:val="003462AF"/>
    <w:rsid w:val="00346DA8"/>
    <w:rsid w:val="003500E8"/>
    <w:rsid w:val="00350C38"/>
    <w:rsid w:val="00354A95"/>
    <w:rsid w:val="00355621"/>
    <w:rsid w:val="0035624C"/>
    <w:rsid w:val="00360566"/>
    <w:rsid w:val="003609D4"/>
    <w:rsid w:val="00360D83"/>
    <w:rsid w:val="0036366C"/>
    <w:rsid w:val="0036695F"/>
    <w:rsid w:val="00366CCC"/>
    <w:rsid w:val="00370558"/>
    <w:rsid w:val="003729CF"/>
    <w:rsid w:val="00373313"/>
    <w:rsid w:val="00374438"/>
    <w:rsid w:val="0037559D"/>
    <w:rsid w:val="00375B56"/>
    <w:rsid w:val="0037680E"/>
    <w:rsid w:val="00377500"/>
    <w:rsid w:val="003776FA"/>
    <w:rsid w:val="00382587"/>
    <w:rsid w:val="0038284D"/>
    <w:rsid w:val="00384B75"/>
    <w:rsid w:val="003857CA"/>
    <w:rsid w:val="00385CF4"/>
    <w:rsid w:val="00386217"/>
    <w:rsid w:val="003905AE"/>
    <w:rsid w:val="003908FA"/>
    <w:rsid w:val="00390E79"/>
    <w:rsid w:val="0039330B"/>
    <w:rsid w:val="00394A07"/>
    <w:rsid w:val="00396512"/>
    <w:rsid w:val="003A0B0D"/>
    <w:rsid w:val="003A1207"/>
    <w:rsid w:val="003A362A"/>
    <w:rsid w:val="003A69A4"/>
    <w:rsid w:val="003A7A3C"/>
    <w:rsid w:val="003B1523"/>
    <w:rsid w:val="003B35D6"/>
    <w:rsid w:val="003B3982"/>
    <w:rsid w:val="003B548C"/>
    <w:rsid w:val="003B64B1"/>
    <w:rsid w:val="003B797F"/>
    <w:rsid w:val="003C0232"/>
    <w:rsid w:val="003C4544"/>
    <w:rsid w:val="003C4CEE"/>
    <w:rsid w:val="003C6392"/>
    <w:rsid w:val="003C65E0"/>
    <w:rsid w:val="003C75ED"/>
    <w:rsid w:val="003C7DDA"/>
    <w:rsid w:val="003D1662"/>
    <w:rsid w:val="003D2C76"/>
    <w:rsid w:val="003D2E0C"/>
    <w:rsid w:val="003D5EF6"/>
    <w:rsid w:val="003D6541"/>
    <w:rsid w:val="003D677A"/>
    <w:rsid w:val="003D6EC8"/>
    <w:rsid w:val="003E0506"/>
    <w:rsid w:val="003E433D"/>
    <w:rsid w:val="003E450D"/>
    <w:rsid w:val="003E49A5"/>
    <w:rsid w:val="003E54EF"/>
    <w:rsid w:val="003E591F"/>
    <w:rsid w:val="003E64F5"/>
    <w:rsid w:val="003F12E4"/>
    <w:rsid w:val="003F17ED"/>
    <w:rsid w:val="003F1D32"/>
    <w:rsid w:val="003F2AB8"/>
    <w:rsid w:val="003F3469"/>
    <w:rsid w:val="003F36F9"/>
    <w:rsid w:val="003F43F1"/>
    <w:rsid w:val="003F7376"/>
    <w:rsid w:val="003F7825"/>
    <w:rsid w:val="003F7903"/>
    <w:rsid w:val="004015AA"/>
    <w:rsid w:val="00401D38"/>
    <w:rsid w:val="00404F43"/>
    <w:rsid w:val="00405588"/>
    <w:rsid w:val="0040562F"/>
    <w:rsid w:val="00405647"/>
    <w:rsid w:val="00406037"/>
    <w:rsid w:val="00410125"/>
    <w:rsid w:val="00412055"/>
    <w:rsid w:val="00413565"/>
    <w:rsid w:val="00416355"/>
    <w:rsid w:val="00416991"/>
    <w:rsid w:val="0041752E"/>
    <w:rsid w:val="00420E1D"/>
    <w:rsid w:val="004237C2"/>
    <w:rsid w:val="004240F3"/>
    <w:rsid w:val="00424777"/>
    <w:rsid w:val="00430E81"/>
    <w:rsid w:val="00431689"/>
    <w:rsid w:val="004325A9"/>
    <w:rsid w:val="00432AC7"/>
    <w:rsid w:val="00432F26"/>
    <w:rsid w:val="00433833"/>
    <w:rsid w:val="00435532"/>
    <w:rsid w:val="00436613"/>
    <w:rsid w:val="004373DA"/>
    <w:rsid w:val="0043740D"/>
    <w:rsid w:val="0044131F"/>
    <w:rsid w:val="00442EDA"/>
    <w:rsid w:val="004446D9"/>
    <w:rsid w:val="00447A9C"/>
    <w:rsid w:val="004532E9"/>
    <w:rsid w:val="00454C8A"/>
    <w:rsid w:val="00455D4B"/>
    <w:rsid w:val="00456E78"/>
    <w:rsid w:val="00457464"/>
    <w:rsid w:val="00460231"/>
    <w:rsid w:val="00460CD5"/>
    <w:rsid w:val="00461630"/>
    <w:rsid w:val="0046269E"/>
    <w:rsid w:val="00463F11"/>
    <w:rsid w:val="00464714"/>
    <w:rsid w:val="00464875"/>
    <w:rsid w:val="00465E8A"/>
    <w:rsid w:val="004670DC"/>
    <w:rsid w:val="00471FD8"/>
    <w:rsid w:val="00472D61"/>
    <w:rsid w:val="00473219"/>
    <w:rsid w:val="00473E8B"/>
    <w:rsid w:val="0047408F"/>
    <w:rsid w:val="00474328"/>
    <w:rsid w:val="00474AA4"/>
    <w:rsid w:val="00474B58"/>
    <w:rsid w:val="00474E85"/>
    <w:rsid w:val="00476460"/>
    <w:rsid w:val="004811F2"/>
    <w:rsid w:val="0048168E"/>
    <w:rsid w:val="004827E7"/>
    <w:rsid w:val="00484647"/>
    <w:rsid w:val="004846B8"/>
    <w:rsid w:val="00484EC6"/>
    <w:rsid w:val="0048595B"/>
    <w:rsid w:val="00486640"/>
    <w:rsid w:val="00486B64"/>
    <w:rsid w:val="00491C77"/>
    <w:rsid w:val="00496664"/>
    <w:rsid w:val="004A050D"/>
    <w:rsid w:val="004A1441"/>
    <w:rsid w:val="004A2454"/>
    <w:rsid w:val="004A3C2C"/>
    <w:rsid w:val="004A3ECF"/>
    <w:rsid w:val="004A4B93"/>
    <w:rsid w:val="004A5C24"/>
    <w:rsid w:val="004A68A7"/>
    <w:rsid w:val="004A6A11"/>
    <w:rsid w:val="004A6E23"/>
    <w:rsid w:val="004A6FC1"/>
    <w:rsid w:val="004A7C4D"/>
    <w:rsid w:val="004B06CB"/>
    <w:rsid w:val="004B1FBE"/>
    <w:rsid w:val="004B21AE"/>
    <w:rsid w:val="004B35FA"/>
    <w:rsid w:val="004B5742"/>
    <w:rsid w:val="004B60DD"/>
    <w:rsid w:val="004B6126"/>
    <w:rsid w:val="004C0E66"/>
    <w:rsid w:val="004C1907"/>
    <w:rsid w:val="004C2317"/>
    <w:rsid w:val="004C3051"/>
    <w:rsid w:val="004C411B"/>
    <w:rsid w:val="004C4C0A"/>
    <w:rsid w:val="004C5B67"/>
    <w:rsid w:val="004D0114"/>
    <w:rsid w:val="004D03A6"/>
    <w:rsid w:val="004D1DC7"/>
    <w:rsid w:val="004D217B"/>
    <w:rsid w:val="004D2A03"/>
    <w:rsid w:val="004D321D"/>
    <w:rsid w:val="004D5375"/>
    <w:rsid w:val="004D67FE"/>
    <w:rsid w:val="004E0445"/>
    <w:rsid w:val="004E0478"/>
    <w:rsid w:val="004E19A3"/>
    <w:rsid w:val="004E3F47"/>
    <w:rsid w:val="004E435E"/>
    <w:rsid w:val="004F018B"/>
    <w:rsid w:val="004F0ED7"/>
    <w:rsid w:val="004F10E5"/>
    <w:rsid w:val="004F1C71"/>
    <w:rsid w:val="004F20C2"/>
    <w:rsid w:val="004F2A4E"/>
    <w:rsid w:val="004F337B"/>
    <w:rsid w:val="004F386F"/>
    <w:rsid w:val="004F46DA"/>
    <w:rsid w:val="004F524C"/>
    <w:rsid w:val="004F6154"/>
    <w:rsid w:val="004F7034"/>
    <w:rsid w:val="00500EA3"/>
    <w:rsid w:val="005017DE"/>
    <w:rsid w:val="00502E6E"/>
    <w:rsid w:val="00505420"/>
    <w:rsid w:val="00507588"/>
    <w:rsid w:val="0050776B"/>
    <w:rsid w:val="00511B1E"/>
    <w:rsid w:val="00512E5D"/>
    <w:rsid w:val="00514A85"/>
    <w:rsid w:val="00516FD8"/>
    <w:rsid w:val="0051733E"/>
    <w:rsid w:val="00517999"/>
    <w:rsid w:val="005200F4"/>
    <w:rsid w:val="00524114"/>
    <w:rsid w:val="0052634E"/>
    <w:rsid w:val="00527565"/>
    <w:rsid w:val="00530403"/>
    <w:rsid w:val="00531898"/>
    <w:rsid w:val="00533A68"/>
    <w:rsid w:val="00533F80"/>
    <w:rsid w:val="00534E9C"/>
    <w:rsid w:val="00536FAA"/>
    <w:rsid w:val="00537A29"/>
    <w:rsid w:val="00542316"/>
    <w:rsid w:val="0054476C"/>
    <w:rsid w:val="00546A02"/>
    <w:rsid w:val="00546E3B"/>
    <w:rsid w:val="0055334E"/>
    <w:rsid w:val="005556A3"/>
    <w:rsid w:val="00555BA3"/>
    <w:rsid w:val="00555F8B"/>
    <w:rsid w:val="005562BA"/>
    <w:rsid w:val="00556E40"/>
    <w:rsid w:val="005571A1"/>
    <w:rsid w:val="00557EF8"/>
    <w:rsid w:val="00560A15"/>
    <w:rsid w:val="00560EC5"/>
    <w:rsid w:val="0056112A"/>
    <w:rsid w:val="00561E7E"/>
    <w:rsid w:val="0056430E"/>
    <w:rsid w:val="00565873"/>
    <w:rsid w:val="00565CB5"/>
    <w:rsid w:val="00575077"/>
    <w:rsid w:val="00576308"/>
    <w:rsid w:val="00581332"/>
    <w:rsid w:val="00582ABD"/>
    <w:rsid w:val="00584869"/>
    <w:rsid w:val="0058594A"/>
    <w:rsid w:val="00586798"/>
    <w:rsid w:val="00587A68"/>
    <w:rsid w:val="0059037B"/>
    <w:rsid w:val="0059307C"/>
    <w:rsid w:val="00595D67"/>
    <w:rsid w:val="005967B5"/>
    <w:rsid w:val="005A0671"/>
    <w:rsid w:val="005A3268"/>
    <w:rsid w:val="005A52BA"/>
    <w:rsid w:val="005A6D03"/>
    <w:rsid w:val="005A6FBE"/>
    <w:rsid w:val="005A7EA7"/>
    <w:rsid w:val="005B0A33"/>
    <w:rsid w:val="005B1ED1"/>
    <w:rsid w:val="005B230F"/>
    <w:rsid w:val="005B287E"/>
    <w:rsid w:val="005B299B"/>
    <w:rsid w:val="005B2BC3"/>
    <w:rsid w:val="005B2DB6"/>
    <w:rsid w:val="005B4259"/>
    <w:rsid w:val="005B5712"/>
    <w:rsid w:val="005B599E"/>
    <w:rsid w:val="005C0D91"/>
    <w:rsid w:val="005C0FE5"/>
    <w:rsid w:val="005C23BF"/>
    <w:rsid w:val="005C37E8"/>
    <w:rsid w:val="005C6649"/>
    <w:rsid w:val="005C7609"/>
    <w:rsid w:val="005C7882"/>
    <w:rsid w:val="005D00D1"/>
    <w:rsid w:val="005D03CC"/>
    <w:rsid w:val="005D0769"/>
    <w:rsid w:val="005D1124"/>
    <w:rsid w:val="005D1A45"/>
    <w:rsid w:val="005D2269"/>
    <w:rsid w:val="005D2CC6"/>
    <w:rsid w:val="005D2EFF"/>
    <w:rsid w:val="005D308D"/>
    <w:rsid w:val="005D3317"/>
    <w:rsid w:val="005D3866"/>
    <w:rsid w:val="005D3995"/>
    <w:rsid w:val="005D7148"/>
    <w:rsid w:val="005D78F7"/>
    <w:rsid w:val="005E0306"/>
    <w:rsid w:val="005E3210"/>
    <w:rsid w:val="005E3A21"/>
    <w:rsid w:val="005E3C19"/>
    <w:rsid w:val="005E5231"/>
    <w:rsid w:val="005E5C25"/>
    <w:rsid w:val="005E7869"/>
    <w:rsid w:val="005E7A05"/>
    <w:rsid w:val="005F0130"/>
    <w:rsid w:val="005F19E6"/>
    <w:rsid w:val="005F1E0C"/>
    <w:rsid w:val="005F4950"/>
    <w:rsid w:val="005F66BE"/>
    <w:rsid w:val="005F6909"/>
    <w:rsid w:val="0060001D"/>
    <w:rsid w:val="00600270"/>
    <w:rsid w:val="006012EF"/>
    <w:rsid w:val="00601C05"/>
    <w:rsid w:val="00602726"/>
    <w:rsid w:val="00603BEC"/>
    <w:rsid w:val="00603BF2"/>
    <w:rsid w:val="00604293"/>
    <w:rsid w:val="0060585B"/>
    <w:rsid w:val="0060609E"/>
    <w:rsid w:val="006063C7"/>
    <w:rsid w:val="00607834"/>
    <w:rsid w:val="006108C5"/>
    <w:rsid w:val="00610955"/>
    <w:rsid w:val="00611425"/>
    <w:rsid w:val="00611DE4"/>
    <w:rsid w:val="0061277E"/>
    <w:rsid w:val="006132A5"/>
    <w:rsid w:val="00613BE6"/>
    <w:rsid w:val="00614662"/>
    <w:rsid w:val="00616D35"/>
    <w:rsid w:val="00622701"/>
    <w:rsid w:val="00622AF9"/>
    <w:rsid w:val="006230E5"/>
    <w:rsid w:val="006230FC"/>
    <w:rsid w:val="006237F3"/>
    <w:rsid w:val="00624195"/>
    <w:rsid w:val="00624703"/>
    <w:rsid w:val="00625AA2"/>
    <w:rsid w:val="00631343"/>
    <w:rsid w:val="006319DB"/>
    <w:rsid w:val="00633ACC"/>
    <w:rsid w:val="00633B43"/>
    <w:rsid w:val="00633D20"/>
    <w:rsid w:val="006342D8"/>
    <w:rsid w:val="0063523E"/>
    <w:rsid w:val="006362B9"/>
    <w:rsid w:val="00637F19"/>
    <w:rsid w:val="00640470"/>
    <w:rsid w:val="00640FC0"/>
    <w:rsid w:val="00642A6F"/>
    <w:rsid w:val="00642D4A"/>
    <w:rsid w:val="00643E2D"/>
    <w:rsid w:val="006443CF"/>
    <w:rsid w:val="006473CC"/>
    <w:rsid w:val="0065138F"/>
    <w:rsid w:val="00652E33"/>
    <w:rsid w:val="006541FD"/>
    <w:rsid w:val="00655A26"/>
    <w:rsid w:val="006615BE"/>
    <w:rsid w:val="006621B2"/>
    <w:rsid w:val="00662CC1"/>
    <w:rsid w:val="00663C1D"/>
    <w:rsid w:val="00663C5E"/>
    <w:rsid w:val="00663EF8"/>
    <w:rsid w:val="006645A7"/>
    <w:rsid w:val="00665B0A"/>
    <w:rsid w:val="00665CA9"/>
    <w:rsid w:val="0066773E"/>
    <w:rsid w:val="00670FC5"/>
    <w:rsid w:val="00671E2D"/>
    <w:rsid w:val="006735ED"/>
    <w:rsid w:val="00673B5A"/>
    <w:rsid w:val="00673B83"/>
    <w:rsid w:val="00674651"/>
    <w:rsid w:val="0067475F"/>
    <w:rsid w:val="006758AB"/>
    <w:rsid w:val="006769BB"/>
    <w:rsid w:val="00676F1D"/>
    <w:rsid w:val="00684A64"/>
    <w:rsid w:val="00685866"/>
    <w:rsid w:val="00685E00"/>
    <w:rsid w:val="00685F8F"/>
    <w:rsid w:val="00686312"/>
    <w:rsid w:val="006913C7"/>
    <w:rsid w:val="00696F65"/>
    <w:rsid w:val="00697A19"/>
    <w:rsid w:val="006A011F"/>
    <w:rsid w:val="006A04E2"/>
    <w:rsid w:val="006A0E10"/>
    <w:rsid w:val="006A1133"/>
    <w:rsid w:val="006A4DA7"/>
    <w:rsid w:val="006A5E73"/>
    <w:rsid w:val="006A6B00"/>
    <w:rsid w:val="006A7C91"/>
    <w:rsid w:val="006B03D2"/>
    <w:rsid w:val="006B23F5"/>
    <w:rsid w:val="006B29A8"/>
    <w:rsid w:val="006B2AD9"/>
    <w:rsid w:val="006B2EAA"/>
    <w:rsid w:val="006B33ED"/>
    <w:rsid w:val="006B373B"/>
    <w:rsid w:val="006B5B6F"/>
    <w:rsid w:val="006C0DC5"/>
    <w:rsid w:val="006C18FA"/>
    <w:rsid w:val="006C2908"/>
    <w:rsid w:val="006C291B"/>
    <w:rsid w:val="006C2A09"/>
    <w:rsid w:val="006C43D2"/>
    <w:rsid w:val="006C79D5"/>
    <w:rsid w:val="006D03B9"/>
    <w:rsid w:val="006D0988"/>
    <w:rsid w:val="006D19FD"/>
    <w:rsid w:val="006D1F49"/>
    <w:rsid w:val="006D4662"/>
    <w:rsid w:val="006D4B8A"/>
    <w:rsid w:val="006D5757"/>
    <w:rsid w:val="006D6E5E"/>
    <w:rsid w:val="006D6EEC"/>
    <w:rsid w:val="006E0BA8"/>
    <w:rsid w:val="006E14E1"/>
    <w:rsid w:val="006E1531"/>
    <w:rsid w:val="006E2F6D"/>
    <w:rsid w:val="006E3BC1"/>
    <w:rsid w:val="006E3BEE"/>
    <w:rsid w:val="006E48D1"/>
    <w:rsid w:val="006E5B54"/>
    <w:rsid w:val="006F0A20"/>
    <w:rsid w:val="006F298B"/>
    <w:rsid w:val="006F336B"/>
    <w:rsid w:val="006F43AD"/>
    <w:rsid w:val="006F4C09"/>
    <w:rsid w:val="006F7743"/>
    <w:rsid w:val="006F775D"/>
    <w:rsid w:val="006F7F6C"/>
    <w:rsid w:val="00700165"/>
    <w:rsid w:val="007003C2"/>
    <w:rsid w:val="0070282E"/>
    <w:rsid w:val="00703CFB"/>
    <w:rsid w:val="00707515"/>
    <w:rsid w:val="007110BE"/>
    <w:rsid w:val="00713DDA"/>
    <w:rsid w:val="00715C1A"/>
    <w:rsid w:val="00715C65"/>
    <w:rsid w:val="007168B4"/>
    <w:rsid w:val="00723806"/>
    <w:rsid w:val="00725B71"/>
    <w:rsid w:val="0072646F"/>
    <w:rsid w:val="007312F0"/>
    <w:rsid w:val="00731B00"/>
    <w:rsid w:val="0073512A"/>
    <w:rsid w:val="00737036"/>
    <w:rsid w:val="0074116C"/>
    <w:rsid w:val="0074116D"/>
    <w:rsid w:val="00741AE9"/>
    <w:rsid w:val="00743B4C"/>
    <w:rsid w:val="00743DA6"/>
    <w:rsid w:val="007442AF"/>
    <w:rsid w:val="00744B3A"/>
    <w:rsid w:val="00744E33"/>
    <w:rsid w:val="00744E74"/>
    <w:rsid w:val="00745F64"/>
    <w:rsid w:val="007474BA"/>
    <w:rsid w:val="00752365"/>
    <w:rsid w:val="007532BE"/>
    <w:rsid w:val="00753E7D"/>
    <w:rsid w:val="00755C39"/>
    <w:rsid w:val="00755CC7"/>
    <w:rsid w:val="007578AB"/>
    <w:rsid w:val="00760147"/>
    <w:rsid w:val="00760D70"/>
    <w:rsid w:val="00761504"/>
    <w:rsid w:val="00761546"/>
    <w:rsid w:val="0076240C"/>
    <w:rsid w:val="007637B3"/>
    <w:rsid w:val="0076561E"/>
    <w:rsid w:val="0077052B"/>
    <w:rsid w:val="00770677"/>
    <w:rsid w:val="00770C84"/>
    <w:rsid w:val="00772172"/>
    <w:rsid w:val="00774037"/>
    <w:rsid w:val="007748A0"/>
    <w:rsid w:val="0077520F"/>
    <w:rsid w:val="007752E0"/>
    <w:rsid w:val="0077619C"/>
    <w:rsid w:val="0077632C"/>
    <w:rsid w:val="007767C8"/>
    <w:rsid w:val="0077693B"/>
    <w:rsid w:val="00776CBF"/>
    <w:rsid w:val="007804A3"/>
    <w:rsid w:val="007809CF"/>
    <w:rsid w:val="007826ED"/>
    <w:rsid w:val="00782FB8"/>
    <w:rsid w:val="0078308D"/>
    <w:rsid w:val="00784277"/>
    <w:rsid w:val="0079020A"/>
    <w:rsid w:val="007907BE"/>
    <w:rsid w:val="0079166E"/>
    <w:rsid w:val="007929AB"/>
    <w:rsid w:val="00792CFF"/>
    <w:rsid w:val="00792E0C"/>
    <w:rsid w:val="00793B10"/>
    <w:rsid w:val="0079539C"/>
    <w:rsid w:val="00796C0B"/>
    <w:rsid w:val="007A0EF6"/>
    <w:rsid w:val="007A1877"/>
    <w:rsid w:val="007A255B"/>
    <w:rsid w:val="007A27E4"/>
    <w:rsid w:val="007A32D9"/>
    <w:rsid w:val="007A54EE"/>
    <w:rsid w:val="007A5C16"/>
    <w:rsid w:val="007B0479"/>
    <w:rsid w:val="007B0BB7"/>
    <w:rsid w:val="007B19F4"/>
    <w:rsid w:val="007B2A04"/>
    <w:rsid w:val="007B4386"/>
    <w:rsid w:val="007C04BE"/>
    <w:rsid w:val="007C0738"/>
    <w:rsid w:val="007C1C0A"/>
    <w:rsid w:val="007C220B"/>
    <w:rsid w:val="007C26CD"/>
    <w:rsid w:val="007C32F7"/>
    <w:rsid w:val="007C3F43"/>
    <w:rsid w:val="007C4149"/>
    <w:rsid w:val="007C53AE"/>
    <w:rsid w:val="007C7C33"/>
    <w:rsid w:val="007D16FF"/>
    <w:rsid w:val="007D1B35"/>
    <w:rsid w:val="007D288F"/>
    <w:rsid w:val="007D34F7"/>
    <w:rsid w:val="007D493C"/>
    <w:rsid w:val="007D49A2"/>
    <w:rsid w:val="007D4B97"/>
    <w:rsid w:val="007D6A33"/>
    <w:rsid w:val="007D72F4"/>
    <w:rsid w:val="007E0BA0"/>
    <w:rsid w:val="007E0BCA"/>
    <w:rsid w:val="007E2159"/>
    <w:rsid w:val="007E25FA"/>
    <w:rsid w:val="007E31FE"/>
    <w:rsid w:val="007E55D5"/>
    <w:rsid w:val="007F61B4"/>
    <w:rsid w:val="007F6340"/>
    <w:rsid w:val="00800A3E"/>
    <w:rsid w:val="00801F63"/>
    <w:rsid w:val="0080283E"/>
    <w:rsid w:val="00803F63"/>
    <w:rsid w:val="008052AC"/>
    <w:rsid w:val="008078EC"/>
    <w:rsid w:val="00807EDB"/>
    <w:rsid w:val="0081021F"/>
    <w:rsid w:val="0081177B"/>
    <w:rsid w:val="00813442"/>
    <w:rsid w:val="0081741E"/>
    <w:rsid w:val="00822E2B"/>
    <w:rsid w:val="0082395B"/>
    <w:rsid w:val="0082416D"/>
    <w:rsid w:val="00825411"/>
    <w:rsid w:val="00825650"/>
    <w:rsid w:val="00825776"/>
    <w:rsid w:val="00826641"/>
    <w:rsid w:val="00826CC9"/>
    <w:rsid w:val="0082702C"/>
    <w:rsid w:val="008275CE"/>
    <w:rsid w:val="0082784D"/>
    <w:rsid w:val="0083079F"/>
    <w:rsid w:val="00830CBF"/>
    <w:rsid w:val="0083115C"/>
    <w:rsid w:val="00831D7F"/>
    <w:rsid w:val="00834D63"/>
    <w:rsid w:val="0083546B"/>
    <w:rsid w:val="00841821"/>
    <w:rsid w:val="0084331B"/>
    <w:rsid w:val="00846748"/>
    <w:rsid w:val="0084760B"/>
    <w:rsid w:val="00850104"/>
    <w:rsid w:val="00850A84"/>
    <w:rsid w:val="00852413"/>
    <w:rsid w:val="0085452D"/>
    <w:rsid w:val="00854636"/>
    <w:rsid w:val="00855201"/>
    <w:rsid w:val="0085622B"/>
    <w:rsid w:val="008573C9"/>
    <w:rsid w:val="00860329"/>
    <w:rsid w:val="00863542"/>
    <w:rsid w:val="00863CD0"/>
    <w:rsid w:val="00864945"/>
    <w:rsid w:val="00864990"/>
    <w:rsid w:val="0086504B"/>
    <w:rsid w:val="00870285"/>
    <w:rsid w:val="00870F6F"/>
    <w:rsid w:val="00873273"/>
    <w:rsid w:val="00874165"/>
    <w:rsid w:val="0087507A"/>
    <w:rsid w:val="0087737E"/>
    <w:rsid w:val="0088160F"/>
    <w:rsid w:val="00883C15"/>
    <w:rsid w:val="00884570"/>
    <w:rsid w:val="008878D9"/>
    <w:rsid w:val="00891753"/>
    <w:rsid w:val="00895450"/>
    <w:rsid w:val="00897486"/>
    <w:rsid w:val="008A069E"/>
    <w:rsid w:val="008A1156"/>
    <w:rsid w:val="008A1BBA"/>
    <w:rsid w:val="008A1FD5"/>
    <w:rsid w:val="008A5E08"/>
    <w:rsid w:val="008B1A84"/>
    <w:rsid w:val="008B2F24"/>
    <w:rsid w:val="008B6994"/>
    <w:rsid w:val="008C0D0D"/>
    <w:rsid w:val="008C1157"/>
    <w:rsid w:val="008C24C5"/>
    <w:rsid w:val="008C26B2"/>
    <w:rsid w:val="008C2863"/>
    <w:rsid w:val="008C3579"/>
    <w:rsid w:val="008C45C7"/>
    <w:rsid w:val="008C5C27"/>
    <w:rsid w:val="008C63FD"/>
    <w:rsid w:val="008C6A00"/>
    <w:rsid w:val="008C7BE2"/>
    <w:rsid w:val="008D183F"/>
    <w:rsid w:val="008D2448"/>
    <w:rsid w:val="008D29C0"/>
    <w:rsid w:val="008D3BDA"/>
    <w:rsid w:val="008D6410"/>
    <w:rsid w:val="008D7CCB"/>
    <w:rsid w:val="008D7D77"/>
    <w:rsid w:val="008E2F2A"/>
    <w:rsid w:val="008E3412"/>
    <w:rsid w:val="008E401B"/>
    <w:rsid w:val="008E6477"/>
    <w:rsid w:val="008F00E2"/>
    <w:rsid w:val="008F1D2B"/>
    <w:rsid w:val="008F36CD"/>
    <w:rsid w:val="008F648D"/>
    <w:rsid w:val="008F692A"/>
    <w:rsid w:val="008F75AD"/>
    <w:rsid w:val="00900C0B"/>
    <w:rsid w:val="00900F65"/>
    <w:rsid w:val="00901C49"/>
    <w:rsid w:val="00902073"/>
    <w:rsid w:val="009020AB"/>
    <w:rsid w:val="0090352E"/>
    <w:rsid w:val="00903A8F"/>
    <w:rsid w:val="009065CE"/>
    <w:rsid w:val="009101E6"/>
    <w:rsid w:val="009106A0"/>
    <w:rsid w:val="009116FA"/>
    <w:rsid w:val="00912B5B"/>
    <w:rsid w:val="00912C37"/>
    <w:rsid w:val="00913E03"/>
    <w:rsid w:val="00914539"/>
    <w:rsid w:val="00914B3E"/>
    <w:rsid w:val="00916F69"/>
    <w:rsid w:val="009174FB"/>
    <w:rsid w:val="00920B26"/>
    <w:rsid w:val="00920DFF"/>
    <w:rsid w:val="009210E0"/>
    <w:rsid w:val="00921F17"/>
    <w:rsid w:val="009220EF"/>
    <w:rsid w:val="009242EB"/>
    <w:rsid w:val="009301C4"/>
    <w:rsid w:val="00931375"/>
    <w:rsid w:val="009347A5"/>
    <w:rsid w:val="009374B2"/>
    <w:rsid w:val="0094119D"/>
    <w:rsid w:val="009423A6"/>
    <w:rsid w:val="00943F3C"/>
    <w:rsid w:val="009460BB"/>
    <w:rsid w:val="00947EE8"/>
    <w:rsid w:val="00952328"/>
    <w:rsid w:val="009523E4"/>
    <w:rsid w:val="00952A0A"/>
    <w:rsid w:val="009544AF"/>
    <w:rsid w:val="00955062"/>
    <w:rsid w:val="00960424"/>
    <w:rsid w:val="00961F8F"/>
    <w:rsid w:val="009655FB"/>
    <w:rsid w:val="00966341"/>
    <w:rsid w:val="00967CF2"/>
    <w:rsid w:val="00972210"/>
    <w:rsid w:val="0097308C"/>
    <w:rsid w:val="009758A8"/>
    <w:rsid w:val="009768A8"/>
    <w:rsid w:val="009768B7"/>
    <w:rsid w:val="009773E3"/>
    <w:rsid w:val="0098130D"/>
    <w:rsid w:val="00981CD4"/>
    <w:rsid w:val="00981D18"/>
    <w:rsid w:val="00981DB7"/>
    <w:rsid w:val="00983025"/>
    <w:rsid w:val="00983BE3"/>
    <w:rsid w:val="00986A79"/>
    <w:rsid w:val="009876FF"/>
    <w:rsid w:val="00991B83"/>
    <w:rsid w:val="00991CD1"/>
    <w:rsid w:val="0099240D"/>
    <w:rsid w:val="0099414C"/>
    <w:rsid w:val="00996131"/>
    <w:rsid w:val="0099799B"/>
    <w:rsid w:val="009A1412"/>
    <w:rsid w:val="009A1B51"/>
    <w:rsid w:val="009A267D"/>
    <w:rsid w:val="009A3E67"/>
    <w:rsid w:val="009A443B"/>
    <w:rsid w:val="009A4D15"/>
    <w:rsid w:val="009A5133"/>
    <w:rsid w:val="009A5457"/>
    <w:rsid w:val="009A54A2"/>
    <w:rsid w:val="009B0B47"/>
    <w:rsid w:val="009B20B6"/>
    <w:rsid w:val="009B237F"/>
    <w:rsid w:val="009B2E15"/>
    <w:rsid w:val="009B5677"/>
    <w:rsid w:val="009B5E84"/>
    <w:rsid w:val="009B7828"/>
    <w:rsid w:val="009C0021"/>
    <w:rsid w:val="009C0A50"/>
    <w:rsid w:val="009C366D"/>
    <w:rsid w:val="009C547C"/>
    <w:rsid w:val="009C6D2D"/>
    <w:rsid w:val="009D1BF0"/>
    <w:rsid w:val="009D21F5"/>
    <w:rsid w:val="009E0119"/>
    <w:rsid w:val="009E0363"/>
    <w:rsid w:val="009E3A7D"/>
    <w:rsid w:val="009E7758"/>
    <w:rsid w:val="009F317A"/>
    <w:rsid w:val="009F37A3"/>
    <w:rsid w:val="009F37E7"/>
    <w:rsid w:val="009F4E6A"/>
    <w:rsid w:val="009F598F"/>
    <w:rsid w:val="009F7EDE"/>
    <w:rsid w:val="00A00575"/>
    <w:rsid w:val="00A0110B"/>
    <w:rsid w:val="00A0553A"/>
    <w:rsid w:val="00A067DB"/>
    <w:rsid w:val="00A06AC7"/>
    <w:rsid w:val="00A07D5F"/>
    <w:rsid w:val="00A11179"/>
    <w:rsid w:val="00A1155D"/>
    <w:rsid w:val="00A1187F"/>
    <w:rsid w:val="00A11BF3"/>
    <w:rsid w:val="00A12DA9"/>
    <w:rsid w:val="00A14231"/>
    <w:rsid w:val="00A14E24"/>
    <w:rsid w:val="00A16F04"/>
    <w:rsid w:val="00A226A0"/>
    <w:rsid w:val="00A265D9"/>
    <w:rsid w:val="00A319AC"/>
    <w:rsid w:val="00A31EFF"/>
    <w:rsid w:val="00A32FDF"/>
    <w:rsid w:val="00A33918"/>
    <w:rsid w:val="00A40CA8"/>
    <w:rsid w:val="00A40D23"/>
    <w:rsid w:val="00A41387"/>
    <w:rsid w:val="00A4140B"/>
    <w:rsid w:val="00A4167B"/>
    <w:rsid w:val="00A422CA"/>
    <w:rsid w:val="00A45813"/>
    <w:rsid w:val="00A46BE1"/>
    <w:rsid w:val="00A47360"/>
    <w:rsid w:val="00A47774"/>
    <w:rsid w:val="00A50C18"/>
    <w:rsid w:val="00A51578"/>
    <w:rsid w:val="00A5242E"/>
    <w:rsid w:val="00A538A1"/>
    <w:rsid w:val="00A53A26"/>
    <w:rsid w:val="00A54836"/>
    <w:rsid w:val="00A553AF"/>
    <w:rsid w:val="00A55A82"/>
    <w:rsid w:val="00A566C4"/>
    <w:rsid w:val="00A56BE5"/>
    <w:rsid w:val="00A57521"/>
    <w:rsid w:val="00A60D4B"/>
    <w:rsid w:val="00A616F0"/>
    <w:rsid w:val="00A62A0F"/>
    <w:rsid w:val="00A62B60"/>
    <w:rsid w:val="00A67044"/>
    <w:rsid w:val="00A7086C"/>
    <w:rsid w:val="00A70E3E"/>
    <w:rsid w:val="00A724B9"/>
    <w:rsid w:val="00A75977"/>
    <w:rsid w:val="00A75CBB"/>
    <w:rsid w:val="00A82437"/>
    <w:rsid w:val="00A83174"/>
    <w:rsid w:val="00A83B8D"/>
    <w:rsid w:val="00A83E91"/>
    <w:rsid w:val="00A8496C"/>
    <w:rsid w:val="00A8538D"/>
    <w:rsid w:val="00A8670A"/>
    <w:rsid w:val="00A90D3F"/>
    <w:rsid w:val="00A9260E"/>
    <w:rsid w:val="00A93D2E"/>
    <w:rsid w:val="00A95235"/>
    <w:rsid w:val="00A952BE"/>
    <w:rsid w:val="00AA0A88"/>
    <w:rsid w:val="00AA1935"/>
    <w:rsid w:val="00AA38D3"/>
    <w:rsid w:val="00AA3D49"/>
    <w:rsid w:val="00AA44E2"/>
    <w:rsid w:val="00AA47CF"/>
    <w:rsid w:val="00AA4E18"/>
    <w:rsid w:val="00AA6EB8"/>
    <w:rsid w:val="00AB1495"/>
    <w:rsid w:val="00AB7EA1"/>
    <w:rsid w:val="00AC0EB7"/>
    <w:rsid w:val="00AC2A5F"/>
    <w:rsid w:val="00AC30E5"/>
    <w:rsid w:val="00AC3647"/>
    <w:rsid w:val="00AC7DE7"/>
    <w:rsid w:val="00AD19CB"/>
    <w:rsid w:val="00AD20F0"/>
    <w:rsid w:val="00AD25F8"/>
    <w:rsid w:val="00AD2CA4"/>
    <w:rsid w:val="00AD2EA5"/>
    <w:rsid w:val="00AD4CEE"/>
    <w:rsid w:val="00AD57D1"/>
    <w:rsid w:val="00AE04AE"/>
    <w:rsid w:val="00AE07A0"/>
    <w:rsid w:val="00AE0FA9"/>
    <w:rsid w:val="00AE1A09"/>
    <w:rsid w:val="00AE1A27"/>
    <w:rsid w:val="00AE2509"/>
    <w:rsid w:val="00AE3267"/>
    <w:rsid w:val="00AE379E"/>
    <w:rsid w:val="00AE5576"/>
    <w:rsid w:val="00AF1C55"/>
    <w:rsid w:val="00AF2C75"/>
    <w:rsid w:val="00AF4183"/>
    <w:rsid w:val="00AF51C0"/>
    <w:rsid w:val="00AF5F2E"/>
    <w:rsid w:val="00AF63B0"/>
    <w:rsid w:val="00AF7CC1"/>
    <w:rsid w:val="00B0004A"/>
    <w:rsid w:val="00B001D1"/>
    <w:rsid w:val="00B01A0D"/>
    <w:rsid w:val="00B01BD9"/>
    <w:rsid w:val="00B01ED3"/>
    <w:rsid w:val="00B05712"/>
    <w:rsid w:val="00B0637C"/>
    <w:rsid w:val="00B06D76"/>
    <w:rsid w:val="00B079BD"/>
    <w:rsid w:val="00B10782"/>
    <w:rsid w:val="00B11613"/>
    <w:rsid w:val="00B11F6C"/>
    <w:rsid w:val="00B138FC"/>
    <w:rsid w:val="00B16E48"/>
    <w:rsid w:val="00B224B5"/>
    <w:rsid w:val="00B25E4A"/>
    <w:rsid w:val="00B26929"/>
    <w:rsid w:val="00B320E1"/>
    <w:rsid w:val="00B3277B"/>
    <w:rsid w:val="00B35795"/>
    <w:rsid w:val="00B374FB"/>
    <w:rsid w:val="00B41A49"/>
    <w:rsid w:val="00B42923"/>
    <w:rsid w:val="00B44B75"/>
    <w:rsid w:val="00B45A43"/>
    <w:rsid w:val="00B506B6"/>
    <w:rsid w:val="00B507CB"/>
    <w:rsid w:val="00B50B7C"/>
    <w:rsid w:val="00B522F6"/>
    <w:rsid w:val="00B5234F"/>
    <w:rsid w:val="00B532C9"/>
    <w:rsid w:val="00B55EF5"/>
    <w:rsid w:val="00B57502"/>
    <w:rsid w:val="00B66F11"/>
    <w:rsid w:val="00B679EB"/>
    <w:rsid w:val="00B73706"/>
    <w:rsid w:val="00B75CF3"/>
    <w:rsid w:val="00B76907"/>
    <w:rsid w:val="00B816E9"/>
    <w:rsid w:val="00B8258D"/>
    <w:rsid w:val="00B872ED"/>
    <w:rsid w:val="00B875AF"/>
    <w:rsid w:val="00B91C48"/>
    <w:rsid w:val="00B9387F"/>
    <w:rsid w:val="00B93F79"/>
    <w:rsid w:val="00B9520A"/>
    <w:rsid w:val="00B95957"/>
    <w:rsid w:val="00B96910"/>
    <w:rsid w:val="00BA3090"/>
    <w:rsid w:val="00BA4A0B"/>
    <w:rsid w:val="00BA6F20"/>
    <w:rsid w:val="00BB14AC"/>
    <w:rsid w:val="00BB1F11"/>
    <w:rsid w:val="00BB3D20"/>
    <w:rsid w:val="00BB565E"/>
    <w:rsid w:val="00BB6DA4"/>
    <w:rsid w:val="00BB7511"/>
    <w:rsid w:val="00BC0643"/>
    <w:rsid w:val="00BC1517"/>
    <w:rsid w:val="00BC33AD"/>
    <w:rsid w:val="00BC66A9"/>
    <w:rsid w:val="00BC73C9"/>
    <w:rsid w:val="00BD31F5"/>
    <w:rsid w:val="00BD3CDE"/>
    <w:rsid w:val="00BD4E79"/>
    <w:rsid w:val="00BD6A0A"/>
    <w:rsid w:val="00BD7100"/>
    <w:rsid w:val="00BE3BD5"/>
    <w:rsid w:val="00BE5565"/>
    <w:rsid w:val="00BE57F2"/>
    <w:rsid w:val="00BE59FE"/>
    <w:rsid w:val="00BE77FA"/>
    <w:rsid w:val="00BF20B9"/>
    <w:rsid w:val="00BF3853"/>
    <w:rsid w:val="00BF4F4D"/>
    <w:rsid w:val="00BF6521"/>
    <w:rsid w:val="00C0031F"/>
    <w:rsid w:val="00C0266C"/>
    <w:rsid w:val="00C02AEB"/>
    <w:rsid w:val="00C036F2"/>
    <w:rsid w:val="00C053CE"/>
    <w:rsid w:val="00C06AA8"/>
    <w:rsid w:val="00C07416"/>
    <w:rsid w:val="00C103E3"/>
    <w:rsid w:val="00C132E8"/>
    <w:rsid w:val="00C158D4"/>
    <w:rsid w:val="00C1626E"/>
    <w:rsid w:val="00C16B63"/>
    <w:rsid w:val="00C20B3F"/>
    <w:rsid w:val="00C21143"/>
    <w:rsid w:val="00C21933"/>
    <w:rsid w:val="00C21BDB"/>
    <w:rsid w:val="00C254A5"/>
    <w:rsid w:val="00C257F9"/>
    <w:rsid w:val="00C26583"/>
    <w:rsid w:val="00C3030F"/>
    <w:rsid w:val="00C309FB"/>
    <w:rsid w:val="00C3215B"/>
    <w:rsid w:val="00C32388"/>
    <w:rsid w:val="00C32B98"/>
    <w:rsid w:val="00C33AB1"/>
    <w:rsid w:val="00C33AF1"/>
    <w:rsid w:val="00C3492B"/>
    <w:rsid w:val="00C34F07"/>
    <w:rsid w:val="00C3673D"/>
    <w:rsid w:val="00C3757A"/>
    <w:rsid w:val="00C4080D"/>
    <w:rsid w:val="00C41016"/>
    <w:rsid w:val="00C41894"/>
    <w:rsid w:val="00C42843"/>
    <w:rsid w:val="00C4387F"/>
    <w:rsid w:val="00C4561B"/>
    <w:rsid w:val="00C51673"/>
    <w:rsid w:val="00C535E9"/>
    <w:rsid w:val="00C53C51"/>
    <w:rsid w:val="00C54934"/>
    <w:rsid w:val="00C5539C"/>
    <w:rsid w:val="00C564C5"/>
    <w:rsid w:val="00C6009C"/>
    <w:rsid w:val="00C60C25"/>
    <w:rsid w:val="00C645D8"/>
    <w:rsid w:val="00C64EAA"/>
    <w:rsid w:val="00C65463"/>
    <w:rsid w:val="00C66D1E"/>
    <w:rsid w:val="00C67EA4"/>
    <w:rsid w:val="00C71C22"/>
    <w:rsid w:val="00C71D2C"/>
    <w:rsid w:val="00C71D51"/>
    <w:rsid w:val="00C73701"/>
    <w:rsid w:val="00C739BE"/>
    <w:rsid w:val="00C74F3F"/>
    <w:rsid w:val="00C8364C"/>
    <w:rsid w:val="00C837E8"/>
    <w:rsid w:val="00C83965"/>
    <w:rsid w:val="00C83B5F"/>
    <w:rsid w:val="00C8419A"/>
    <w:rsid w:val="00C8462B"/>
    <w:rsid w:val="00C8534B"/>
    <w:rsid w:val="00C855B8"/>
    <w:rsid w:val="00C872E9"/>
    <w:rsid w:val="00C8736C"/>
    <w:rsid w:val="00C909C0"/>
    <w:rsid w:val="00C92E53"/>
    <w:rsid w:val="00C9356C"/>
    <w:rsid w:val="00CA0EB1"/>
    <w:rsid w:val="00CA208B"/>
    <w:rsid w:val="00CA24EC"/>
    <w:rsid w:val="00CA4692"/>
    <w:rsid w:val="00CA4EA9"/>
    <w:rsid w:val="00CA5B02"/>
    <w:rsid w:val="00CA6E44"/>
    <w:rsid w:val="00CB0F0A"/>
    <w:rsid w:val="00CB216D"/>
    <w:rsid w:val="00CB658E"/>
    <w:rsid w:val="00CC07AA"/>
    <w:rsid w:val="00CC1DE5"/>
    <w:rsid w:val="00CC3086"/>
    <w:rsid w:val="00CC5618"/>
    <w:rsid w:val="00CC5F01"/>
    <w:rsid w:val="00CD331D"/>
    <w:rsid w:val="00CD52AC"/>
    <w:rsid w:val="00CE0477"/>
    <w:rsid w:val="00CE0E40"/>
    <w:rsid w:val="00CE15D9"/>
    <w:rsid w:val="00CE1AF4"/>
    <w:rsid w:val="00CE1F8B"/>
    <w:rsid w:val="00CE2C37"/>
    <w:rsid w:val="00CE328F"/>
    <w:rsid w:val="00CE356A"/>
    <w:rsid w:val="00CE5637"/>
    <w:rsid w:val="00CE6D1F"/>
    <w:rsid w:val="00CE6D70"/>
    <w:rsid w:val="00CF0505"/>
    <w:rsid w:val="00CF3119"/>
    <w:rsid w:val="00CF47EA"/>
    <w:rsid w:val="00CF6C16"/>
    <w:rsid w:val="00D00826"/>
    <w:rsid w:val="00D026A0"/>
    <w:rsid w:val="00D033F9"/>
    <w:rsid w:val="00D03BAD"/>
    <w:rsid w:val="00D06E1F"/>
    <w:rsid w:val="00D077D2"/>
    <w:rsid w:val="00D10133"/>
    <w:rsid w:val="00D12845"/>
    <w:rsid w:val="00D147C3"/>
    <w:rsid w:val="00D1488A"/>
    <w:rsid w:val="00D153A1"/>
    <w:rsid w:val="00D177B1"/>
    <w:rsid w:val="00D21266"/>
    <w:rsid w:val="00D215CD"/>
    <w:rsid w:val="00D21712"/>
    <w:rsid w:val="00D23229"/>
    <w:rsid w:val="00D23C14"/>
    <w:rsid w:val="00D25F8A"/>
    <w:rsid w:val="00D26C61"/>
    <w:rsid w:val="00D30C74"/>
    <w:rsid w:val="00D3372E"/>
    <w:rsid w:val="00D3598F"/>
    <w:rsid w:val="00D40067"/>
    <w:rsid w:val="00D4050D"/>
    <w:rsid w:val="00D41419"/>
    <w:rsid w:val="00D41F34"/>
    <w:rsid w:val="00D42D9D"/>
    <w:rsid w:val="00D43563"/>
    <w:rsid w:val="00D4743C"/>
    <w:rsid w:val="00D47637"/>
    <w:rsid w:val="00D4781F"/>
    <w:rsid w:val="00D47CD7"/>
    <w:rsid w:val="00D505E7"/>
    <w:rsid w:val="00D50723"/>
    <w:rsid w:val="00D51CD6"/>
    <w:rsid w:val="00D52B49"/>
    <w:rsid w:val="00D52DF7"/>
    <w:rsid w:val="00D52EBF"/>
    <w:rsid w:val="00D54859"/>
    <w:rsid w:val="00D56B7D"/>
    <w:rsid w:val="00D5729B"/>
    <w:rsid w:val="00D609C1"/>
    <w:rsid w:val="00D6106F"/>
    <w:rsid w:val="00D657B0"/>
    <w:rsid w:val="00D670A3"/>
    <w:rsid w:val="00D71AA3"/>
    <w:rsid w:val="00D73C47"/>
    <w:rsid w:val="00D74044"/>
    <w:rsid w:val="00D742A8"/>
    <w:rsid w:val="00D747C1"/>
    <w:rsid w:val="00D75F87"/>
    <w:rsid w:val="00D76A6F"/>
    <w:rsid w:val="00D841FE"/>
    <w:rsid w:val="00D8431E"/>
    <w:rsid w:val="00D84590"/>
    <w:rsid w:val="00D84B20"/>
    <w:rsid w:val="00D84FA0"/>
    <w:rsid w:val="00D8651E"/>
    <w:rsid w:val="00D86AB6"/>
    <w:rsid w:val="00D879C6"/>
    <w:rsid w:val="00D93681"/>
    <w:rsid w:val="00D93F3E"/>
    <w:rsid w:val="00D93F4E"/>
    <w:rsid w:val="00D959E3"/>
    <w:rsid w:val="00DA0FBE"/>
    <w:rsid w:val="00DA242E"/>
    <w:rsid w:val="00DA26EC"/>
    <w:rsid w:val="00DA31C8"/>
    <w:rsid w:val="00DA43DB"/>
    <w:rsid w:val="00DA4A86"/>
    <w:rsid w:val="00DA7C37"/>
    <w:rsid w:val="00DB197D"/>
    <w:rsid w:val="00DB6009"/>
    <w:rsid w:val="00DB6069"/>
    <w:rsid w:val="00DB6F03"/>
    <w:rsid w:val="00DB7293"/>
    <w:rsid w:val="00DC117A"/>
    <w:rsid w:val="00DC283A"/>
    <w:rsid w:val="00DC43B2"/>
    <w:rsid w:val="00DC5424"/>
    <w:rsid w:val="00DC5FE1"/>
    <w:rsid w:val="00DC6809"/>
    <w:rsid w:val="00DC691C"/>
    <w:rsid w:val="00DC6AB8"/>
    <w:rsid w:val="00DD0724"/>
    <w:rsid w:val="00DD0A88"/>
    <w:rsid w:val="00DD3AA4"/>
    <w:rsid w:val="00DD40FC"/>
    <w:rsid w:val="00DD5595"/>
    <w:rsid w:val="00DE003F"/>
    <w:rsid w:val="00DE0267"/>
    <w:rsid w:val="00DE032D"/>
    <w:rsid w:val="00DE24C6"/>
    <w:rsid w:val="00DE2D0F"/>
    <w:rsid w:val="00DE2F52"/>
    <w:rsid w:val="00DF255E"/>
    <w:rsid w:val="00DF43AD"/>
    <w:rsid w:val="00DF594C"/>
    <w:rsid w:val="00DF6D97"/>
    <w:rsid w:val="00E0043A"/>
    <w:rsid w:val="00E01161"/>
    <w:rsid w:val="00E0461F"/>
    <w:rsid w:val="00E0500F"/>
    <w:rsid w:val="00E05620"/>
    <w:rsid w:val="00E058DA"/>
    <w:rsid w:val="00E06FE9"/>
    <w:rsid w:val="00E07158"/>
    <w:rsid w:val="00E07914"/>
    <w:rsid w:val="00E1193B"/>
    <w:rsid w:val="00E12CB9"/>
    <w:rsid w:val="00E13900"/>
    <w:rsid w:val="00E17B0D"/>
    <w:rsid w:val="00E21548"/>
    <w:rsid w:val="00E22DCF"/>
    <w:rsid w:val="00E231A2"/>
    <w:rsid w:val="00E23E72"/>
    <w:rsid w:val="00E2462E"/>
    <w:rsid w:val="00E26497"/>
    <w:rsid w:val="00E276BB"/>
    <w:rsid w:val="00E3048D"/>
    <w:rsid w:val="00E3263B"/>
    <w:rsid w:val="00E332C6"/>
    <w:rsid w:val="00E33FB1"/>
    <w:rsid w:val="00E36337"/>
    <w:rsid w:val="00E37060"/>
    <w:rsid w:val="00E44D9F"/>
    <w:rsid w:val="00E45362"/>
    <w:rsid w:val="00E457CC"/>
    <w:rsid w:val="00E45E0E"/>
    <w:rsid w:val="00E46343"/>
    <w:rsid w:val="00E503C9"/>
    <w:rsid w:val="00E50B77"/>
    <w:rsid w:val="00E512BE"/>
    <w:rsid w:val="00E51A6C"/>
    <w:rsid w:val="00E52276"/>
    <w:rsid w:val="00E5290A"/>
    <w:rsid w:val="00E53B72"/>
    <w:rsid w:val="00E54B56"/>
    <w:rsid w:val="00E55590"/>
    <w:rsid w:val="00E557F5"/>
    <w:rsid w:val="00E564F9"/>
    <w:rsid w:val="00E56DBA"/>
    <w:rsid w:val="00E57708"/>
    <w:rsid w:val="00E57BAA"/>
    <w:rsid w:val="00E6227D"/>
    <w:rsid w:val="00E70D81"/>
    <w:rsid w:val="00E72764"/>
    <w:rsid w:val="00E72F8C"/>
    <w:rsid w:val="00E73314"/>
    <w:rsid w:val="00E75D3F"/>
    <w:rsid w:val="00E879F7"/>
    <w:rsid w:val="00E87A46"/>
    <w:rsid w:val="00E906B1"/>
    <w:rsid w:val="00E94CCF"/>
    <w:rsid w:val="00E94E28"/>
    <w:rsid w:val="00E95A6D"/>
    <w:rsid w:val="00E95DD8"/>
    <w:rsid w:val="00E96919"/>
    <w:rsid w:val="00EA0426"/>
    <w:rsid w:val="00EA12D9"/>
    <w:rsid w:val="00EA32F4"/>
    <w:rsid w:val="00EA369C"/>
    <w:rsid w:val="00EA5D46"/>
    <w:rsid w:val="00EA61E4"/>
    <w:rsid w:val="00EB045C"/>
    <w:rsid w:val="00EB4FFD"/>
    <w:rsid w:val="00EB57D5"/>
    <w:rsid w:val="00EB5F58"/>
    <w:rsid w:val="00EC1FA1"/>
    <w:rsid w:val="00EC294A"/>
    <w:rsid w:val="00EC2CE2"/>
    <w:rsid w:val="00EC4D0D"/>
    <w:rsid w:val="00ED07E1"/>
    <w:rsid w:val="00ED1840"/>
    <w:rsid w:val="00ED186B"/>
    <w:rsid w:val="00ED36D1"/>
    <w:rsid w:val="00ED5194"/>
    <w:rsid w:val="00ED5320"/>
    <w:rsid w:val="00ED55D6"/>
    <w:rsid w:val="00ED5B94"/>
    <w:rsid w:val="00ED717B"/>
    <w:rsid w:val="00ED7E3C"/>
    <w:rsid w:val="00EE3655"/>
    <w:rsid w:val="00EE45E8"/>
    <w:rsid w:val="00EE52D4"/>
    <w:rsid w:val="00EE65B4"/>
    <w:rsid w:val="00EE697B"/>
    <w:rsid w:val="00EF1170"/>
    <w:rsid w:val="00EF1BB2"/>
    <w:rsid w:val="00EF2ED9"/>
    <w:rsid w:val="00EF393D"/>
    <w:rsid w:val="00EF4063"/>
    <w:rsid w:val="00EF60D2"/>
    <w:rsid w:val="00F00ECC"/>
    <w:rsid w:val="00F01553"/>
    <w:rsid w:val="00F02E70"/>
    <w:rsid w:val="00F06ECC"/>
    <w:rsid w:val="00F07304"/>
    <w:rsid w:val="00F106E7"/>
    <w:rsid w:val="00F119C5"/>
    <w:rsid w:val="00F129E6"/>
    <w:rsid w:val="00F132F7"/>
    <w:rsid w:val="00F140B6"/>
    <w:rsid w:val="00F14416"/>
    <w:rsid w:val="00F15AA5"/>
    <w:rsid w:val="00F15AB6"/>
    <w:rsid w:val="00F23E1F"/>
    <w:rsid w:val="00F25149"/>
    <w:rsid w:val="00F255F2"/>
    <w:rsid w:val="00F25C9E"/>
    <w:rsid w:val="00F26E9E"/>
    <w:rsid w:val="00F27215"/>
    <w:rsid w:val="00F27D4A"/>
    <w:rsid w:val="00F302CE"/>
    <w:rsid w:val="00F302D7"/>
    <w:rsid w:val="00F30AA5"/>
    <w:rsid w:val="00F31BC8"/>
    <w:rsid w:val="00F32B85"/>
    <w:rsid w:val="00F32BA5"/>
    <w:rsid w:val="00F333CD"/>
    <w:rsid w:val="00F33435"/>
    <w:rsid w:val="00F33CEF"/>
    <w:rsid w:val="00F35A23"/>
    <w:rsid w:val="00F37A11"/>
    <w:rsid w:val="00F37C71"/>
    <w:rsid w:val="00F410DB"/>
    <w:rsid w:val="00F41528"/>
    <w:rsid w:val="00F466DC"/>
    <w:rsid w:val="00F47D69"/>
    <w:rsid w:val="00F50072"/>
    <w:rsid w:val="00F50C47"/>
    <w:rsid w:val="00F523C1"/>
    <w:rsid w:val="00F53469"/>
    <w:rsid w:val="00F564B2"/>
    <w:rsid w:val="00F5653E"/>
    <w:rsid w:val="00F57051"/>
    <w:rsid w:val="00F621CC"/>
    <w:rsid w:val="00F62F28"/>
    <w:rsid w:val="00F64937"/>
    <w:rsid w:val="00F64C24"/>
    <w:rsid w:val="00F6531B"/>
    <w:rsid w:val="00F71023"/>
    <w:rsid w:val="00F71895"/>
    <w:rsid w:val="00F72A79"/>
    <w:rsid w:val="00F739EA"/>
    <w:rsid w:val="00F7595B"/>
    <w:rsid w:val="00F76425"/>
    <w:rsid w:val="00F76CC6"/>
    <w:rsid w:val="00F816EB"/>
    <w:rsid w:val="00F8210B"/>
    <w:rsid w:val="00F826BF"/>
    <w:rsid w:val="00F82EAE"/>
    <w:rsid w:val="00F839BC"/>
    <w:rsid w:val="00F85984"/>
    <w:rsid w:val="00F85FF1"/>
    <w:rsid w:val="00F8687A"/>
    <w:rsid w:val="00F87041"/>
    <w:rsid w:val="00F8785B"/>
    <w:rsid w:val="00F90873"/>
    <w:rsid w:val="00F90C40"/>
    <w:rsid w:val="00F90D45"/>
    <w:rsid w:val="00F90ED6"/>
    <w:rsid w:val="00F92E62"/>
    <w:rsid w:val="00F935EF"/>
    <w:rsid w:val="00F94E13"/>
    <w:rsid w:val="00F95F48"/>
    <w:rsid w:val="00F963F6"/>
    <w:rsid w:val="00F97281"/>
    <w:rsid w:val="00F97E3B"/>
    <w:rsid w:val="00FA0F3E"/>
    <w:rsid w:val="00FA1BFB"/>
    <w:rsid w:val="00FA325E"/>
    <w:rsid w:val="00FA6206"/>
    <w:rsid w:val="00FB30EF"/>
    <w:rsid w:val="00FC1176"/>
    <w:rsid w:val="00FC2F3E"/>
    <w:rsid w:val="00FC380F"/>
    <w:rsid w:val="00FC3859"/>
    <w:rsid w:val="00FC7C62"/>
    <w:rsid w:val="00FD0CA0"/>
    <w:rsid w:val="00FD1C9A"/>
    <w:rsid w:val="00FD37DB"/>
    <w:rsid w:val="00FD48F0"/>
    <w:rsid w:val="00FD504D"/>
    <w:rsid w:val="00FD71A6"/>
    <w:rsid w:val="00FD7278"/>
    <w:rsid w:val="00FD7AE5"/>
    <w:rsid w:val="00FE2E8E"/>
    <w:rsid w:val="00FE2F24"/>
    <w:rsid w:val="00FE78A8"/>
    <w:rsid w:val="00FF01E6"/>
    <w:rsid w:val="00FF022F"/>
    <w:rsid w:val="00FF2F0F"/>
    <w:rsid w:val="00FF53DE"/>
    <w:rsid w:val="00FF6562"/>
    <w:rsid w:val="00FF7258"/>
    <w:rsid w:val="00FF7327"/>
    <w:rsid w:val="05692651"/>
    <w:rsid w:val="085E0A9F"/>
    <w:rsid w:val="0A9233B7"/>
    <w:rsid w:val="0B345BC1"/>
    <w:rsid w:val="0D1D6706"/>
    <w:rsid w:val="19BC6837"/>
    <w:rsid w:val="1E405612"/>
    <w:rsid w:val="29CC2FE8"/>
    <w:rsid w:val="29D533ED"/>
    <w:rsid w:val="2C016556"/>
    <w:rsid w:val="2EAF03C5"/>
    <w:rsid w:val="34114A08"/>
    <w:rsid w:val="376A74D6"/>
    <w:rsid w:val="37C70004"/>
    <w:rsid w:val="384F5607"/>
    <w:rsid w:val="38D34F0E"/>
    <w:rsid w:val="3A874F1F"/>
    <w:rsid w:val="3F2F29A0"/>
    <w:rsid w:val="439F06CC"/>
    <w:rsid w:val="45672610"/>
    <w:rsid w:val="4DC64E64"/>
    <w:rsid w:val="521206F4"/>
    <w:rsid w:val="5B1511AA"/>
    <w:rsid w:val="5CB25B3D"/>
    <w:rsid w:val="5E232926"/>
    <w:rsid w:val="63230040"/>
    <w:rsid w:val="63D43995"/>
    <w:rsid w:val="68E46D06"/>
    <w:rsid w:val="68F42FA2"/>
    <w:rsid w:val="715C5280"/>
    <w:rsid w:val="748C4EEA"/>
    <w:rsid w:val="7599709C"/>
    <w:rsid w:val="78DEE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9D94622"/>
  <w15:docId w15:val="{C07C87E4-A1EE-452B-9BA5-A29228CD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5"/>
    <w:next w:val="a5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annotation subject"/>
    <w:basedOn w:val="aa"/>
    <w:next w:val="aa"/>
    <w:link w:val="ab"/>
    <w:uiPriority w:val="99"/>
    <w:unhideWhenUsed/>
    <w:qFormat/>
    <w:rPr>
      <w:b/>
      <w:bCs/>
    </w:rPr>
  </w:style>
  <w:style w:type="paragraph" w:styleId="aa">
    <w:name w:val="annotation text"/>
    <w:basedOn w:val="a5"/>
    <w:link w:val="ac"/>
    <w:uiPriority w:val="99"/>
    <w:unhideWhenUsed/>
    <w:qFormat/>
    <w:pPr>
      <w:jc w:val="left"/>
    </w:pPr>
  </w:style>
  <w:style w:type="paragraph" w:styleId="ad">
    <w:name w:val="Date"/>
    <w:basedOn w:val="a5"/>
    <w:next w:val="a5"/>
    <w:link w:val="ae"/>
    <w:uiPriority w:val="99"/>
    <w:unhideWhenUsed/>
    <w:qFormat/>
    <w:pPr>
      <w:ind w:leftChars="2500" w:left="100"/>
    </w:pPr>
  </w:style>
  <w:style w:type="paragraph" w:styleId="af">
    <w:name w:val="Balloon Text"/>
    <w:basedOn w:val="a5"/>
    <w:link w:val="af0"/>
    <w:uiPriority w:val="99"/>
    <w:unhideWhenUsed/>
    <w:qFormat/>
    <w:rPr>
      <w:sz w:val="18"/>
      <w:szCs w:val="18"/>
    </w:rPr>
  </w:style>
  <w:style w:type="paragraph" w:styleId="af1">
    <w:name w:val="footer"/>
    <w:basedOn w:val="a5"/>
    <w:link w:val="af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3">
    <w:name w:val="header"/>
    <w:basedOn w:val="a5"/>
    <w:link w:val="af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5">
    <w:name w:val="Normal (Web)"/>
    <w:basedOn w:val="a5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6">
    <w:name w:val="FollowedHyperlink"/>
    <w:basedOn w:val="a6"/>
    <w:uiPriority w:val="99"/>
    <w:unhideWhenUsed/>
    <w:qFormat/>
    <w:rPr>
      <w:color w:val="954F72" w:themeColor="followedHyperlink"/>
      <w:u w:val="single"/>
    </w:rPr>
  </w:style>
  <w:style w:type="character" w:styleId="af7">
    <w:name w:val="Emphasis"/>
    <w:basedOn w:val="a6"/>
    <w:uiPriority w:val="20"/>
    <w:qFormat/>
    <w:rPr>
      <w:color w:val="CC0000"/>
    </w:rPr>
  </w:style>
  <w:style w:type="character" w:styleId="af8">
    <w:name w:val="Hyperlink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af9">
    <w:name w:val="annotation reference"/>
    <w:basedOn w:val="a6"/>
    <w:unhideWhenUsed/>
    <w:qFormat/>
    <w:rPr>
      <w:sz w:val="21"/>
      <w:szCs w:val="21"/>
    </w:rPr>
  </w:style>
  <w:style w:type="character" w:customStyle="1" w:styleId="af4">
    <w:name w:val="页眉 字符"/>
    <w:basedOn w:val="a6"/>
    <w:link w:val="af3"/>
    <w:uiPriority w:val="99"/>
    <w:qFormat/>
    <w:rPr>
      <w:sz w:val="18"/>
      <w:szCs w:val="18"/>
    </w:rPr>
  </w:style>
  <w:style w:type="character" w:customStyle="1" w:styleId="af2">
    <w:name w:val="页脚 字符"/>
    <w:basedOn w:val="a6"/>
    <w:link w:val="af1"/>
    <w:uiPriority w:val="99"/>
    <w:qFormat/>
    <w:rPr>
      <w:sz w:val="18"/>
      <w:szCs w:val="18"/>
    </w:rPr>
  </w:style>
  <w:style w:type="character" w:customStyle="1" w:styleId="Char">
    <w:name w:val="段 Char"/>
    <w:link w:val="afa"/>
    <w:qFormat/>
    <w:rPr>
      <w:rFonts w:ascii="宋体" w:eastAsia="宋体"/>
    </w:rPr>
  </w:style>
  <w:style w:type="paragraph" w:customStyle="1" w:styleId="afa">
    <w:name w:val="段"/>
    <w:link w:val="Char"/>
    <w:qFormat/>
    <w:pPr>
      <w:autoSpaceDE w:val="0"/>
      <w:autoSpaceDN w:val="0"/>
      <w:ind w:firstLineChars="200" w:firstLine="200"/>
      <w:jc w:val="both"/>
    </w:pPr>
    <w:rPr>
      <w:rFonts w:ascii="宋体" w:hAnsiTheme="minorHAnsi" w:cstheme="minorBidi"/>
      <w:kern w:val="2"/>
      <w:sz w:val="21"/>
      <w:szCs w:val="22"/>
    </w:rPr>
  </w:style>
  <w:style w:type="character" w:customStyle="1" w:styleId="afb">
    <w:name w:val="发布"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c">
    <w:name w:val="标准标志"/>
    <w:next w:val="a5"/>
    <w:qFormat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d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e">
    <w:name w:val="实施日期"/>
    <w:basedOn w:val="a5"/>
    <w:qFormat/>
    <w:pPr>
      <w:framePr w:w="4000" w:h="473" w:hRule="exact" w:vSpace="180" w:wrap="around" w:hAnchor="margin" w:xAlign="right" w:y="13511" w:anchorLock="1"/>
      <w:widowControl/>
      <w:jc w:val="right"/>
    </w:pPr>
    <w:rPr>
      <w:rFonts w:eastAsia="黑体"/>
      <w:kern w:val="0"/>
      <w:sz w:val="28"/>
      <w:szCs w:val="20"/>
    </w:rPr>
  </w:style>
  <w:style w:type="paragraph" w:customStyle="1" w:styleId="aff">
    <w:name w:val="封面标准英文名称"/>
    <w:qFormat/>
    <w:pPr>
      <w:widowControl w:val="0"/>
      <w:spacing w:before="370" w:line="400" w:lineRule="exact"/>
      <w:jc w:val="center"/>
    </w:pPr>
    <w:rPr>
      <w:sz w:val="28"/>
    </w:rPr>
  </w:style>
  <w:style w:type="paragraph" w:customStyle="1" w:styleId="11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0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1">
    <w:name w:val="封面标准文稿编辑信息"/>
    <w:basedOn w:val="aff2"/>
    <w:qFormat/>
    <w:pPr>
      <w:framePr w:wrap="around"/>
      <w:spacing w:before="180" w:line="180" w:lineRule="exact"/>
    </w:pPr>
    <w:rPr>
      <w:sz w:val="21"/>
    </w:rPr>
  </w:style>
  <w:style w:type="paragraph" w:customStyle="1" w:styleId="aff2">
    <w:name w:val="封面标准文稿类别"/>
    <w:basedOn w:val="a5"/>
    <w:qFormat/>
    <w:pPr>
      <w:framePr w:w="9639" w:h="6917" w:hRule="exact" w:wrap="around" w:vAnchor="page" w:hAnchor="page" w:xAlign="center" w:y="6408" w:anchorLock="1"/>
      <w:spacing w:before="440" w:after="160"/>
      <w:jc w:val="center"/>
      <w:textAlignment w:val="center"/>
    </w:pPr>
    <w:rPr>
      <w:rFonts w:ascii="宋体"/>
      <w:kern w:val="0"/>
      <w:sz w:val="24"/>
      <w:szCs w:val="28"/>
    </w:rPr>
  </w:style>
  <w:style w:type="paragraph" w:customStyle="1" w:styleId="aff3">
    <w:name w:val="封面一致性程度标识"/>
    <w:qFormat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4">
    <w:name w:val="发布日期"/>
    <w:qFormat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ff5">
    <w:name w:val="其他标准称谓"/>
    <w:next w:val="a5"/>
    <w:qFormat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6">
    <w:name w:val="其他发布部门"/>
    <w:basedOn w:val="a5"/>
    <w:qFormat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28"/>
      <w:szCs w:val="20"/>
    </w:rPr>
  </w:style>
  <w:style w:type="paragraph" w:customStyle="1" w:styleId="aff7">
    <w:name w:val="前言、引言标题"/>
    <w:next w:val="a5"/>
    <w:qFormat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Style24">
    <w:name w:val="_Style 24"/>
    <w:basedOn w:val="a5"/>
    <w:next w:val="12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2">
    <w:name w:val="列表段落1"/>
    <w:basedOn w:val="a5"/>
    <w:uiPriority w:val="34"/>
    <w:qFormat/>
    <w:pPr>
      <w:ind w:firstLineChars="200" w:firstLine="420"/>
    </w:pPr>
  </w:style>
  <w:style w:type="paragraph" w:customStyle="1" w:styleId="aff8">
    <w:name w:val="章标题"/>
    <w:next w:val="afa"/>
    <w:qFormat/>
    <w:p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f9">
    <w:name w:val="目次、标准名称标题"/>
    <w:basedOn w:val="a5"/>
    <w:next w:val="afa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a">
    <w:name w:val="一级条标题"/>
    <w:next w:val="afa"/>
    <w:qFormat/>
    <w:pPr>
      <w:outlineLvl w:val="2"/>
    </w:pPr>
    <w:rPr>
      <w:rFonts w:eastAsia="黑体"/>
      <w:sz w:val="21"/>
    </w:rPr>
  </w:style>
  <w:style w:type="character" w:customStyle="1" w:styleId="af0">
    <w:name w:val="批注框文本 字符"/>
    <w:basedOn w:val="a6"/>
    <w:link w:val="af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6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Theme="minorEastAsia" w:hAnsi="仿宋" w:cs="仿宋"/>
      <w:color w:val="000000"/>
      <w:sz w:val="24"/>
      <w:szCs w:val="24"/>
    </w:rPr>
  </w:style>
  <w:style w:type="character" w:customStyle="1" w:styleId="ae">
    <w:name w:val="日期 字符"/>
    <w:basedOn w:val="a6"/>
    <w:link w:val="ad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c">
    <w:name w:val="批注文字 字符"/>
    <w:basedOn w:val="a6"/>
    <w:link w:val="aa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b">
    <w:name w:val="批注主题 字符"/>
    <w:basedOn w:val="ac"/>
    <w:link w:val="a9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customStyle="1" w:styleId="13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14">
    <w:name w:val="未处理的提及1"/>
    <w:basedOn w:val="a6"/>
    <w:uiPriority w:val="99"/>
    <w:unhideWhenUsed/>
    <w:qFormat/>
    <w:rPr>
      <w:color w:val="605E5C"/>
      <w:shd w:val="clear" w:color="auto" w:fill="E1DFDD"/>
    </w:rPr>
  </w:style>
  <w:style w:type="paragraph" w:customStyle="1" w:styleId="affb">
    <w:name w:val="封面标准代替信息"/>
    <w:basedOn w:val="2"/>
    <w:qFormat/>
    <w:pPr>
      <w:framePr w:wrap="around"/>
      <w:spacing w:before="57"/>
    </w:pPr>
    <w:rPr>
      <w:rFonts w:ascii="宋体"/>
      <w:sz w:val="21"/>
    </w:rPr>
  </w:style>
  <w:style w:type="paragraph" w:customStyle="1" w:styleId="2">
    <w:name w:val="封面标准号2"/>
    <w:basedOn w:val="a5"/>
    <w:qFormat/>
    <w:pPr>
      <w:framePr w:w="9138" w:h="1244" w:hRule="exact" w:wrap="around" w:vAnchor="page" w:hAnchor="margin" w:y="2908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affc">
    <w:name w:val="发布部门"/>
    <w:next w:val="a5"/>
    <w:qFormat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character" w:customStyle="1" w:styleId="bjh-p">
    <w:name w:val="bjh-p"/>
    <w:basedOn w:val="a6"/>
    <w:qFormat/>
  </w:style>
  <w:style w:type="paragraph" w:customStyle="1" w:styleId="affd">
    <w:name w:val="标准文件_段"/>
    <w:link w:val="Char0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Char0">
    <w:name w:val="标准文件_段 Char"/>
    <w:link w:val="affd"/>
    <w:qFormat/>
    <w:rPr>
      <w:rFonts w:ascii="宋体"/>
      <w:sz w:val="21"/>
    </w:rPr>
  </w:style>
  <w:style w:type="paragraph" w:customStyle="1" w:styleId="affe">
    <w:name w:val="其他标准标志"/>
    <w:basedOn w:val="a5"/>
    <w:qFormat/>
    <w:pPr>
      <w:framePr w:w="6101" w:h="1389" w:hRule="exact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b/>
      <w:w w:val="130"/>
      <w:kern w:val="0"/>
      <w:sz w:val="96"/>
      <w:szCs w:val="96"/>
    </w:rPr>
  </w:style>
  <w:style w:type="paragraph" w:customStyle="1" w:styleId="a">
    <w:name w:val="标准文件_附录标识"/>
    <w:next w:val="affd"/>
    <w:qFormat/>
    <w:pPr>
      <w:numPr>
        <w:numId w:val="1"/>
      </w:numPr>
      <w:shd w:val="clear" w:color="FFFFFF" w:fill="FFFFFF"/>
      <w:tabs>
        <w:tab w:val="left" w:pos="6406"/>
      </w:tabs>
      <w:spacing w:beforeLines="25" w:before="25" w:afterLines="50" w:after="50"/>
      <w:jc w:val="center"/>
      <w:outlineLvl w:val="0"/>
    </w:pPr>
    <w:rPr>
      <w:rFonts w:ascii="黑体" w:eastAsia="黑体"/>
      <w:sz w:val="21"/>
    </w:rPr>
  </w:style>
  <w:style w:type="paragraph" w:customStyle="1" w:styleId="a0">
    <w:name w:val="标准文件_附录一级条标题"/>
    <w:next w:val="affd"/>
    <w:qFormat/>
    <w:pPr>
      <w:widowControl w:val="0"/>
      <w:numPr>
        <w:ilvl w:val="1"/>
        <w:numId w:val="1"/>
      </w:numPr>
      <w:spacing w:beforeLines="50" w:before="50" w:afterLines="50" w:after="50"/>
      <w:ind w:left="0"/>
      <w:jc w:val="both"/>
      <w:outlineLvl w:val="2"/>
    </w:pPr>
    <w:rPr>
      <w:rFonts w:ascii="黑体" w:eastAsia="黑体"/>
      <w:kern w:val="21"/>
      <w:sz w:val="21"/>
    </w:rPr>
  </w:style>
  <w:style w:type="paragraph" w:customStyle="1" w:styleId="a1">
    <w:name w:val="标准文件_附录二级条标题"/>
    <w:basedOn w:val="a0"/>
    <w:next w:val="affd"/>
    <w:qFormat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2">
    <w:name w:val="标准文件_附录三级条标题"/>
    <w:next w:val="affd"/>
    <w:qFormat/>
    <w:pPr>
      <w:widowControl w:val="0"/>
      <w:numPr>
        <w:ilvl w:val="3"/>
        <w:numId w:val="1"/>
      </w:numPr>
      <w:spacing w:beforeLines="50" w:before="50" w:afterLines="50" w:after="50"/>
      <w:jc w:val="both"/>
      <w:outlineLvl w:val="4"/>
    </w:pPr>
    <w:rPr>
      <w:rFonts w:ascii="黑体" w:eastAsia="黑体"/>
      <w:kern w:val="21"/>
      <w:sz w:val="21"/>
    </w:rPr>
  </w:style>
  <w:style w:type="paragraph" w:customStyle="1" w:styleId="a3">
    <w:name w:val="标准文件_附录四级条标题"/>
    <w:next w:val="affd"/>
    <w:qFormat/>
    <w:pPr>
      <w:widowControl w:val="0"/>
      <w:numPr>
        <w:ilvl w:val="4"/>
        <w:numId w:val="1"/>
      </w:numPr>
      <w:spacing w:beforeLines="50" w:before="50" w:afterLines="50" w:after="50"/>
      <w:jc w:val="both"/>
      <w:outlineLvl w:val="5"/>
    </w:pPr>
    <w:rPr>
      <w:rFonts w:ascii="黑体" w:eastAsia="黑体"/>
      <w:kern w:val="21"/>
      <w:sz w:val="21"/>
    </w:rPr>
  </w:style>
  <w:style w:type="paragraph" w:customStyle="1" w:styleId="a4">
    <w:name w:val="标准文件_附录五级条标题"/>
    <w:next w:val="affd"/>
    <w:qFormat/>
    <w:pPr>
      <w:widowControl w:val="0"/>
      <w:numPr>
        <w:ilvl w:val="5"/>
        <w:numId w:val="1"/>
      </w:numPr>
      <w:spacing w:beforeLines="50" w:before="50" w:afterLines="50" w:after="50"/>
      <w:jc w:val="both"/>
      <w:outlineLvl w:val="6"/>
    </w:pPr>
    <w:rPr>
      <w:rFonts w:ascii="黑体" w:eastAsia="黑体"/>
      <w:kern w:val="21"/>
      <w:sz w:val="21"/>
    </w:rPr>
  </w:style>
  <w:style w:type="paragraph" w:styleId="afff">
    <w:name w:val="Revision"/>
    <w:hidden/>
    <w:uiPriority w:val="99"/>
    <w:semiHidden/>
    <w:rsid w:val="000D2B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1074</Words>
  <Characters>6126</Characters>
  <Application>Microsoft Office Word</Application>
  <DocSecurity>0</DocSecurity>
  <Lines>51</Lines>
  <Paragraphs>14</Paragraphs>
  <ScaleCrop>false</ScaleCrop>
  <Company>MS</Company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Fangkun</cp:lastModifiedBy>
  <cp:revision>10</cp:revision>
  <dcterms:created xsi:type="dcterms:W3CDTF">2021-11-30T08:59:00Z</dcterms:created>
  <dcterms:modified xsi:type="dcterms:W3CDTF">2021-11-30T09:48:00Z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  <property fmtid="{D5CDD505-2E9C-101B-9397-08002B2CF9AE}" pid="3" name="ICV">
    <vt:lpwstr>D6B13C371B3D4AB8BFB3B6BD28A91EE5</vt:lpwstr>
  </property>
</Properties>
</file>