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5D4A" w14:textId="77777777" w:rsidR="001D6DF4" w:rsidRDefault="001D6DF4" w:rsidP="001D6DF4">
      <w:pPr>
        <w:pStyle w:val="aff7"/>
        <w:framePr w:w="5508" w:h="1666" w:hRule="exact" w:wrap="around" w:x="5088" w:y="1105"/>
        <w:wordWrap w:val="0"/>
        <w:ind w:firstLine="360"/>
        <w:rPr>
          <w:rFonts w:ascii="Calibri" w:eastAsia="黑体" w:hAnsi="Calibri"/>
        </w:rPr>
      </w:pPr>
      <w:r>
        <w:rPr>
          <w:rFonts w:eastAsia="黑体"/>
          <w:sz w:val="144"/>
        </w:rPr>
        <w:t>DB</w:t>
      </w:r>
      <w:r>
        <w:rPr>
          <w:rFonts w:ascii="Calibri" w:eastAsia="黑体" w:hAnsi="Calibri" w:hint="eastAsia"/>
          <w:sz w:val="144"/>
        </w:rPr>
        <w:t>34</w:t>
      </w:r>
    </w:p>
    <w:p w14:paraId="0A928453" w14:textId="77777777" w:rsidR="002070CE" w:rsidRPr="003211B9" w:rsidRDefault="00725A9D">
      <w:pPr>
        <w:pStyle w:val="aff1"/>
        <w:jc w:val="both"/>
        <w:rPr>
          <w:rFonts w:ascii="Arial" w:hAnsi="Arial" w:cs="Arial"/>
        </w:rPr>
      </w:pPr>
      <w:r w:rsidRPr="003211B9">
        <w:rPr>
          <w:rFonts w:ascii="Arial" w:hAnsi="Arial" w:cs="Arial"/>
          <w:noProof/>
        </w:rPr>
        <mc:AlternateContent>
          <mc:Choice Requires="wps">
            <w:drawing>
              <wp:anchor distT="0" distB="0" distL="114300" distR="114300" simplePos="0" relativeHeight="251674624" behindDoc="0" locked="1" layoutInCell="1" allowOverlap="1" wp14:anchorId="32F70B5B" wp14:editId="4A7B705C">
                <wp:simplePos x="0" y="0"/>
                <wp:positionH relativeFrom="margin">
                  <wp:posOffset>-220345</wp:posOffset>
                </wp:positionH>
                <wp:positionV relativeFrom="margin">
                  <wp:posOffset>1078865</wp:posOffset>
                </wp:positionV>
                <wp:extent cx="5841365" cy="860425"/>
                <wp:effectExtent l="0" t="0" r="6985"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860425"/>
                        </a:xfrm>
                        <a:prstGeom prst="rect">
                          <a:avLst/>
                        </a:prstGeom>
                        <a:solidFill>
                          <a:srgbClr val="FFFFFF"/>
                        </a:solidFill>
                        <a:ln>
                          <a:noFill/>
                        </a:ln>
                      </wps:spPr>
                      <wps:txbx>
                        <w:txbxContent>
                          <w:p w14:paraId="3A08FBC8" w14:textId="77777777" w:rsidR="002070CE" w:rsidRDefault="00725A9D">
                            <w:pPr>
                              <w:pStyle w:val="2"/>
                              <w:wordWrap w:val="0"/>
                              <w:ind w:left="5250"/>
                              <w:rPr>
                                <w:rFonts w:ascii="黑体" w:eastAsia="黑体" w:hAnsi="黑体"/>
                              </w:rPr>
                            </w:pPr>
                            <w:r>
                              <w:rPr>
                                <w:rFonts w:eastAsia="黑体"/>
                              </w:rPr>
                              <w:t>DB</w:t>
                            </w:r>
                            <w:r>
                              <w:rPr>
                                <w:rFonts w:ascii="黑体" w:eastAsia="黑体" w:hAnsi="黑体" w:hint="eastAsia"/>
                              </w:rPr>
                              <w:t xml:space="preserve"> 34</w:t>
                            </w:r>
                            <w:r>
                              <w:rPr>
                                <w:rFonts w:ascii="黑体" w:eastAsia="黑体" w:hAnsi="黑体"/>
                              </w:rPr>
                              <w:t>/</w:t>
                            </w:r>
                            <w:r>
                              <w:rPr>
                                <w:rFonts w:ascii="黑体" w:eastAsia="黑体" w:hAnsi="黑体" w:hint="eastAsia"/>
                              </w:rPr>
                              <w:t>T XXXX</w:t>
                            </w:r>
                            <w:r>
                              <w:rPr>
                                <w:rFonts w:ascii="黑体" w:eastAsia="黑体" w:hAnsi="黑体"/>
                              </w:rPr>
                              <w:t>—</w:t>
                            </w:r>
                            <w:r>
                              <w:rPr>
                                <w:rFonts w:ascii="黑体" w:eastAsia="黑体" w:hAnsi="黑体" w:hint="eastAsia"/>
                              </w:rPr>
                              <w:t>XXXX</w:t>
                            </w:r>
                          </w:p>
                          <w:p w14:paraId="05AFFF07" w14:textId="77777777" w:rsidR="002070CE" w:rsidRDefault="002070CE">
                            <w:pPr>
                              <w:pStyle w:val="aff5"/>
                            </w:pPr>
                          </w:p>
                        </w:txbxContent>
                      </wps:txbx>
                      <wps:bodyPr rot="0" vert="horz" wrap="square" lIns="0" tIns="0" rIns="0" bIns="0" anchor="t" anchorCtr="0" upright="1">
                        <a:noAutofit/>
                      </wps:bodyPr>
                    </wps:wsp>
                  </a:graphicData>
                </a:graphic>
              </wp:anchor>
            </w:drawing>
          </mc:Choice>
          <mc:Fallback>
            <w:pict>
              <v:shapetype w14:anchorId="32F70B5B" id="_x0000_t202" coordsize="21600,21600" o:spt="202" path="m,l,21600r21600,l21600,xe">
                <v:stroke joinstyle="miter"/>
                <v:path gradientshapeok="t" o:connecttype="rect"/>
              </v:shapetype>
              <v:shape id="文本框 11" o:spid="_x0000_s1026" type="#_x0000_t202" style="position:absolute;left:0;text-align:left;margin-left:-17.35pt;margin-top:84.95pt;width:459.95pt;height:67.75pt;z-index:25167462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4DAIAAOIDAAAOAAAAZHJzL2Uyb0RvYy54bWysU82O0zAQviPxDpbvNGnZVlXUdLV0VYS0&#10;/EgLD+A4TmKReMzYbVIeAN6A016481x9DsZOWxa4IXKwxvbM5/m++bK6HrqW7RU6DSbn00nKmTIS&#10;Sm3qnH94v3225Mx5YUrRglE5PyjHr9dPn6x6m6kZNNCWChmBGJf1NueN9zZLEicb1Qk3AasMXVaA&#10;nfC0xTopUfSE3rXJLE0XSQ9YWgSpnKPT2/GSryN+VSnp31aVU561OafefFwxrkVYk/VKZDUK22h5&#10;akP8Qxed0IYevUDdCi/YDvVfUJ2WCA4qP5HQJVBVWqrIgdhM0z/Y3DfCqsiFxHH2IpP7f7Dyzf4d&#10;Ml3S7KacGdHRjI7fvh4ffhy/f2F0RgL11mWUd28p0w8vYKDkSNbZO5AfHTOwaYSp1Q0i9I0SJTUY&#10;K5NHpSOOCyBF/xpKekjsPESgocIuqEd6MEKnQR0uw1GDZ5IO58ur6fPFnDNJd8tFejWbh+YSkZ2r&#10;LTr/UkHHQpBzpOFHdLG/c35MPaeExxy0utzqto0brItNi2wvyCjb+J3Qf0trTUg2EMpGxHASaQZm&#10;I0c/FMNJtgLKAxFGGI1HPwoFDeBnznoyXc7dp51AxVn7ypBowaHnAM9BcQ6EkVSac8/ZGG786OSd&#10;RV03hDyOxcANCVvpyDlMYOzi1CcZKap2Mn1w6uN9zPr1a65/AgAA//8DAFBLAwQUAAYACAAAACEA&#10;jNDUSOIAAAALAQAADwAAAGRycy9kb3ducmV2LnhtbEyPwW7CMBBE75X6D9ZW6qUCpwFCSOOgFsqt&#10;PUARZxMvSdR4HdkOCX9f99QeV/M08zZfj7plV7SuMSTgeRoBQyqNaqgScPzaTVJgzktSsjWEAm7o&#10;YF3c3+UyU2agPV4PvmKhhFwmBdTedxnnrqxRSzc1HVLILsZq6cNpK66sHEK5bnkcRQnXsqGwUMsO&#10;NzWW34deC0i2th/2tHnaHt8/5GdXxae320mIx4fx9QWYx9H/wfCrH9ShCE5n05NyrBUwmc2XAQ1B&#10;sloBC0SaLmJgZwGzaDEHXuT8/w/FDwAAAP//AwBQSwECLQAUAAYACAAAACEAtoM4kv4AAADhAQAA&#10;EwAAAAAAAAAAAAAAAAAAAAAAW0NvbnRlbnRfVHlwZXNdLnhtbFBLAQItABQABgAIAAAAIQA4/SH/&#10;1gAAAJQBAAALAAAAAAAAAAAAAAAAAC8BAABfcmVscy8ucmVsc1BLAQItABQABgAIAAAAIQD/c1Q4&#10;DAIAAOIDAAAOAAAAAAAAAAAAAAAAAC4CAABkcnMvZTJvRG9jLnhtbFBLAQItABQABgAIAAAAIQCM&#10;0NRI4gAAAAsBAAAPAAAAAAAAAAAAAAAAAGYEAABkcnMvZG93bnJldi54bWxQSwUGAAAAAAQABADz&#10;AAAAdQUAAAAA&#10;" stroked="f">
                <v:textbox inset="0,0,0,0">
                  <w:txbxContent>
                    <w:p w14:paraId="3A08FBC8" w14:textId="77777777" w:rsidR="002070CE" w:rsidRDefault="00725A9D">
                      <w:pPr>
                        <w:pStyle w:val="2"/>
                        <w:wordWrap w:val="0"/>
                        <w:ind w:left="5250"/>
                        <w:rPr>
                          <w:rFonts w:ascii="黑体" w:eastAsia="黑体" w:hAnsi="黑体"/>
                        </w:rPr>
                      </w:pPr>
                      <w:r>
                        <w:rPr>
                          <w:rFonts w:eastAsia="黑体"/>
                        </w:rPr>
                        <w:t>DB</w:t>
                      </w:r>
                      <w:r>
                        <w:rPr>
                          <w:rFonts w:ascii="黑体" w:eastAsia="黑体" w:hAnsi="黑体" w:hint="eastAsia"/>
                        </w:rPr>
                        <w:t xml:space="preserve"> 34</w:t>
                      </w:r>
                      <w:r>
                        <w:rPr>
                          <w:rFonts w:ascii="黑体" w:eastAsia="黑体" w:hAnsi="黑体"/>
                        </w:rPr>
                        <w:t>/</w:t>
                      </w:r>
                      <w:r>
                        <w:rPr>
                          <w:rFonts w:ascii="黑体" w:eastAsia="黑体" w:hAnsi="黑体" w:hint="eastAsia"/>
                        </w:rPr>
                        <w:t>T XXXX</w:t>
                      </w:r>
                      <w:r>
                        <w:rPr>
                          <w:rFonts w:ascii="黑体" w:eastAsia="黑体" w:hAnsi="黑体"/>
                        </w:rPr>
                        <w:t>—</w:t>
                      </w:r>
                      <w:r>
                        <w:rPr>
                          <w:rFonts w:ascii="黑体" w:eastAsia="黑体" w:hAnsi="黑体" w:hint="eastAsia"/>
                        </w:rPr>
                        <w:t>XXXX</w:t>
                      </w:r>
                    </w:p>
                    <w:p w14:paraId="05AFFF07" w14:textId="77777777" w:rsidR="002070CE" w:rsidRDefault="002070CE">
                      <w:pPr>
                        <w:pStyle w:val="aff5"/>
                      </w:pPr>
                    </w:p>
                  </w:txbxContent>
                </v:textbox>
                <w10:wrap anchorx="margin" anchory="margin"/>
                <w10:anchorlock/>
              </v:shape>
            </w:pict>
          </mc:Fallback>
        </mc:AlternateContent>
      </w:r>
      <w:r w:rsidRPr="003211B9">
        <w:rPr>
          <w:rFonts w:ascii="Arial" w:hAnsi="Arial" w:cs="Arial"/>
          <w:noProof/>
        </w:rPr>
        <mc:AlternateContent>
          <mc:Choice Requires="wps">
            <w:drawing>
              <wp:anchor distT="0" distB="0" distL="114300" distR="114300" simplePos="0" relativeHeight="251672576" behindDoc="0" locked="1" layoutInCell="1" allowOverlap="1" wp14:anchorId="7C924C24" wp14:editId="137FEF4D">
                <wp:simplePos x="0" y="0"/>
                <wp:positionH relativeFrom="margin">
                  <wp:posOffset>-340995</wp:posOffset>
                </wp:positionH>
                <wp:positionV relativeFrom="margin">
                  <wp:posOffset>-97155</wp:posOffset>
                </wp:positionV>
                <wp:extent cx="2540000" cy="437515"/>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437515"/>
                        </a:xfrm>
                        <a:prstGeom prst="rect">
                          <a:avLst/>
                        </a:prstGeom>
                        <a:solidFill>
                          <a:srgbClr val="FFFFFF"/>
                        </a:solidFill>
                        <a:ln>
                          <a:noFill/>
                        </a:ln>
                        <a:effectLst/>
                      </wps:spPr>
                      <wps:txbx>
                        <w:txbxContent>
                          <w:p w14:paraId="1FCDD633" w14:textId="2406EFE5" w:rsidR="002070CE" w:rsidRPr="00D730B6" w:rsidRDefault="00725A9D">
                            <w:pPr>
                              <w:pStyle w:val="af7"/>
                            </w:pPr>
                            <w:r w:rsidRPr="00D730B6">
                              <w:t>ICS</w:t>
                            </w:r>
                            <w:r w:rsidRPr="00D730B6">
                              <w:rPr>
                                <w:rFonts w:hint="eastAsia"/>
                              </w:rPr>
                              <w:t xml:space="preserve"> 11.</w:t>
                            </w:r>
                            <w:r w:rsidR="00A83BB3" w:rsidRPr="00D730B6">
                              <w:t>0</w:t>
                            </w:r>
                            <w:r w:rsidRPr="00D730B6">
                              <w:rPr>
                                <w:rFonts w:hint="eastAsia"/>
                              </w:rPr>
                              <w:t>20</w:t>
                            </w:r>
                            <w:r w:rsidRPr="00D730B6">
                              <w:t xml:space="preserve"> </w:t>
                            </w:r>
                          </w:p>
                          <w:p w14:paraId="369F2464" w14:textId="3E41A14A" w:rsidR="002070CE" w:rsidRPr="00D730B6" w:rsidRDefault="00725A9D">
                            <w:pPr>
                              <w:pStyle w:val="af7"/>
                            </w:pPr>
                            <w:r w:rsidRPr="00D730B6">
                              <w:t xml:space="preserve">CCS </w:t>
                            </w:r>
                            <w:r w:rsidRPr="00D730B6">
                              <w:rPr>
                                <w:rFonts w:hint="eastAsia"/>
                              </w:rPr>
                              <w:t xml:space="preserve">C </w:t>
                            </w:r>
                            <w:r w:rsidR="00A83BB3" w:rsidRPr="00D730B6">
                              <w:t>10</w:t>
                            </w:r>
                          </w:p>
                          <w:p w14:paraId="1243DD35" w14:textId="77777777" w:rsidR="002070CE" w:rsidRDefault="002070CE">
                            <w:pPr>
                              <w:pStyle w:val="af7"/>
                            </w:pPr>
                          </w:p>
                        </w:txbxContent>
                      </wps:txbx>
                      <wps:bodyPr rot="0" vert="horz" wrap="square" lIns="0" tIns="0" rIns="0" bIns="0" anchor="t" anchorCtr="0" upright="1">
                        <a:noAutofit/>
                      </wps:bodyPr>
                    </wps:wsp>
                  </a:graphicData>
                </a:graphic>
              </wp:anchor>
            </w:drawing>
          </mc:Choice>
          <mc:Fallback>
            <w:pict>
              <v:shape w14:anchorId="7C924C24" id="文本框 8" o:spid="_x0000_s1027" type="#_x0000_t202" style="position:absolute;left:0;text-align:left;margin-left:-26.85pt;margin-top:-7.65pt;width:200pt;height:34.45pt;z-index:2516725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nPEgIAAPUDAAAOAAAAZHJzL2Uyb0RvYy54bWysU82O0zAQviPxDpbvNG3Zwipqulq6KkJa&#10;fqSFB3AcJ7FwPGbsNikPAG/AiQt3nqvPwdhpuwvcED5YY3vmm5lvPi+vhs6wnUKvwRZ8NplypqyE&#10;Stum4B/eb55ccuaDsJUwYFXB98rzq9XjR8ve5WoOLZhKISMQ6/PeFbwNweVZ5mWrOuEn4JSlxxqw&#10;E4GO2GQVip7QO5PNp9NnWQ9YOQSpvKfbm/GRrxJ+XSsZ3ta1V4GZglNtIe2Y9jLu2Wop8gaFa7U8&#10;liH+oYpOaEtJz1A3Igi2Rf0XVKclgoc6TCR0GdS1lir1QN3Mpn90c9cKp1IvRI53Z5r8/4OVb3bv&#10;kOmq4DQoKzoa0eHb18P3n4cfX9hlpKd3PievO0d+YXgBA405terdLciPnllYt8I26hoR+laJisqb&#10;xcjsQeiI4yNI2b+GivKIbYAENNTYRe6IDUboNKb9eTRqCEzS5XxxMaXFmaS3i6fPF7NFSiHyU7RD&#10;H14q6Fg0Co40+oQudrc+xGpEfnKJyTwYXW20MemATbk2yHaCZLJJ64j+m5ux0dlCDBsRxxuVhHZM&#10;E5uOfY4dh6EcEr2JkfhWQrUnFhBGLdLfIaMF/MxZTzosuP+0Fag4M68sMRlFezLwZJQnQ1hJoQUP&#10;nI3mOozi3jrUTUvI46wsXBPbtU5E3FdxnBFpK/Fz/AdRvA/Pyev+t65+AQAA//8DAFBLAwQUAAYA&#10;CAAAACEAqJrBcOAAAAAKAQAADwAAAGRycy9kb3ducmV2LnhtbEyPwU7DMAyG70i8Q2QkLmhLt9Ju&#10;Kk0n2OAGh41pZ68NbUXjVEm6dm+POcHtt/zp9+d8M5lOXLTzrSUFi3kEQlNpq5ZqBcfPt9kahA9I&#10;FXaWtIKr9rApbm9yzCo70l5fDqEWXEI+QwVNCH0mpS8bbdDPba+Jd1/WGQw8ulpWDkcuN51cRlEq&#10;DbbEFxrs9bbR5fdhMArSnRvGPW0fdsfXd/zo6+Xp5XpS6v5uen4CEfQU/mD41Wd1KNjpbAeqvOgU&#10;zJJ4xSiHRRKDYCJ+TDmcFSRxCrLI5f8Xih8AAAD//wMAUEsBAi0AFAAGAAgAAAAhALaDOJL+AAAA&#10;4QEAABMAAAAAAAAAAAAAAAAAAAAAAFtDb250ZW50X1R5cGVzXS54bWxQSwECLQAUAAYACAAAACEA&#10;OP0h/9YAAACUAQAACwAAAAAAAAAAAAAAAAAvAQAAX3JlbHMvLnJlbHNQSwECLQAUAAYACAAAACEA&#10;qbq5zxICAAD1AwAADgAAAAAAAAAAAAAAAAAuAgAAZHJzL2Uyb0RvYy54bWxQSwECLQAUAAYACAAA&#10;ACEAqJrBcOAAAAAKAQAADwAAAAAAAAAAAAAAAABsBAAAZHJzL2Rvd25yZXYueG1sUEsFBgAAAAAE&#10;AAQA8wAAAHkFAAAAAA==&#10;" stroked="f">
                <v:textbox inset="0,0,0,0">
                  <w:txbxContent>
                    <w:p w14:paraId="1FCDD633" w14:textId="2406EFE5" w:rsidR="002070CE" w:rsidRPr="00D730B6" w:rsidRDefault="00725A9D">
                      <w:pPr>
                        <w:pStyle w:val="af7"/>
                      </w:pPr>
                      <w:r w:rsidRPr="00D730B6">
                        <w:t>ICS</w:t>
                      </w:r>
                      <w:r w:rsidRPr="00D730B6">
                        <w:rPr>
                          <w:rFonts w:hint="eastAsia"/>
                        </w:rPr>
                        <w:t xml:space="preserve"> 11.</w:t>
                      </w:r>
                      <w:r w:rsidR="00A83BB3" w:rsidRPr="00D730B6">
                        <w:t>0</w:t>
                      </w:r>
                      <w:r w:rsidRPr="00D730B6">
                        <w:rPr>
                          <w:rFonts w:hint="eastAsia"/>
                        </w:rPr>
                        <w:t>20</w:t>
                      </w:r>
                      <w:r w:rsidRPr="00D730B6">
                        <w:t xml:space="preserve"> </w:t>
                      </w:r>
                    </w:p>
                    <w:p w14:paraId="369F2464" w14:textId="3E41A14A" w:rsidR="002070CE" w:rsidRPr="00D730B6" w:rsidRDefault="00725A9D">
                      <w:pPr>
                        <w:pStyle w:val="af7"/>
                      </w:pPr>
                      <w:r w:rsidRPr="00D730B6">
                        <w:t xml:space="preserve">CCS </w:t>
                      </w:r>
                      <w:r w:rsidRPr="00D730B6">
                        <w:rPr>
                          <w:rFonts w:hint="eastAsia"/>
                        </w:rPr>
                        <w:t xml:space="preserve">C </w:t>
                      </w:r>
                      <w:r w:rsidR="00A83BB3" w:rsidRPr="00D730B6">
                        <w:t>10</w:t>
                      </w:r>
                    </w:p>
                    <w:p w14:paraId="1243DD35" w14:textId="77777777" w:rsidR="002070CE" w:rsidRDefault="002070CE">
                      <w:pPr>
                        <w:pStyle w:val="af7"/>
                      </w:pPr>
                    </w:p>
                  </w:txbxContent>
                </v:textbox>
                <w10:wrap anchorx="margin" anchory="margin"/>
                <w10:anchorlock/>
              </v:shape>
            </w:pict>
          </mc:Fallback>
        </mc:AlternateContent>
      </w:r>
    </w:p>
    <w:p w14:paraId="31EB20EC" w14:textId="77777777" w:rsidR="002070CE" w:rsidRPr="003211B9" w:rsidRDefault="00725A9D">
      <w:pPr>
        <w:pStyle w:val="aff1"/>
        <w:rPr>
          <w:rFonts w:ascii="Arial" w:hAnsi="Arial" w:cs="Arial"/>
        </w:rPr>
      </w:pPr>
      <w:r w:rsidRPr="003211B9">
        <w:rPr>
          <w:rFonts w:ascii="Arial" w:hAnsi="Arial" w:cs="Arial"/>
          <w:noProof/>
        </w:rPr>
        <mc:AlternateContent>
          <mc:Choice Requires="wps">
            <w:drawing>
              <wp:anchor distT="0" distB="0" distL="114300" distR="114300" simplePos="0" relativeHeight="251673600" behindDoc="0" locked="1" layoutInCell="1" allowOverlap="1" wp14:anchorId="2E0C17F1" wp14:editId="20FF5085">
                <wp:simplePos x="0" y="0"/>
                <wp:positionH relativeFrom="margin">
                  <wp:posOffset>-310515</wp:posOffset>
                </wp:positionH>
                <wp:positionV relativeFrom="margin">
                  <wp:posOffset>3299460</wp:posOffset>
                </wp:positionV>
                <wp:extent cx="5639435" cy="397002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435" cy="3970020"/>
                        </a:xfrm>
                        <a:prstGeom prst="rect">
                          <a:avLst/>
                        </a:prstGeom>
                        <a:solidFill>
                          <a:srgbClr val="FFFFFF"/>
                        </a:solidFill>
                        <a:ln>
                          <a:noFill/>
                        </a:ln>
                        <a:effectLst/>
                      </wps:spPr>
                      <wps:txbx>
                        <w:txbxContent>
                          <w:p w14:paraId="5888988D" w14:textId="77777777" w:rsidR="002070CE" w:rsidRDefault="00725A9D">
                            <w:pPr>
                              <w:pStyle w:val="afa"/>
                            </w:pPr>
                            <w:r>
                              <w:rPr>
                                <w:rFonts w:hint="eastAsia"/>
                              </w:rPr>
                              <w:t>智慧医院医用耗材SPD建设指南</w:t>
                            </w:r>
                          </w:p>
                          <w:p w14:paraId="0B51335D" w14:textId="77777777" w:rsidR="002070CE" w:rsidRDefault="00725A9D">
                            <w:pPr>
                              <w:pStyle w:val="af9"/>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Guidelines for the construction of medical consumables SPD in smart hospitals</w:t>
                            </w:r>
                            <w:r>
                              <w:rPr>
                                <w:rFonts w:ascii="Arial" w:hAnsi="Arial" w:cs="Arial"/>
                                <w:color w:val="000000" w:themeColor="text1"/>
                              </w:rPr>
                              <w:t>）</w:t>
                            </w:r>
                          </w:p>
                          <w:p w14:paraId="452C3DF8" w14:textId="77777777" w:rsidR="002070CE" w:rsidRDefault="00725A9D">
                            <w:pPr>
                              <w:pStyle w:val="afd"/>
                            </w:pPr>
                            <w:r>
                              <w:rPr>
                                <w:rFonts w:hint="eastAsia"/>
                              </w:rPr>
                              <w:t>（征求意见稿）</w:t>
                            </w:r>
                          </w:p>
                          <w:p w14:paraId="4D521C00" w14:textId="77777777" w:rsidR="002070CE" w:rsidRDefault="002070CE">
                            <w:pPr>
                              <w:pStyle w:val="afb"/>
                            </w:pPr>
                          </w:p>
                        </w:txbxContent>
                      </wps:txbx>
                      <wps:bodyPr rot="0" vert="horz" wrap="square" lIns="0" tIns="0" rIns="0" bIns="0" anchor="t" anchorCtr="0" upright="1">
                        <a:noAutofit/>
                      </wps:bodyPr>
                    </wps:wsp>
                  </a:graphicData>
                </a:graphic>
              </wp:anchor>
            </w:drawing>
          </mc:Choice>
          <mc:Fallback>
            <w:pict>
              <v:shape w14:anchorId="2E0C17F1" id="文本框 6" o:spid="_x0000_s1028" type="#_x0000_t202" style="position:absolute;left:0;text-align:left;margin-left:-24.45pt;margin-top:259.8pt;width:444.05pt;height:312.6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M/FgIAAPYDAAAOAAAAZHJzL2Uyb0RvYy54bWysU82O0zAQviPxDpbvNP1hCxs1XS1dFSEt&#10;P9LCAziOk1gkHjN2m5QHYN+AExfuPFefg7HTlNVyQ/hgje2Zb+b7Zry66tuG7RU6DSbjs8mUM2Uk&#10;FNpUGf/0cfvsJWfOC1OIBozK+EE5frV++mTV2VTNoYamUMgIxLi0sxmvvbdpkjhZq1a4CVhl6LEE&#10;bIWnI1ZJgaIj9LZJ5tPpMukAC4sglXN0ezM88nXEL0sl/fuydMqzJuNUm487xj0Pe7JeibRCYWst&#10;T2WIf6iiFdpQ0jPUjfCC7VD/BdVqieCg9BMJbQJlqaWKHIjNbPqIzV0trIpcSBxnzzK5/wcr3+0/&#10;INNFxpecGdFSi47f748/fh1/fmPLIE9nXUped5b8fP8KempzpOrsLcjPjhnY1MJU6hoRulqJgsqb&#10;hcjkQeiA4wJI3r2FgvKInYcI1JfYBu1IDUbo1KbDuTWq90zS5cVycfl8ccGZpLfF5YvpdB6bl4h0&#10;DLfo/GsFLQtGxpF6H+HF/tb5UI5IR5eQzUGji61umnjAKt80yPaC5mQbV2TwyK0xwdlACBsQhxsV&#10;J+2UJrAORAfKvs/7qO98FDOH4kAyIAzDSJ+HjBrwK2cdDWLG3ZedQMVZ88aQlGFqRwNHIx8NYSSF&#10;ZtxzNpgbP0z3zqKuakIemmXgmuQudRQiVDhUcWoSDVfU5/QRwvQ+PEevP991/RsAAP//AwBQSwME&#10;FAAGAAgAAAAhAMXvmPviAAAADAEAAA8AAABkcnMvZG93bnJldi54bWxMj0FPg0AQhe8m/ofNmHgx&#10;7QIiAcrSaKu3emhtet6yUyCys4RdCv33ric9Tt6X974p1rPu2BUH2xoSEC4DYEiVUS3VAo5fH4sU&#10;mHWSlOwMoYAbWliX93eFzJWZaI/Xg6uZLyGbSwGNc33Oua0a1NIuTY/ks4sZtHT+HGquBjn5ct3x&#10;KAgSrmVLfqGRPW4arL4PoxaQbIdx2tPmaXt838nPvo5Ob7eTEI8P8+sKmMPZ/cHwq+/VofROZzOS&#10;sqwTsIjTzKMCXsIsAeaJ9DmLgJ09GsZxCrws+P8nyh8AAAD//wMAUEsBAi0AFAAGAAgAAAAhALaD&#10;OJL+AAAA4QEAABMAAAAAAAAAAAAAAAAAAAAAAFtDb250ZW50X1R5cGVzXS54bWxQSwECLQAUAAYA&#10;CAAAACEAOP0h/9YAAACUAQAACwAAAAAAAAAAAAAAAAAvAQAAX3JlbHMvLnJlbHNQSwECLQAUAAYA&#10;CAAAACEA3pHjPxYCAAD2AwAADgAAAAAAAAAAAAAAAAAuAgAAZHJzL2Uyb0RvYy54bWxQSwECLQAU&#10;AAYACAAAACEAxe+Y++IAAAAMAQAADwAAAAAAAAAAAAAAAABwBAAAZHJzL2Rvd25yZXYueG1sUEsF&#10;BgAAAAAEAAQA8wAAAH8FAAAAAA==&#10;" stroked="f">
                <v:textbox inset="0,0,0,0">
                  <w:txbxContent>
                    <w:p w14:paraId="5888988D" w14:textId="77777777" w:rsidR="002070CE" w:rsidRDefault="00725A9D">
                      <w:pPr>
                        <w:pStyle w:val="afa"/>
                      </w:pPr>
                      <w:r>
                        <w:rPr>
                          <w:rFonts w:hint="eastAsia"/>
                        </w:rPr>
                        <w:t>智慧医院医用耗材SPD建设指南</w:t>
                      </w:r>
                    </w:p>
                    <w:p w14:paraId="0B51335D" w14:textId="77777777" w:rsidR="002070CE" w:rsidRDefault="00725A9D">
                      <w:pPr>
                        <w:pStyle w:val="af9"/>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Guidelines for the construction of medical consumables SPD in smart hospitals</w:t>
                      </w:r>
                      <w:r>
                        <w:rPr>
                          <w:rFonts w:ascii="Arial" w:hAnsi="Arial" w:cs="Arial"/>
                          <w:color w:val="000000" w:themeColor="text1"/>
                        </w:rPr>
                        <w:t>）</w:t>
                      </w:r>
                    </w:p>
                    <w:p w14:paraId="452C3DF8" w14:textId="77777777" w:rsidR="002070CE" w:rsidRDefault="00725A9D">
                      <w:pPr>
                        <w:pStyle w:val="afd"/>
                      </w:pPr>
                      <w:r>
                        <w:rPr>
                          <w:rFonts w:hint="eastAsia"/>
                        </w:rPr>
                        <w:t>（征求意见稿）</w:t>
                      </w:r>
                    </w:p>
                    <w:p w14:paraId="4D521C00" w14:textId="77777777" w:rsidR="002070CE" w:rsidRDefault="002070CE">
                      <w:pPr>
                        <w:pStyle w:val="afb"/>
                      </w:pPr>
                    </w:p>
                  </w:txbxContent>
                </v:textbox>
                <w10:wrap anchorx="margin" anchory="margin"/>
                <w10:anchorlock/>
              </v:shape>
            </w:pict>
          </mc:Fallback>
        </mc:AlternateContent>
      </w:r>
    </w:p>
    <w:p w14:paraId="245ABD20" w14:textId="77777777" w:rsidR="002070CE" w:rsidRPr="003211B9" w:rsidRDefault="00725A9D">
      <w:pPr>
        <w:pStyle w:val="aff1"/>
        <w:rPr>
          <w:rFonts w:ascii="Arial" w:hAnsi="Arial" w:cs="Arial"/>
        </w:rPr>
      </w:pPr>
      <w:r w:rsidRPr="003211B9">
        <w:rPr>
          <w:rFonts w:ascii="Arial" w:hAnsi="Arial" w:cs="Arial"/>
          <w:noProof/>
        </w:rPr>
        <mc:AlternateContent>
          <mc:Choice Requires="wps">
            <w:drawing>
              <wp:anchor distT="0" distB="0" distL="114300" distR="114300" simplePos="0" relativeHeight="251675648" behindDoc="0" locked="0" layoutInCell="1" allowOverlap="1" wp14:anchorId="7DC0BB3B" wp14:editId="65DBBA1F">
                <wp:simplePos x="0" y="0"/>
                <wp:positionH relativeFrom="column">
                  <wp:posOffset>-309245</wp:posOffset>
                </wp:positionH>
                <wp:positionV relativeFrom="paragraph">
                  <wp:posOffset>285750</wp:posOffset>
                </wp:positionV>
                <wp:extent cx="6121400" cy="0"/>
                <wp:effectExtent l="0" t="0" r="0" b="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w:pict>
              <v:line id="_x0000_s1026" o:spid="_x0000_s1026" o:spt="20" style="position:absolute;left:0pt;margin-left:-24.35pt;margin-top:22.5pt;height:0pt;width:482pt;z-index:251675648;mso-width-relative:page;mso-height-relative:page;" filled="f" stroked="t" coordsize="21600,21600" o:gfxdata="UEsFBgAAAAAAAAAAAAAAAAAAAAAAAFBLAwQKAAAAAACHTuJAAAAAAAAAAAAAAAAABAAAAGRycy9Q&#10;SwMEFAAAAAgAh07iQGmNep/YAAAACQEAAA8AAABkcnMvZG93bnJldi54bWxNj8FOwzAMhu9IvENk&#10;JC5oSwsrHaXpJCp24baBEMesMW2hcaIm3QZPjycOcLT96ff3l6ujHcQex9A7UpDOExBIjTM9tQpe&#10;ntezJYgQNRk9OEIFXxhgVZ2flbow7kAb3G9jKziEQqEVdDH6QsrQdGh1mDuPxLd3N1odeRxbaUZ9&#10;4HA7yOskuZVW98QfOu2x7rD53E5WwcfV67S25Ou8fXr8zrNpU7/5B6UuL9LkHkTEY/yD4aTP6lCx&#10;085NZIIYFMwWy5xRBYuMOzFwl2Y3IHa/C1mV8n+D6gdQSwMEFAAAAAgAh07iQApLdJnJAQAAXwMA&#10;AA4AAABkcnMvZTJvRG9jLnhtbK1TzW4TMRC+I/EOlu9kdwMq1SqbHlKVS4FILQ8wsb27Fl6PZTvZ&#10;5CV4ASRucOLInbdpeQzGzg9tuSFyGGU8M5+/7xvv7GI7GLZRPmi0Da8mJWfKCpTadg3/cHv14pyz&#10;EMFKMGhVw3cq8Iv582ez0dVqij0aqTwjEBvq0TW8j9HVRRFErwYIE3TKUrFFP0Ck1HeF9DAS+mCK&#10;aVmeFSN66TwKFQKdXu6LfJ7x21aJ+L5tg4rMNJy4xRx9jqsUi/kM6s6D67U40IB/YDGAtnTpCeoS&#10;IrC1139BDVp4DNjGicChwLbVQmUNpKYqn6i56cGprIXMCe5kU/h/sOLdZumZlrS7l5xZGGhH959/&#10;3H36+uvnF4r3378xqpBNows1dS/s0iehYmtv3DWKj4FZXPRgO5Xp3u4cQVRpong0kpLg6LLV+BYl&#10;9cA6YvZs2/ohQZIbbJtXszutRm0jE3R4Vk2rVyVtUBxrBdTHQedDfKNwYOlPw422yTWoYXMdYiIC&#10;9bElHVu80sbkzRvLRmI7fU3QqRTQaJmqOfHdamE820B6POcl/bKsJ20e11bubzH2oDoJ3Vu2Qrlb&#10;+qMbtMVM5/Di0jN5mOfpP9/F/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pjXqf2AAAAAkBAAAP&#10;AAAAAAAAAAEAIAAAADgAAABkcnMvZG93bnJldi54bWxQSwECFAAUAAAACACHTuJACkt0mckBAABf&#10;AwAADgAAAAAAAAABACAAAAA9AQAAZHJzL2Uyb0RvYy54bWxQSwUGAAAAAAYABgBZAQAAeAUAAAAA&#10;">
                <v:fill on="f" focussize="0,0"/>
                <v:stroke weight="1pt" color="#080000" joinstyle="round"/>
                <v:imagedata o:title=""/>
                <o:lock v:ext="edit" aspectratio="f"/>
              </v:line>
            </w:pict>
          </mc:Fallback>
        </mc:AlternateContent>
      </w:r>
      <w:r w:rsidRPr="003211B9">
        <w:rPr>
          <w:rFonts w:ascii="Arial" w:hAnsi="Arial" w:cs="Arial"/>
          <w:noProof/>
        </w:rPr>
        <mc:AlternateContent>
          <mc:Choice Requires="wps">
            <w:drawing>
              <wp:anchor distT="0" distB="0" distL="114300" distR="114300" simplePos="0" relativeHeight="251680768" behindDoc="0" locked="1" layoutInCell="1" allowOverlap="1" wp14:anchorId="3980227C" wp14:editId="03B7C61E">
                <wp:simplePos x="0" y="0"/>
                <wp:positionH relativeFrom="margin">
                  <wp:posOffset>-385445</wp:posOffset>
                </wp:positionH>
                <wp:positionV relativeFrom="margin">
                  <wp:posOffset>845185</wp:posOffset>
                </wp:positionV>
                <wp:extent cx="6070600" cy="391160"/>
                <wp:effectExtent l="0" t="0" r="6350" b="889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391160"/>
                        </a:xfrm>
                        <a:prstGeom prst="rect">
                          <a:avLst/>
                        </a:prstGeom>
                        <a:solidFill>
                          <a:srgbClr val="FFFFFF"/>
                        </a:solidFill>
                        <a:ln>
                          <a:noFill/>
                        </a:ln>
                      </wps:spPr>
                      <wps:txbx>
                        <w:txbxContent>
                          <w:p w14:paraId="0DADCC3D" w14:textId="77777777" w:rsidR="002070CE" w:rsidRDefault="00725A9D">
                            <w:pPr>
                              <w:pStyle w:val="aff"/>
                              <w:rPr>
                                <w:rFonts w:ascii="Times New Roman" w:hAnsi="Times New Roman"/>
                              </w:rPr>
                            </w:pPr>
                            <w:r>
                              <w:rPr>
                                <w:rFonts w:hAnsi="黑体" w:hint="eastAsia"/>
                              </w:rPr>
                              <w:t>安徽省</w:t>
                            </w:r>
                            <w:r>
                              <w:rPr>
                                <w:rFonts w:hint="eastAsia"/>
                              </w:rPr>
                              <w:t>地方标</w:t>
                            </w:r>
                            <w:r>
                              <w:rPr>
                                <w:rFonts w:ascii="Times New Roman" w:hAnsi="Times New Roman" w:hint="eastAsia"/>
                              </w:rPr>
                              <w:t>准</w:t>
                            </w:r>
                          </w:p>
                        </w:txbxContent>
                      </wps:txbx>
                      <wps:bodyPr rot="0" vert="horz" wrap="square" lIns="0" tIns="0" rIns="0" bIns="0" anchor="t" anchorCtr="0" upright="1">
                        <a:noAutofit/>
                      </wps:bodyPr>
                    </wps:wsp>
                  </a:graphicData>
                </a:graphic>
              </wp:anchor>
            </w:drawing>
          </mc:Choice>
          <mc:Fallback>
            <w:pict>
              <v:shape w14:anchorId="3980227C" id="文本框 4" o:spid="_x0000_s1029" type="#_x0000_t202" style="position:absolute;left:0;text-align:left;margin-left:-30.35pt;margin-top:66.55pt;width:478pt;height:30.8pt;z-index:2516807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r9DwIAAOcDAAAOAAAAZHJzL2Uyb0RvYy54bWysU8GO0zAQvSPxD5bvNOnuqrBR09XSVRHS&#10;AistfIDjOIlF4jFjt0n5APiDPXHhznf1Oxg7TVktN0QO1tieeZ735mV5NXQt2yl0GkzO57OUM2Uk&#10;lNrUOf/0cfPiFWfOC1OKFozK+V45frV6/mzZ20ydQQNtqZARiHFZb3PeeG+zJHGyUZ1wM7DK0GUF&#10;2AlPW6yTEkVP6F2bnKXpIukBS4sglXN0ejNe8lXEryol/YeqcsqzNufUm48rxrUIa7JaiqxGYRst&#10;j22If+iiE9rQoyeoG+EF26L+C6rTEsFB5WcSugSqSksVORCbefqEzX0jrIpcSBxnTzK5/wcr3+/u&#10;kOky5xecGdHRiA4P3w8/fh1+fmMXQZ7euoyy7i3l+eE1DDTmSNXZW5CfHTOwboSp1TUi9I0SJbU3&#10;D5XJo9IRxwWQon8HJb0jth4i0FBhF7QjNRih05j2p9GowTNJh4v0ZbpI6UrS3fnlfL6Is0tENlVb&#10;dP6Ngo6FIOdIo4/oYnfrfOhGZFNKeMxBq8uNbtu4wbpYt8h2gmyyiV8k8CStNSHZQCgbEcNJpBmY&#10;jRz9UAxR0PNJvQLKPfFGGN1HfwsFDeBXznpyXs7dl61AxVn71pB2waZTgFNQTIEwkkpz7jkbw7Uf&#10;7by1qOuGkMfpGLgmfSsdqYdBjF0c2yU3RUWOzg92fbyPWX/+z9VvAAAA//8DAFBLAwQUAAYACAAA&#10;ACEARs3QluEAAAALAQAADwAAAGRycy9kb3ducmV2LnhtbEyPwU7CQBCG7ya+w2ZMvBjYQrVA7ZYo&#10;yE0PIOG8tGPb2J1tdre0vL3jSY8z/5d/vsnWo2nFBZ1vLCmYTSMQSIUtG6oUHD93kyUIHzSVurWE&#10;Cq7oYZ3f3mQ6Le1Ae7wcQiW4hHyqFdQhdKmUvqjRaD+1HRJnX9YZHXh0lSydHrjctHIeRYk0uiG+&#10;UOsONzUW34feKEi2rh/2tHnYHt/e9UdXzU+v15NS93fjyzOIgGP4g+FXn9UhZ6ez7an0olUwSaIF&#10;oxzE8QwEE8vVUwzizJvV4wJknsn/P+Q/AAAA//8DAFBLAQItABQABgAIAAAAIQC2gziS/gAAAOEB&#10;AAATAAAAAAAAAAAAAAAAAAAAAABbQ29udGVudF9UeXBlc10ueG1sUEsBAi0AFAAGAAgAAAAhADj9&#10;If/WAAAAlAEAAAsAAAAAAAAAAAAAAAAALwEAAF9yZWxzLy5yZWxzUEsBAi0AFAAGAAgAAAAhAEdZ&#10;Ov0PAgAA5wMAAA4AAAAAAAAAAAAAAAAALgIAAGRycy9lMm9Eb2MueG1sUEsBAi0AFAAGAAgAAAAh&#10;AEbN0JbhAAAACwEAAA8AAAAAAAAAAAAAAAAAaQQAAGRycy9kb3ducmV2LnhtbFBLBQYAAAAABAAE&#10;APMAAAB3BQAAAAA=&#10;" stroked="f">
                <v:textbox inset="0,0,0,0">
                  <w:txbxContent>
                    <w:p w14:paraId="0DADCC3D" w14:textId="77777777" w:rsidR="002070CE" w:rsidRDefault="00725A9D">
                      <w:pPr>
                        <w:pStyle w:val="aff"/>
                        <w:rPr>
                          <w:rFonts w:ascii="Times New Roman" w:hAnsi="Times New Roman"/>
                        </w:rPr>
                      </w:pPr>
                      <w:r>
                        <w:rPr>
                          <w:rFonts w:hAnsi="黑体" w:hint="eastAsia"/>
                        </w:rPr>
                        <w:t>安徽省</w:t>
                      </w:r>
                      <w:r>
                        <w:rPr>
                          <w:rFonts w:hint="eastAsia"/>
                        </w:rPr>
                        <w:t>地方标</w:t>
                      </w:r>
                      <w:r>
                        <w:rPr>
                          <w:rFonts w:ascii="Times New Roman" w:hAnsi="Times New Roman" w:hint="eastAsia"/>
                        </w:rPr>
                        <w:t>准</w:t>
                      </w:r>
                    </w:p>
                  </w:txbxContent>
                </v:textbox>
                <w10:wrap anchorx="margin" anchory="margin"/>
                <w10:anchorlock/>
              </v:shape>
            </w:pict>
          </mc:Fallback>
        </mc:AlternateContent>
      </w:r>
    </w:p>
    <w:p w14:paraId="481641BA" w14:textId="77777777" w:rsidR="002070CE" w:rsidRPr="003211B9" w:rsidRDefault="002070CE">
      <w:pPr>
        <w:pStyle w:val="aff1"/>
        <w:rPr>
          <w:rFonts w:ascii="Arial" w:hAnsi="Arial" w:cs="Arial"/>
        </w:rPr>
      </w:pPr>
    </w:p>
    <w:p w14:paraId="18E452E4" w14:textId="77777777" w:rsidR="002070CE" w:rsidRPr="003211B9" w:rsidRDefault="002070CE">
      <w:pPr>
        <w:rPr>
          <w:rFonts w:ascii="Arial" w:hAnsi="Arial" w:cs="Arial"/>
        </w:rPr>
      </w:pPr>
    </w:p>
    <w:p w14:paraId="0A4CB1E6" w14:textId="77777777" w:rsidR="002070CE" w:rsidRPr="003211B9" w:rsidRDefault="002070CE">
      <w:pPr>
        <w:rPr>
          <w:rFonts w:ascii="Arial" w:hAnsi="Arial" w:cs="Arial"/>
        </w:rPr>
      </w:pPr>
    </w:p>
    <w:p w14:paraId="3B517974" w14:textId="77777777" w:rsidR="002070CE" w:rsidRPr="003211B9" w:rsidRDefault="002070CE">
      <w:pPr>
        <w:rPr>
          <w:rFonts w:ascii="Arial" w:hAnsi="Arial" w:cs="Arial"/>
        </w:rPr>
      </w:pPr>
    </w:p>
    <w:p w14:paraId="3FAD3A1F" w14:textId="77777777" w:rsidR="002070CE" w:rsidRPr="003211B9" w:rsidRDefault="002070CE">
      <w:pPr>
        <w:rPr>
          <w:rFonts w:ascii="Arial" w:hAnsi="Arial" w:cs="Arial"/>
        </w:rPr>
      </w:pPr>
    </w:p>
    <w:p w14:paraId="739B8F13" w14:textId="77777777" w:rsidR="002070CE" w:rsidRPr="003211B9" w:rsidRDefault="002070CE">
      <w:pPr>
        <w:rPr>
          <w:rFonts w:ascii="Arial" w:hAnsi="Arial" w:cs="Arial"/>
        </w:rPr>
      </w:pPr>
    </w:p>
    <w:p w14:paraId="31CCC79C" w14:textId="77777777" w:rsidR="002070CE" w:rsidRPr="003211B9" w:rsidRDefault="002070CE">
      <w:pPr>
        <w:rPr>
          <w:rFonts w:ascii="Arial" w:hAnsi="Arial" w:cs="Arial"/>
        </w:rPr>
      </w:pPr>
    </w:p>
    <w:p w14:paraId="18128151" w14:textId="77777777" w:rsidR="002070CE" w:rsidRPr="003211B9" w:rsidRDefault="002070CE">
      <w:pPr>
        <w:rPr>
          <w:rFonts w:ascii="Arial" w:hAnsi="Arial" w:cs="Arial"/>
        </w:rPr>
      </w:pPr>
    </w:p>
    <w:p w14:paraId="18F7CB82" w14:textId="77777777" w:rsidR="002070CE" w:rsidRPr="003211B9" w:rsidRDefault="002070CE">
      <w:pPr>
        <w:rPr>
          <w:rFonts w:ascii="Arial" w:hAnsi="Arial" w:cs="Arial"/>
        </w:rPr>
      </w:pPr>
    </w:p>
    <w:p w14:paraId="7546EDD9" w14:textId="77777777" w:rsidR="002070CE" w:rsidRPr="003211B9" w:rsidRDefault="002070CE">
      <w:pPr>
        <w:rPr>
          <w:rFonts w:ascii="Arial" w:hAnsi="Arial" w:cs="Arial"/>
        </w:rPr>
      </w:pPr>
    </w:p>
    <w:p w14:paraId="3D1FA3CE" w14:textId="77777777" w:rsidR="002070CE" w:rsidRPr="003211B9" w:rsidRDefault="002070CE">
      <w:pPr>
        <w:rPr>
          <w:rFonts w:ascii="Arial" w:hAnsi="Arial" w:cs="Arial"/>
        </w:rPr>
      </w:pPr>
    </w:p>
    <w:p w14:paraId="01DBE6FD" w14:textId="77777777" w:rsidR="002070CE" w:rsidRPr="003211B9" w:rsidRDefault="002070CE">
      <w:pPr>
        <w:rPr>
          <w:rFonts w:ascii="Arial" w:hAnsi="Arial" w:cs="Arial"/>
        </w:rPr>
      </w:pPr>
    </w:p>
    <w:p w14:paraId="6C392085" w14:textId="77777777" w:rsidR="002070CE" w:rsidRPr="003211B9" w:rsidRDefault="002070CE">
      <w:pPr>
        <w:rPr>
          <w:rFonts w:ascii="Arial" w:hAnsi="Arial" w:cs="Arial"/>
        </w:rPr>
      </w:pPr>
    </w:p>
    <w:p w14:paraId="66A17964" w14:textId="77777777" w:rsidR="002070CE" w:rsidRPr="003211B9" w:rsidRDefault="002070CE">
      <w:pPr>
        <w:rPr>
          <w:rFonts w:ascii="Arial" w:hAnsi="Arial" w:cs="Arial"/>
        </w:rPr>
      </w:pPr>
    </w:p>
    <w:p w14:paraId="5BBAD176" w14:textId="77777777" w:rsidR="002070CE" w:rsidRPr="003211B9" w:rsidRDefault="002070CE">
      <w:pPr>
        <w:rPr>
          <w:rFonts w:ascii="Arial" w:hAnsi="Arial" w:cs="Arial"/>
        </w:rPr>
      </w:pPr>
    </w:p>
    <w:p w14:paraId="2902776E" w14:textId="77777777" w:rsidR="002070CE" w:rsidRPr="003211B9" w:rsidRDefault="002070CE">
      <w:pPr>
        <w:rPr>
          <w:rFonts w:ascii="Arial" w:hAnsi="Arial" w:cs="Arial"/>
        </w:rPr>
      </w:pPr>
    </w:p>
    <w:p w14:paraId="5EAC8F73" w14:textId="77777777" w:rsidR="002070CE" w:rsidRPr="003211B9" w:rsidRDefault="002070CE">
      <w:pPr>
        <w:rPr>
          <w:rFonts w:ascii="Arial" w:hAnsi="Arial" w:cs="Arial"/>
        </w:rPr>
      </w:pPr>
    </w:p>
    <w:p w14:paraId="1D081C7A" w14:textId="77777777" w:rsidR="002070CE" w:rsidRPr="003211B9" w:rsidRDefault="002070CE">
      <w:pPr>
        <w:rPr>
          <w:rFonts w:ascii="Arial" w:hAnsi="Arial" w:cs="Arial"/>
        </w:rPr>
      </w:pPr>
    </w:p>
    <w:p w14:paraId="5B3924CC" w14:textId="77777777" w:rsidR="002070CE" w:rsidRPr="003211B9" w:rsidRDefault="002070CE">
      <w:pPr>
        <w:rPr>
          <w:rFonts w:ascii="Arial" w:hAnsi="Arial" w:cs="Arial"/>
        </w:rPr>
      </w:pPr>
    </w:p>
    <w:p w14:paraId="3A4593F4" w14:textId="77777777" w:rsidR="002070CE" w:rsidRPr="003211B9" w:rsidRDefault="002070CE">
      <w:pPr>
        <w:rPr>
          <w:rFonts w:ascii="Arial" w:hAnsi="Arial" w:cs="Arial"/>
        </w:rPr>
      </w:pPr>
    </w:p>
    <w:p w14:paraId="1A49DC6C" w14:textId="77777777" w:rsidR="002070CE" w:rsidRPr="003211B9" w:rsidRDefault="00725A9D">
      <w:pPr>
        <w:pStyle w:val="aff1"/>
        <w:rPr>
          <w:rFonts w:ascii="Arial" w:hAnsi="Arial" w:cs="Arial"/>
        </w:rPr>
      </w:pPr>
      <w:r w:rsidRPr="003211B9">
        <w:rPr>
          <w:rFonts w:ascii="Arial" w:hAnsi="Arial" w:cs="Arial"/>
          <w:noProof/>
        </w:rPr>
        <mc:AlternateContent>
          <mc:Choice Requires="wps">
            <w:drawing>
              <wp:anchor distT="0" distB="0" distL="114300" distR="114300" simplePos="0" relativeHeight="251679744" behindDoc="0" locked="0" layoutInCell="1" allowOverlap="1" wp14:anchorId="3C3822EC" wp14:editId="50A09026">
                <wp:simplePos x="0" y="0"/>
                <wp:positionH relativeFrom="column">
                  <wp:posOffset>-340995</wp:posOffset>
                </wp:positionH>
                <wp:positionV relativeFrom="paragraph">
                  <wp:posOffset>1068705</wp:posOffset>
                </wp:positionV>
                <wp:extent cx="6121400" cy="0"/>
                <wp:effectExtent l="0" t="0" r="0" b="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w:pict>
              <v:line id="_x0000_s1026" o:spid="_x0000_s1026" o:spt="20" style="position:absolute;left:0pt;margin-left:-26.85pt;margin-top:84.15pt;height:0pt;width:482pt;z-index:251679744;mso-width-relative:page;mso-height-relative:page;" filled="f" stroked="t" coordsize="21600,21600" o:gfxdata="UEsFBgAAAAAAAAAAAAAAAAAAAAAAAFBLAwQKAAAAAACHTuJAAAAAAAAAAAAAAAAABAAAAGRycy9Q&#10;SwMEFAAAAAgAh07iQHiObuTZAAAACwEAAA8AAABkcnMvZG93bnJldi54bWxNj0FPwzAMhe9I/IfI&#10;SFzQlpRp61aaTqJiF24bCO2YNaYtNE7VpNvg12OkSXCz/Z6ev5evz64TRxxC60lDMlUgkCpvW6o1&#10;vL5sJksQIRqypvOEGr4wwLq4vspNZv2JtnjcxVpwCIXMaGhi7DMpQ9WgM2HqeyTW3v3gTOR1qKUd&#10;zInDXSfvlVpIZ1riD43psWyw+tyNTsPH3du4cdSXaf389J3Ox2257x+1vr1J1AOIiOf4Z4ZffEaH&#10;gpkOfiQbRKdhMp+lbGVhsZyBYMcqUTwcLhdZ5PJ/h+IHUEsDBBQAAAAIAIdO4kAiyymGyQEAAF8D&#10;AAAOAAAAZHJzL2Uyb0RvYy54bWytU0tuFDEQ3SNxB8t7pj+CELWmJ4uJwibASAkH8NjubgvbZdme&#10;6Z5LcAEkdrBiyZ7bJByDsudDEnaIWZSmXFXP771yzy8mo8lW+qDAtrSalZRIy0Eo27f0w+3Vi3NK&#10;QmRWMA1WtnQnA71YPH82H10jaxhAC+kJgtjQjK6lQ4yuKYrAB2lYmIGTFosdeMMipr4vhGcjohtd&#10;1GV5VozghfPAZQh4erkv0kXG7zrJ4/uuCzIS3VLkFnP0Oa5TLBZz1vSeuUHxAw32DywMUxYvPUFd&#10;ssjIxqu/oIziHgJ0ccbBFNB1isusAdVU5RM1NwNzMmtBc4I72RT+Hyx/t115okRL61eUWGZwR/ef&#10;f9x9+vrr5xeM99+/EaygTaMLDXYv7conoXyyN+4a+MdALCwHZnuZ6d7uHEJUaaJ4NJKS4PCy9fgW&#10;BPawTYTs2dR5kyDRDTLl1exOq5FTJBwPz6q6elniBvmxVrDmOOh8iG8kGJL+tFQrm1xjDdteh5iI&#10;sObYko4tXCmt8+a1JSOyrV8jdCoF0Eqkak58v15qT7YsPZ7zEn9Z1pM2Dxsr9rdoe1CdhO4tW4PY&#10;rfzRDdxipnN4cemZPMzz9J/vYv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eI5u5NkAAAALAQAA&#10;DwAAAAAAAAABACAAAAA4AAAAZHJzL2Rvd25yZXYueG1sUEsBAhQAFAAAAAgAh07iQCLLKYbJAQAA&#10;XwMAAA4AAAAAAAAAAQAgAAAAPgEAAGRycy9lMm9Eb2MueG1sUEsFBgAAAAAGAAYAWQEAAHkFAAAA&#10;AA==&#10;">
                <v:fill on="f" focussize="0,0"/>
                <v:stroke weight="1pt" color="#080000" joinstyle="round"/>
                <v:imagedata o:title=""/>
                <o:lock v:ext="edit" aspectratio="f"/>
              </v:line>
            </w:pict>
          </mc:Fallback>
        </mc:AlternateContent>
      </w:r>
      <w:r w:rsidRPr="003211B9">
        <w:rPr>
          <w:rFonts w:ascii="Arial" w:hAnsi="Arial" w:cs="Arial"/>
          <w:noProof/>
        </w:rPr>
        <mc:AlternateContent>
          <mc:Choice Requires="wps">
            <w:drawing>
              <wp:anchor distT="0" distB="0" distL="114300" distR="114300" simplePos="0" relativeHeight="251677696" behindDoc="0" locked="1" layoutInCell="1" allowOverlap="1" wp14:anchorId="3AC6E888" wp14:editId="7BD3845E">
                <wp:simplePos x="0" y="0"/>
                <wp:positionH relativeFrom="margin">
                  <wp:posOffset>3792220</wp:posOffset>
                </wp:positionH>
                <wp:positionV relativeFrom="margin">
                  <wp:posOffset>7955915</wp:posOffset>
                </wp:positionV>
                <wp:extent cx="2019300" cy="312420"/>
                <wp:effectExtent l="0" t="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73E1056C" w14:textId="77777777" w:rsidR="002070CE" w:rsidRDefault="00725A9D">
                            <w:pPr>
                              <w:pStyle w:val="af8"/>
                              <w:rPr>
                                <w:rFonts w:ascii="黑体" w:hAnsi="黑体"/>
                              </w:rPr>
                            </w:pPr>
                            <w:r>
                              <w:rPr>
                                <w:rFonts w:ascii="黑体" w:hAnsi="黑体" w:hint="eastAsia"/>
                              </w:rPr>
                              <w:t>XXXX-XX-XX实施</w:t>
                            </w:r>
                          </w:p>
                        </w:txbxContent>
                      </wps:txbx>
                      <wps:bodyPr rot="0" vert="horz" wrap="square" lIns="0" tIns="0" rIns="0" bIns="0" anchor="t" anchorCtr="0" upright="1">
                        <a:noAutofit/>
                      </wps:bodyPr>
                    </wps:wsp>
                  </a:graphicData>
                </a:graphic>
              </wp:anchor>
            </w:drawing>
          </mc:Choice>
          <mc:Fallback>
            <w:pict>
              <v:shape w14:anchorId="3AC6E888" id="文本框 15" o:spid="_x0000_s1030" type="#_x0000_t202" style="position:absolute;left:0;text-align:left;margin-left:298.6pt;margin-top:626.45pt;width:159pt;height:24.6pt;z-index:25167769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KXDgIAAOkDAAAOAAAAZHJzL2Uyb0RvYy54bWysU82O0zAQviPxDpbvNG13QRA1XS1dFSEt&#10;P9LCAziOk1g4HjN2m5QHgDfgxIU7z9XnYOw0ZbXcEDlY4/n5PN83k9XV0Bm2V+g12IIvZnPOlJVQ&#10;adsU/OOH7ZPnnPkgbCUMWFXwg/L8av340ap3uVpCC6ZSyAjE+rx3BW9DcHmWedmqTvgZOGUpWAN2&#10;ItAVm6xC0RN6Z7LlfP4s6wErhyCV9+S9GYN8nfDrWsnwrq69CswUnHoL6cR0lvHM1iuRNyhcq+Wp&#10;DfEPXXRCW3r0DHUjgmA71H9BdVoieKjDTEKXQV1rqRIHYrOYP2Bz1wqnEhcSx7uzTP7/wcq3+/fI&#10;dEWze8qZFR3N6Pj92/HHr+PPr4x8JFDvfE55d44yw/ASBkpOZL27BfnJMwubVthGXSNC3ypRUYOL&#10;WJndKx1xfAQp+zdQ0UNiFyABDTV2UT3SgxE6DepwHo4aApPkJH1eXMwpJCl2sVheLtP0MpFP1Q59&#10;eKWgY9EoONLwE7rY3/oQuxH5lBIf82B0tdXGpAs25cYg2wtalG36EoEHacbGZAuxbESMnkQzMhs5&#10;hqEckqSXk3olVAfijTDuH/0vZLSAXzjrafcK7j/vBCrOzGtL2sVFnQycjHIyhJVUWvDA2WhuwrjQ&#10;O4e6aQl5nI6Fa9K31ol6HMTYxald2qekyGn348Lev6esP3/o+jcAAAD//wMAUEsDBBQABgAIAAAA&#10;IQB5Ly+E4QAAAA0BAAAPAAAAZHJzL2Rvd25yZXYueG1sTI/BTsMwEETvSPyDtUhcEHVilEJCnApa&#10;uJVDS9WzG5skIl5HttOkf89yguPOPM3OlKvZ9uxsfOgcSkgXCTCDtdMdNhIOn+/3T8BCVKhV79BI&#10;uJgAq+r6qlSFdhPuzHkfG0YhGAoloY1xKDgPdWusCgs3GCTvy3mrIp2+4dqricJtz0WSLLlVHdKH&#10;Vg1m3Zr6ez9aCcuNH6cdru82h7et+hgacXy9HKW8vZlfnoFFM8c/GH7rU3WoqNPJjagD6yVk+aMg&#10;lAyRiRwYIXmakXQi6SERKfCq5P9XVD8AAAD//wMAUEsBAi0AFAAGAAgAAAAhALaDOJL+AAAA4QEA&#10;ABMAAAAAAAAAAAAAAAAAAAAAAFtDb250ZW50X1R5cGVzXS54bWxQSwECLQAUAAYACAAAACEAOP0h&#10;/9YAAACUAQAACwAAAAAAAAAAAAAAAAAvAQAAX3JlbHMvLnJlbHNQSwECLQAUAAYACAAAACEA4UnC&#10;lw4CAADpAwAADgAAAAAAAAAAAAAAAAAuAgAAZHJzL2Uyb0RvYy54bWxQSwECLQAUAAYACAAAACEA&#10;eS8vhOEAAAANAQAADwAAAAAAAAAAAAAAAABoBAAAZHJzL2Rvd25yZXYueG1sUEsFBgAAAAAEAAQA&#10;8wAAAHYFAAAAAA==&#10;" stroked="f">
                <v:textbox inset="0,0,0,0">
                  <w:txbxContent>
                    <w:p w14:paraId="73E1056C" w14:textId="77777777" w:rsidR="002070CE" w:rsidRDefault="00725A9D">
                      <w:pPr>
                        <w:pStyle w:val="af8"/>
                        <w:rPr>
                          <w:rFonts w:ascii="黑体" w:hAnsi="黑体"/>
                        </w:rPr>
                      </w:pPr>
                      <w:r>
                        <w:rPr>
                          <w:rFonts w:ascii="黑体" w:hAnsi="黑体" w:hint="eastAsia"/>
                        </w:rPr>
                        <w:t>XXXX-XX-XX实施</w:t>
                      </w:r>
                    </w:p>
                  </w:txbxContent>
                </v:textbox>
                <w10:wrap anchorx="margin" anchory="margin"/>
                <w10:anchorlock/>
              </v:shape>
            </w:pict>
          </mc:Fallback>
        </mc:AlternateContent>
      </w:r>
      <w:r w:rsidRPr="003211B9">
        <w:rPr>
          <w:rFonts w:ascii="Arial" w:hAnsi="Arial" w:cs="Arial"/>
          <w:noProof/>
        </w:rPr>
        <mc:AlternateContent>
          <mc:Choice Requires="wps">
            <w:drawing>
              <wp:anchor distT="0" distB="0" distL="114300" distR="114300" simplePos="0" relativeHeight="251676672" behindDoc="0" locked="1" layoutInCell="1" allowOverlap="1" wp14:anchorId="7C89F79E" wp14:editId="53ED50C6">
                <wp:simplePos x="0" y="0"/>
                <wp:positionH relativeFrom="margin">
                  <wp:posOffset>-255905</wp:posOffset>
                </wp:positionH>
                <wp:positionV relativeFrom="margin">
                  <wp:posOffset>7902575</wp:posOffset>
                </wp:positionV>
                <wp:extent cx="2019300" cy="312420"/>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2134F8AE" w14:textId="77777777" w:rsidR="002070CE" w:rsidRDefault="00725A9D">
                            <w:pPr>
                              <w:pStyle w:val="afe"/>
                              <w:rPr>
                                <w:rFonts w:ascii="黑体" w:hAnsi="黑体"/>
                              </w:rPr>
                            </w:pPr>
                            <w:r>
                              <w:rPr>
                                <w:rFonts w:ascii="黑体" w:hAnsi="黑体"/>
                              </w:rPr>
                              <w:t>XXXX</w:t>
                            </w:r>
                            <w:r>
                              <w:rPr>
                                <w:rFonts w:ascii="黑体" w:hAnsi="黑体" w:hint="eastAsia"/>
                              </w:rPr>
                              <w:t>-XX-XX发布</w:t>
                            </w:r>
                          </w:p>
                        </w:txbxContent>
                      </wps:txbx>
                      <wps:bodyPr rot="0" vert="horz" wrap="square" lIns="0" tIns="0" rIns="0" bIns="0" anchor="t" anchorCtr="0" upright="1">
                        <a:noAutofit/>
                      </wps:bodyPr>
                    </wps:wsp>
                  </a:graphicData>
                </a:graphic>
              </wp:anchor>
            </w:drawing>
          </mc:Choice>
          <mc:Fallback>
            <w:pict>
              <v:shape w14:anchorId="7C89F79E" id="文本框 14" o:spid="_x0000_s1031" type="#_x0000_t202" style="position:absolute;left:0;text-align:left;margin-left:-20.15pt;margin-top:622.25pt;width:159pt;height:24.6pt;z-index:25167667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0DgIAAOkDAAAOAAAAZHJzL2Uyb0RvYy54bWysU82O0zAQviPxDpbvNG13QRA1XS1dFSEt&#10;P9LCAziOk1g4HjN2m5QHgDfgxIU7z9XnYOw0ZbXcEDlY4/n5PN83k9XV0Bm2V+g12IIvZnPOlJVQ&#10;adsU/OOH7ZPnnPkgbCUMWFXwg/L8av340ap3uVpCC6ZSyAjE+rx3BW9DcHmWedmqTvgZOGUpWAN2&#10;ItAVm6xC0RN6Z7LlfP4s6wErhyCV9+S9GYN8nfDrWsnwrq69CswUnHoL6cR0lvHM1iuRNyhcq+Wp&#10;DfEPXXRCW3r0DHUjgmA71H9BdVoieKjDTEKXQV1rqRIHYrOYP2Bz1wqnEhcSx7uzTP7/wcq3+/fI&#10;dEWzu+TMio5mdPz+7fjj1/HnV0Y+Eqh3Pqe8O0eZYXgJAyUnst7dgvzkmYVNK2yjrhGhb5WoqMFF&#10;rMzulY44PoKU/Ruo6CGxC5CAhhq7qB7pwQidBnU4D0cNgUlykj4vLuYUkhS7WCwvl2l6mcinaoc+&#10;vFLQsWgUHGn4CV3sb32I3Yh8SomPeTC62mpj0gWbcmOQ7QUtyjZ9icCDNGNjsoVYNiJGT6IZmY0c&#10;w1AOSdKnk3olVAfijTDuH/0vZLSAXzjrafcK7j/vBCrOzGtL2sVFnQycjHIyhJVUWvDA2WhuwrjQ&#10;O4e6aQl5nI6Fa9K31ol6HMTYxald2qekyGn348Lev6esP3/o+jcAAAD//wMAUEsDBBQABgAIAAAA&#10;IQA4aRB44gAAAA0BAAAPAAAAZHJzL2Rvd25yZXYueG1sTI/BTsMwDIbvSLxDZCQuaEvpygql6QQb&#10;3OCwMe2cNaataJyqSdfu7fFOcLT/T78/56vJtuKEvW8cKbifRyCQSmcaqhTsv95njyB80GR06wgV&#10;nNHDqri+ynVm3EhbPO1CJbiEfKYV1CF0mZS+rNFqP3cdEmffrrc68NhX0vR65HLbyjiKltLqhvhC&#10;rTtc11j+7AarYLnph3FL67vN/u1Df3ZVfHg9H5S6vZlenkEEnMIfDBd9VoeCnY5uIONFq2CWRAtG&#10;OYiT5AEEI3GapiCOl9XTIgVZ5PL/F8UvAAAA//8DAFBLAQItABQABgAIAAAAIQC2gziS/gAAAOEB&#10;AAATAAAAAAAAAAAAAAAAAAAAAABbQ29udGVudF9UeXBlc10ueG1sUEsBAi0AFAAGAAgAAAAhADj9&#10;If/WAAAAlAEAAAsAAAAAAAAAAAAAAAAALwEAAF9yZWxzLy5yZWxzUEsBAi0AFAAGAAgAAAAhABwn&#10;8DQOAgAA6QMAAA4AAAAAAAAAAAAAAAAALgIAAGRycy9lMm9Eb2MueG1sUEsBAi0AFAAGAAgAAAAh&#10;ADhpEHjiAAAADQEAAA8AAAAAAAAAAAAAAAAAaAQAAGRycy9kb3ducmV2LnhtbFBLBQYAAAAABAAE&#10;APMAAAB3BQAAAAA=&#10;" stroked="f">
                <v:textbox inset="0,0,0,0">
                  <w:txbxContent>
                    <w:p w14:paraId="2134F8AE" w14:textId="77777777" w:rsidR="002070CE" w:rsidRDefault="00725A9D">
                      <w:pPr>
                        <w:pStyle w:val="afe"/>
                        <w:rPr>
                          <w:rFonts w:ascii="黑体" w:hAnsi="黑体"/>
                        </w:rPr>
                      </w:pPr>
                      <w:r>
                        <w:rPr>
                          <w:rFonts w:ascii="黑体" w:hAnsi="黑体"/>
                        </w:rPr>
                        <w:t>XXXX</w:t>
                      </w:r>
                      <w:r>
                        <w:rPr>
                          <w:rFonts w:ascii="黑体" w:hAnsi="黑体" w:hint="eastAsia"/>
                        </w:rPr>
                        <w:t>-XX-XX发布</w:t>
                      </w:r>
                    </w:p>
                  </w:txbxContent>
                </v:textbox>
                <w10:wrap anchorx="margin" anchory="margin"/>
                <w10:anchorlock/>
              </v:shape>
            </w:pict>
          </mc:Fallback>
        </mc:AlternateContent>
      </w:r>
    </w:p>
    <w:p w14:paraId="1E99DA7A" w14:textId="77777777" w:rsidR="002070CE" w:rsidRPr="003211B9" w:rsidRDefault="00725A9D">
      <w:r w:rsidRPr="003211B9">
        <w:rPr>
          <w:rFonts w:hint="eastAsia"/>
          <w:noProof/>
        </w:rPr>
        <mc:AlternateContent>
          <mc:Choice Requires="wps">
            <w:drawing>
              <wp:anchor distT="0" distB="0" distL="114300" distR="114300" simplePos="0" relativeHeight="251678720" behindDoc="0" locked="1" layoutInCell="1" allowOverlap="1" wp14:anchorId="524096D1" wp14:editId="12E6B66E">
                <wp:simplePos x="0" y="0"/>
                <wp:positionH relativeFrom="margin">
                  <wp:posOffset>-507365</wp:posOffset>
                </wp:positionH>
                <wp:positionV relativeFrom="margin">
                  <wp:posOffset>8432165</wp:posOffset>
                </wp:positionV>
                <wp:extent cx="6120130" cy="363220"/>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72B6D06C" w14:textId="77777777" w:rsidR="002070CE" w:rsidRDefault="00725A9D">
                            <w:pPr>
                              <w:pStyle w:val="aff6"/>
                            </w:pPr>
                            <w:r>
                              <w:rPr>
                                <w:rFonts w:ascii="黑体" w:eastAsia="黑体" w:hAnsi="黑体" w:hint="eastAsia"/>
                                <w:b w:val="0"/>
                                <w:sz w:val="28"/>
                              </w:rPr>
                              <w:t xml:space="preserve">安徽省市场监督管理局  </w:t>
                            </w:r>
                            <w:r>
                              <w:rPr>
                                <w:rStyle w:val="af5"/>
                                <w:rFonts w:hint="eastAsia"/>
                                <w:b w:val="0"/>
                              </w:rPr>
                              <w:t>发布</w:t>
                            </w:r>
                          </w:p>
                        </w:txbxContent>
                      </wps:txbx>
                      <wps:bodyPr rot="0" vert="horz" wrap="square" lIns="0" tIns="0" rIns="0" bIns="0" anchor="t" anchorCtr="0" upright="1">
                        <a:noAutofit/>
                      </wps:bodyPr>
                    </wps:wsp>
                  </a:graphicData>
                </a:graphic>
              </wp:anchor>
            </w:drawing>
          </mc:Choice>
          <mc:Fallback>
            <w:pict>
              <v:shape w14:anchorId="524096D1" id="文本框 16" o:spid="_x0000_s1032" type="#_x0000_t202" style="position:absolute;left:0;text-align:left;margin-left:-39.95pt;margin-top:663.95pt;width:481.9pt;height:28.6pt;z-index:2516787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K2jDAIAAOkDAAAOAAAAZHJzL2Uyb0RvYy54bWysU0tu2zAQ3RfoHQjua/kDGIVgOUgduCiQ&#10;foC0B6AoSiJKcdghbck9QHuDrrrpPufyOTqkbDdIdkG1IIbzeZz3ZrS6GjrD9gq9Blvw2WTKmbIS&#10;Km2bgn/5vH31mjMfhK2EAasKflCeX61fvlj1LldzaMFUChmBWJ/3ruBtCC7PMi9b1Qk/AacsBWvA&#10;TgS6YpNVKHpC70w2n06XWQ9YOQSpvCfvzRjk64Rf10qGj3XtVWCm4NRbSCems4xntl6JvEHhWi1P&#10;bYhndNEJbenRC9SNCILtUD+B6rRE8FCHiYQug7rWUiUOxGY2fcTmrhVOJS4kjncXmfz/g5Uf9p+Q&#10;6Ypmt+TMio5mdPz18/j7/vjnByMfCdQ7n1PenaPMMLyBgZITWe9uQX71zMKmFbZR14jQt0pU1OAs&#10;VmYPSkccH0HK/j1U9JDYBUhAQ41dVI/0YIROgzpchqOGwCQ5lzNSaEEhSbHFcjGfp+llIj9XO/Th&#10;rYKORaPgSMNP6GJ/60PsRuTnlPiYB6OrrTYmXbApNwbZXtCibNOXCDxKMzYmW4hlI2L0JJqR2cgx&#10;DOWQJL2oV0J1IN4I4/7R/0JGC/ids552r+D+206g4sy8s6RdXNSzgWejPBvCSioteOBsNDdhXOid&#10;Q920hDxOx8I16VvrRD0OYuzi1C7tU1LktPtxYR/eU9a/P3T9FwAA//8DAFBLAwQUAAYACAAAACEA&#10;lFleFeEAAAANAQAADwAAAGRycy9kb3ducmV2LnhtbEyPQU/CQBCF7yb+h82YeDGwpUQotVuioDc8&#10;gITz0F3bxu5s093S8u8dTnp7M+/lzTfZerSNuJjO144UzKYRCEOF0zWVCo5fH5MEhA9IGhtHRsHV&#10;eFjn93cZptoNtDeXQygFl5BPUUEVQptK6YvKWPRT1xpi79t1FgOPXSl1hwOX20bGUbSQFmviCxW2&#10;ZlOZ4ufQWwWLbdcPe9o8bY/vO/xsy/j0dj0p9fgwvr6ACGYMf2G44TM65Mx0dj1pLxoFk+VqxVE2&#10;5vGSFUeSZM7ifFslzzOQeSb/f5H/AgAA//8DAFBLAQItABQABgAIAAAAIQC2gziS/gAAAOEBAAAT&#10;AAAAAAAAAAAAAAAAAAAAAABbQ29udGVudF9UeXBlc10ueG1sUEsBAi0AFAAGAAgAAAAhADj9If/W&#10;AAAAlAEAAAsAAAAAAAAAAAAAAAAALwEAAF9yZWxzLy5yZWxzUEsBAi0AFAAGAAgAAAAhABrUraMM&#10;AgAA6QMAAA4AAAAAAAAAAAAAAAAALgIAAGRycy9lMm9Eb2MueG1sUEsBAi0AFAAGAAgAAAAhAJRZ&#10;XhXhAAAADQEAAA8AAAAAAAAAAAAAAAAAZgQAAGRycy9kb3ducmV2LnhtbFBLBQYAAAAABAAEAPMA&#10;AAB0BQAAAAA=&#10;" stroked="f">
                <v:textbox inset="0,0,0,0">
                  <w:txbxContent>
                    <w:p w14:paraId="72B6D06C" w14:textId="77777777" w:rsidR="002070CE" w:rsidRDefault="00725A9D">
                      <w:pPr>
                        <w:pStyle w:val="aff6"/>
                      </w:pPr>
                      <w:r>
                        <w:rPr>
                          <w:rFonts w:ascii="黑体" w:eastAsia="黑体" w:hAnsi="黑体" w:hint="eastAsia"/>
                          <w:b w:val="0"/>
                          <w:sz w:val="28"/>
                        </w:rPr>
                        <w:t xml:space="preserve">安徽省市场监督管理局  </w:t>
                      </w:r>
                      <w:r>
                        <w:rPr>
                          <w:rStyle w:val="af5"/>
                          <w:rFonts w:hint="eastAsia"/>
                          <w:b w:val="0"/>
                        </w:rPr>
                        <w:t>发布</w:t>
                      </w:r>
                    </w:p>
                  </w:txbxContent>
                </v:textbox>
                <w10:wrap anchorx="margin" anchory="margin"/>
                <w10:anchorlock/>
              </v:shape>
            </w:pict>
          </mc:Fallback>
        </mc:AlternateContent>
      </w:r>
    </w:p>
    <w:p w14:paraId="24C74919" w14:textId="77777777" w:rsidR="00E07D0F" w:rsidRDefault="00E07D0F">
      <w:pPr>
        <w:widowControl/>
        <w:jc w:val="left"/>
        <w:rPr>
          <w:rFonts w:ascii="Arial" w:eastAsia="黑体" w:hAnsi="Arial" w:cs="Arial"/>
          <w:kern w:val="0"/>
          <w:sz w:val="32"/>
          <w:szCs w:val="20"/>
        </w:rPr>
      </w:pPr>
      <w:r>
        <w:rPr>
          <w:rFonts w:ascii="Arial" w:hAnsi="Arial" w:cs="Arial"/>
        </w:rPr>
        <w:br w:type="page"/>
      </w:r>
    </w:p>
    <w:p w14:paraId="0F676853" w14:textId="77777777" w:rsidR="007D6202" w:rsidRDefault="007D6202">
      <w:pPr>
        <w:pStyle w:val="aff1"/>
        <w:rPr>
          <w:rFonts w:ascii="Arial" w:hAnsi="Arial" w:cs="Arial"/>
        </w:rPr>
        <w:sectPr w:rsidR="007D6202">
          <w:pgSz w:w="11906" w:h="16838"/>
          <w:pgMar w:top="1440" w:right="1800" w:bottom="1440" w:left="1800" w:header="851" w:footer="992" w:gutter="0"/>
          <w:cols w:space="425"/>
          <w:docGrid w:type="lines" w:linePitch="312"/>
        </w:sectPr>
      </w:pPr>
    </w:p>
    <w:p w14:paraId="0F5F397D" w14:textId="4054C71D" w:rsidR="002070CE" w:rsidRPr="003211B9" w:rsidRDefault="00725A9D">
      <w:pPr>
        <w:pStyle w:val="aff1"/>
        <w:rPr>
          <w:rFonts w:ascii="Arial" w:hAnsi="Arial" w:cs="Arial"/>
        </w:rPr>
      </w:pPr>
      <w:r w:rsidRPr="003211B9">
        <w:rPr>
          <w:rFonts w:ascii="Arial" w:hAnsi="Arial" w:cs="Arial"/>
        </w:rPr>
        <w:lastRenderedPageBreak/>
        <w:t>前</w:t>
      </w:r>
      <w:r w:rsidRPr="003211B9">
        <w:rPr>
          <w:rFonts w:ascii="Arial" w:hAnsi="Arial" w:cs="Arial"/>
        </w:rPr>
        <w:t xml:space="preserve">    </w:t>
      </w:r>
      <w:r w:rsidRPr="003211B9">
        <w:rPr>
          <w:rFonts w:ascii="Arial" w:hAnsi="Arial" w:cs="Arial"/>
        </w:rPr>
        <w:t>言</w:t>
      </w:r>
    </w:p>
    <w:p w14:paraId="532D289B" w14:textId="77777777" w:rsidR="002070CE" w:rsidRPr="003211B9" w:rsidRDefault="00725A9D">
      <w:pPr>
        <w:numPr>
          <w:ilvl w:val="0"/>
          <w:numId w:val="1"/>
        </w:numPr>
        <w:rPr>
          <w:rFonts w:ascii="宋体" w:hAnsi="宋体"/>
          <w:szCs w:val="21"/>
        </w:rPr>
      </w:pPr>
      <w:r w:rsidRPr="003211B9">
        <w:rPr>
          <w:rFonts w:ascii="宋体" w:hAnsi="宋体" w:hint="eastAsia"/>
          <w:szCs w:val="21"/>
        </w:rPr>
        <w:t xml:space="preserve"> </w:t>
      </w:r>
      <w:r w:rsidRPr="003211B9">
        <w:rPr>
          <w:rFonts w:ascii="宋体" w:hAnsi="宋体"/>
          <w:szCs w:val="21"/>
        </w:rPr>
        <w:t xml:space="preserve">   </w:t>
      </w:r>
      <w:bookmarkStart w:id="0" w:name="_Hlk50059210"/>
      <w:r w:rsidRPr="003211B9">
        <w:rPr>
          <w:rFonts w:ascii="宋体" w:hAnsi="宋体" w:hint="eastAsia"/>
          <w:szCs w:val="21"/>
        </w:rPr>
        <w:t>本文件按照</w:t>
      </w:r>
      <w:r w:rsidRPr="003211B9">
        <w:rPr>
          <w:rFonts w:ascii="宋体" w:hAnsi="宋体"/>
          <w:szCs w:val="21"/>
        </w:rPr>
        <w:t>GB/T 1.1-2020</w:t>
      </w:r>
      <w:r w:rsidRPr="003211B9">
        <w:rPr>
          <w:rFonts w:ascii="宋体" w:hAnsi="宋体" w:hint="eastAsia"/>
          <w:szCs w:val="21"/>
        </w:rPr>
        <w:t>《标准化工作导则 第1部分：标准化文件的结构和起草规则》的规定起草。</w:t>
      </w:r>
      <w:bookmarkEnd w:id="0"/>
    </w:p>
    <w:p w14:paraId="067BA4FE" w14:textId="77777777" w:rsidR="002070CE" w:rsidRPr="003211B9" w:rsidRDefault="00725A9D">
      <w:pPr>
        <w:pStyle w:val="af4"/>
        <w:ind w:firstLine="420"/>
        <w:rPr>
          <w:rFonts w:ascii="Arial" w:hAnsi="Arial" w:cs="Arial"/>
        </w:rPr>
      </w:pPr>
      <w:r w:rsidRPr="003211B9">
        <w:rPr>
          <w:rFonts w:ascii="Arial" w:hAnsi="Arial" w:cs="Arial"/>
        </w:rPr>
        <w:t>本</w:t>
      </w:r>
      <w:r w:rsidRPr="003211B9">
        <w:rPr>
          <w:rFonts w:ascii="Arial" w:hAnsi="Arial" w:cs="Arial" w:hint="eastAsia"/>
        </w:rPr>
        <w:t>文件</w:t>
      </w:r>
      <w:r w:rsidRPr="003211B9">
        <w:rPr>
          <w:rFonts w:ascii="Arial" w:hAnsi="Arial" w:cs="Arial"/>
        </w:rPr>
        <w:t>由中国科学技术大学附属第一医院（安徽省立医院﹚提出。</w:t>
      </w:r>
    </w:p>
    <w:p w14:paraId="50756037" w14:textId="77777777" w:rsidR="002070CE" w:rsidRPr="003211B9" w:rsidRDefault="00725A9D">
      <w:pPr>
        <w:pStyle w:val="af4"/>
        <w:ind w:firstLine="420"/>
        <w:rPr>
          <w:rFonts w:ascii="Arial" w:hAnsi="Arial" w:cs="Arial"/>
        </w:rPr>
      </w:pPr>
      <w:r w:rsidRPr="003211B9">
        <w:rPr>
          <w:rFonts w:ascii="Arial" w:hAnsi="Arial" w:cs="Arial"/>
        </w:rPr>
        <w:t>本</w:t>
      </w:r>
      <w:r w:rsidRPr="003211B9">
        <w:rPr>
          <w:rFonts w:ascii="Arial" w:hAnsi="Arial" w:cs="Arial" w:hint="eastAsia"/>
        </w:rPr>
        <w:t>文件</w:t>
      </w:r>
      <w:r w:rsidRPr="003211B9">
        <w:rPr>
          <w:rFonts w:ascii="Arial" w:hAnsi="Arial" w:cs="Arial"/>
        </w:rPr>
        <w:t>由安徽省卫生健康委员会归口。</w:t>
      </w:r>
    </w:p>
    <w:p w14:paraId="41F903CF" w14:textId="44DF31D1" w:rsidR="002070CE" w:rsidRPr="003211B9" w:rsidRDefault="00725A9D">
      <w:pPr>
        <w:widowControl/>
        <w:ind w:firstLineChars="200" w:firstLine="420"/>
        <w:rPr>
          <w:rFonts w:ascii="Arial" w:hAnsi="Arial" w:cs="Arial"/>
        </w:rPr>
      </w:pPr>
      <w:r w:rsidRPr="003211B9">
        <w:rPr>
          <w:rFonts w:ascii="Arial" w:hAnsi="Arial" w:cs="Arial"/>
          <w:bCs/>
        </w:rPr>
        <w:t>本</w:t>
      </w:r>
      <w:r w:rsidRPr="003211B9">
        <w:rPr>
          <w:rFonts w:ascii="Arial" w:hAnsi="Arial" w:cs="Arial" w:hint="eastAsia"/>
          <w:bCs/>
        </w:rPr>
        <w:t>文件</w:t>
      </w:r>
      <w:r w:rsidRPr="003211B9">
        <w:rPr>
          <w:rFonts w:ascii="Arial" w:hAnsi="Arial" w:cs="Arial"/>
          <w:bCs/>
        </w:rPr>
        <w:t>起草单位：</w:t>
      </w:r>
      <w:r w:rsidR="005E7F82" w:rsidRPr="003211B9">
        <w:rPr>
          <w:rFonts w:ascii="Arial" w:hAnsi="Arial" w:cs="Arial"/>
        </w:rPr>
        <w:t xml:space="preserve"> </w:t>
      </w:r>
    </w:p>
    <w:p w14:paraId="0913F046" w14:textId="6F368913" w:rsidR="002070CE" w:rsidRPr="003211B9" w:rsidRDefault="00725A9D">
      <w:pPr>
        <w:widowControl/>
        <w:ind w:firstLineChars="200" w:firstLine="420"/>
        <w:rPr>
          <w:rFonts w:ascii="Arial" w:hAnsi="Arial" w:cs="Arial"/>
        </w:rPr>
      </w:pPr>
      <w:r w:rsidRPr="003211B9">
        <w:rPr>
          <w:rFonts w:ascii="Arial" w:hAnsi="Arial" w:cs="Arial"/>
        </w:rPr>
        <w:t>本</w:t>
      </w:r>
      <w:r w:rsidRPr="003211B9">
        <w:rPr>
          <w:rFonts w:ascii="Arial" w:hAnsi="Arial" w:cs="Arial" w:hint="eastAsia"/>
        </w:rPr>
        <w:t>文件主要</w:t>
      </w:r>
      <w:r w:rsidRPr="003211B9">
        <w:rPr>
          <w:rFonts w:ascii="Arial" w:hAnsi="Arial" w:cs="Arial"/>
        </w:rPr>
        <w:t>起草人：</w:t>
      </w:r>
      <w:r w:rsidR="005E7F82" w:rsidRPr="003211B9">
        <w:rPr>
          <w:rFonts w:ascii="Arial" w:hAnsi="Arial" w:cs="Arial"/>
        </w:rPr>
        <w:t xml:space="preserve"> </w:t>
      </w:r>
    </w:p>
    <w:p w14:paraId="5CF55943" w14:textId="77777777" w:rsidR="002070CE" w:rsidRPr="003211B9" w:rsidRDefault="00725A9D">
      <w:pPr>
        <w:widowControl/>
        <w:jc w:val="left"/>
      </w:pPr>
      <w:r w:rsidRPr="003211B9">
        <w:br w:type="page"/>
      </w:r>
    </w:p>
    <w:p w14:paraId="6012BA2E" w14:textId="455E75AB" w:rsidR="002070CE" w:rsidRPr="003211B9" w:rsidRDefault="00725A9D">
      <w:pPr>
        <w:pStyle w:val="afa"/>
        <w:framePr w:w="0" w:hRule="auto" w:wrap="auto" w:vAnchor="margin" w:hAnchor="text" w:xAlign="left" w:yAlign="inline"/>
      </w:pPr>
      <w:r w:rsidRPr="003211B9">
        <w:rPr>
          <w:rFonts w:ascii="宋体" w:eastAsia="宋体" w:hAnsi="宋体" w:hint="eastAsia"/>
          <w:b/>
          <w:bCs/>
          <w:sz w:val="32"/>
          <w:szCs w:val="32"/>
        </w:rPr>
        <w:lastRenderedPageBreak/>
        <w:t>智慧医院医用耗材</w:t>
      </w:r>
      <w:r w:rsidRPr="003211B9">
        <w:rPr>
          <w:rFonts w:ascii="宋体" w:eastAsia="宋体" w:hAnsi="宋体"/>
          <w:b/>
          <w:bCs/>
          <w:sz w:val="32"/>
          <w:szCs w:val="32"/>
        </w:rPr>
        <w:t>SPD</w:t>
      </w:r>
      <w:r w:rsidRPr="003211B9">
        <w:rPr>
          <w:rFonts w:ascii="宋体" w:eastAsia="宋体" w:hAnsi="宋体" w:hint="eastAsia"/>
          <w:b/>
          <w:bCs/>
          <w:sz w:val="32"/>
          <w:szCs w:val="32"/>
        </w:rPr>
        <w:t>建设指南</w:t>
      </w:r>
    </w:p>
    <w:p w14:paraId="497D6B73" w14:textId="77777777" w:rsidR="002070CE" w:rsidRPr="003211B9" w:rsidRDefault="00725A9D">
      <w:pPr>
        <w:pStyle w:val="aff2"/>
        <w:spacing w:before="156" w:after="156"/>
        <w:ind w:left="360" w:hanging="360"/>
        <w:rPr>
          <w:rFonts w:ascii="Arial" w:eastAsia="宋体" w:hAnsi="Arial" w:cs="Arial"/>
          <w:szCs w:val="21"/>
        </w:rPr>
      </w:pPr>
      <w:r w:rsidRPr="003211B9">
        <w:rPr>
          <w:rFonts w:ascii="Arial" w:eastAsia="宋体" w:hAnsi="Arial" w:cs="Arial" w:hint="eastAsia"/>
          <w:szCs w:val="21"/>
        </w:rPr>
        <w:t xml:space="preserve">1 </w:t>
      </w:r>
      <w:r w:rsidRPr="003211B9">
        <w:rPr>
          <w:rFonts w:ascii="Arial" w:eastAsia="宋体" w:hAnsi="Arial" w:cs="Arial"/>
          <w:szCs w:val="21"/>
        </w:rPr>
        <w:t>范围</w:t>
      </w:r>
    </w:p>
    <w:p w14:paraId="6B8FF477" w14:textId="77777777" w:rsidR="002070CE" w:rsidRPr="003211B9" w:rsidRDefault="00725A9D">
      <w:pPr>
        <w:pStyle w:val="af4"/>
        <w:ind w:firstLine="420"/>
        <w:rPr>
          <w:rFonts w:ascii="Arial" w:hAnsi="Arial" w:cs="Arial"/>
          <w:szCs w:val="21"/>
        </w:rPr>
      </w:pPr>
      <w:r w:rsidRPr="003211B9">
        <w:rPr>
          <w:rFonts w:ascii="Arial" w:hAnsi="Arial" w:cs="Arial"/>
          <w:szCs w:val="21"/>
        </w:rPr>
        <w:t>本</w:t>
      </w:r>
      <w:r w:rsidRPr="003211B9">
        <w:rPr>
          <w:rFonts w:ascii="Arial" w:hAnsi="Arial" w:cs="Arial" w:hint="eastAsia"/>
          <w:szCs w:val="21"/>
        </w:rPr>
        <w:t>文件确立</w:t>
      </w:r>
      <w:r w:rsidRPr="003211B9">
        <w:rPr>
          <w:rFonts w:ascii="Arial" w:hAnsi="Arial" w:cs="Arial"/>
          <w:szCs w:val="21"/>
        </w:rPr>
        <w:t>了智慧</w:t>
      </w:r>
      <w:r w:rsidRPr="003211B9">
        <w:rPr>
          <w:rFonts w:ascii="Arial" w:hAnsi="Arial" w:cs="Arial" w:hint="eastAsia"/>
          <w:szCs w:val="21"/>
        </w:rPr>
        <w:t>医院医用耗材</w:t>
      </w:r>
      <w:r w:rsidRPr="003211B9">
        <w:rPr>
          <w:rFonts w:ascii="Arial" w:hAnsi="Arial" w:cs="Arial" w:hint="eastAsia"/>
          <w:szCs w:val="21"/>
        </w:rPr>
        <w:t>S</w:t>
      </w:r>
      <w:r w:rsidRPr="003211B9">
        <w:rPr>
          <w:rFonts w:ascii="Arial" w:hAnsi="Arial" w:cs="Arial"/>
          <w:szCs w:val="21"/>
        </w:rPr>
        <w:t>PD</w:t>
      </w:r>
      <w:r w:rsidRPr="003211B9">
        <w:rPr>
          <w:rFonts w:ascii="Arial" w:hAnsi="Arial" w:cs="Arial" w:hint="eastAsia"/>
          <w:szCs w:val="21"/>
        </w:rPr>
        <w:t>的</w:t>
      </w:r>
      <w:r w:rsidRPr="003211B9">
        <w:rPr>
          <w:rFonts w:ascii="Arial" w:hAnsi="Arial" w:cs="Arial"/>
          <w:szCs w:val="21"/>
        </w:rPr>
        <w:t>建设</w:t>
      </w:r>
      <w:r w:rsidRPr="003211B9">
        <w:rPr>
          <w:rFonts w:ascii="Arial" w:hAnsi="Arial" w:cs="Arial" w:hint="eastAsia"/>
          <w:szCs w:val="21"/>
        </w:rPr>
        <w:t>目标，并且规定了</w:t>
      </w:r>
      <w:r w:rsidRPr="003211B9">
        <w:rPr>
          <w:rFonts w:ascii="Arial" w:hAnsi="Arial" w:cs="Arial"/>
          <w:szCs w:val="21"/>
        </w:rPr>
        <w:t>智慧</w:t>
      </w:r>
      <w:r w:rsidRPr="003211B9">
        <w:rPr>
          <w:rFonts w:ascii="Arial" w:hAnsi="Arial" w:cs="Arial" w:hint="eastAsia"/>
          <w:szCs w:val="21"/>
        </w:rPr>
        <w:t>医院医用耗材</w:t>
      </w:r>
      <w:r w:rsidRPr="003211B9">
        <w:rPr>
          <w:rFonts w:ascii="Arial" w:hAnsi="Arial" w:cs="Arial" w:hint="eastAsia"/>
          <w:szCs w:val="21"/>
        </w:rPr>
        <w:t>S</w:t>
      </w:r>
      <w:r w:rsidRPr="003211B9">
        <w:rPr>
          <w:rFonts w:ascii="Arial" w:hAnsi="Arial" w:cs="Arial"/>
          <w:szCs w:val="21"/>
        </w:rPr>
        <w:t>PD</w:t>
      </w:r>
      <w:r w:rsidRPr="003211B9">
        <w:rPr>
          <w:rFonts w:ascii="Arial" w:hAnsi="Arial" w:cs="Arial" w:hint="eastAsia"/>
          <w:szCs w:val="21"/>
        </w:rPr>
        <w:t>的信息系统建设、智能设备建设及保障体系建设的要求</w:t>
      </w:r>
      <w:r w:rsidRPr="003211B9">
        <w:rPr>
          <w:rFonts w:ascii="Arial" w:hAnsi="Arial" w:cs="Arial"/>
          <w:szCs w:val="21"/>
        </w:rPr>
        <w:t>。</w:t>
      </w:r>
    </w:p>
    <w:p w14:paraId="0CA26355" w14:textId="4AEBEE42" w:rsidR="002070CE" w:rsidRPr="003211B9" w:rsidRDefault="00725A9D">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kern w:val="0"/>
          <w:szCs w:val="21"/>
        </w:rPr>
        <w:t>本</w:t>
      </w:r>
      <w:r w:rsidRPr="003211B9">
        <w:rPr>
          <w:rFonts w:ascii="Arial" w:hAnsi="Arial" w:cs="Arial" w:hint="eastAsia"/>
          <w:kern w:val="0"/>
          <w:szCs w:val="21"/>
          <w:lang w:eastAsia="zh-Hans"/>
        </w:rPr>
        <w:t>文件</w:t>
      </w:r>
      <w:r w:rsidRPr="003211B9">
        <w:rPr>
          <w:rFonts w:ascii="Arial" w:hAnsi="Arial" w:cs="Arial"/>
          <w:kern w:val="0"/>
          <w:szCs w:val="21"/>
        </w:rPr>
        <w:t>适用于</w:t>
      </w:r>
      <w:r w:rsidRPr="003211B9">
        <w:rPr>
          <w:rFonts w:ascii="Arial" w:hAnsi="Arial" w:cs="Arial" w:hint="eastAsia"/>
          <w:kern w:val="0"/>
          <w:szCs w:val="21"/>
        </w:rPr>
        <w:t>智慧医院医用耗材</w:t>
      </w:r>
      <w:r w:rsidRPr="003211B9">
        <w:rPr>
          <w:rFonts w:ascii="Arial" w:hAnsi="Arial" w:cs="Arial" w:hint="eastAsia"/>
          <w:kern w:val="0"/>
          <w:szCs w:val="21"/>
        </w:rPr>
        <w:t>SPD</w:t>
      </w:r>
      <w:r w:rsidRPr="003211B9">
        <w:rPr>
          <w:rFonts w:ascii="Arial" w:hAnsi="Arial" w:cs="Arial" w:hint="eastAsia"/>
          <w:kern w:val="0"/>
          <w:szCs w:val="21"/>
        </w:rPr>
        <w:t>的建设</w:t>
      </w:r>
      <w:r w:rsidRPr="003211B9">
        <w:rPr>
          <w:rFonts w:ascii="Arial" w:hAnsi="Arial" w:cs="Arial"/>
          <w:kern w:val="0"/>
          <w:szCs w:val="21"/>
        </w:rPr>
        <w:t>。</w:t>
      </w:r>
    </w:p>
    <w:p w14:paraId="4CC96F26" w14:textId="77777777" w:rsidR="002070CE" w:rsidRPr="003211B9" w:rsidRDefault="002070CE">
      <w:pPr>
        <w:widowControl/>
        <w:tabs>
          <w:tab w:val="center" w:pos="4201"/>
          <w:tab w:val="right" w:leader="dot" w:pos="9298"/>
        </w:tabs>
        <w:autoSpaceDE w:val="0"/>
        <w:autoSpaceDN w:val="0"/>
        <w:ind w:firstLineChars="200" w:firstLine="420"/>
        <w:rPr>
          <w:rFonts w:ascii="Arial" w:hAnsi="Arial" w:cs="Arial"/>
          <w:kern w:val="0"/>
          <w:szCs w:val="21"/>
        </w:rPr>
      </w:pPr>
    </w:p>
    <w:p w14:paraId="66B9D247" w14:textId="77777777" w:rsidR="002070CE" w:rsidRPr="003211B9" w:rsidRDefault="00725A9D">
      <w:pPr>
        <w:widowControl/>
        <w:spacing w:beforeLines="50" w:before="156" w:afterLines="50" w:after="156"/>
        <w:ind w:left="360" w:hanging="360"/>
        <w:outlineLvl w:val="1"/>
        <w:rPr>
          <w:rFonts w:ascii="Arial" w:hAnsi="Arial" w:cs="Arial"/>
          <w:kern w:val="0"/>
          <w:szCs w:val="21"/>
        </w:rPr>
      </w:pPr>
      <w:r w:rsidRPr="003211B9">
        <w:rPr>
          <w:rFonts w:ascii="Arial" w:hAnsi="Arial" w:cs="Arial" w:hint="eastAsia"/>
          <w:kern w:val="0"/>
          <w:szCs w:val="21"/>
        </w:rPr>
        <w:t xml:space="preserve">2 </w:t>
      </w:r>
      <w:r w:rsidRPr="003211B9">
        <w:rPr>
          <w:rFonts w:ascii="Arial" w:hAnsi="Arial" w:cs="Arial"/>
          <w:kern w:val="0"/>
          <w:szCs w:val="21"/>
        </w:rPr>
        <w:t>规范性引用文件</w:t>
      </w:r>
    </w:p>
    <w:p w14:paraId="01C4E6F5" w14:textId="2483923B" w:rsidR="002070CE" w:rsidRPr="003211B9" w:rsidRDefault="00725A9D">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kern w:val="0"/>
          <w:szCs w:val="21"/>
        </w:rPr>
        <w:t>下列文件</w:t>
      </w:r>
      <w:r w:rsidRPr="003211B9">
        <w:rPr>
          <w:rFonts w:ascii="Arial" w:hAnsi="Arial" w:cs="Arial" w:hint="eastAsia"/>
          <w:kern w:val="0"/>
          <w:szCs w:val="21"/>
          <w:lang w:eastAsia="zh-Hans"/>
        </w:rPr>
        <w:t>的内容通过文中的规范性引用而构成本文件</w:t>
      </w:r>
      <w:r w:rsidRPr="003211B9">
        <w:rPr>
          <w:rFonts w:ascii="Arial" w:hAnsi="Arial" w:cs="Arial"/>
          <w:kern w:val="0"/>
          <w:szCs w:val="21"/>
        </w:rPr>
        <w:t>必不可少的</w:t>
      </w:r>
      <w:r w:rsidRPr="003211B9">
        <w:rPr>
          <w:rFonts w:ascii="Arial" w:hAnsi="Arial" w:cs="Arial" w:hint="eastAsia"/>
          <w:kern w:val="0"/>
          <w:szCs w:val="21"/>
          <w:lang w:eastAsia="zh-Hans"/>
        </w:rPr>
        <w:t>条款</w:t>
      </w:r>
      <w:r w:rsidRPr="003211B9">
        <w:rPr>
          <w:rFonts w:ascii="Arial" w:hAnsi="Arial" w:cs="Arial"/>
          <w:kern w:val="0"/>
          <w:szCs w:val="21"/>
        </w:rPr>
        <w:t>。</w:t>
      </w:r>
      <w:r w:rsidRPr="003211B9">
        <w:rPr>
          <w:rFonts w:ascii="Arial" w:hAnsi="Arial" w:cs="Arial" w:hint="eastAsia"/>
          <w:kern w:val="0"/>
          <w:szCs w:val="21"/>
          <w:lang w:eastAsia="zh-Hans"/>
        </w:rPr>
        <w:t>其中</w:t>
      </w:r>
      <w:r w:rsidRPr="003211B9">
        <w:rPr>
          <w:rFonts w:ascii="Arial" w:hAnsi="Arial" w:cs="Arial"/>
          <w:kern w:val="0"/>
          <w:szCs w:val="21"/>
          <w:lang w:eastAsia="zh-Hans"/>
        </w:rPr>
        <w:t>，</w:t>
      </w:r>
      <w:r w:rsidRPr="003211B9">
        <w:rPr>
          <w:rFonts w:ascii="Arial" w:hAnsi="Arial" w:cs="Arial"/>
          <w:kern w:val="0"/>
          <w:szCs w:val="21"/>
        </w:rPr>
        <w:t>凡是注日期的引用文件，仅</w:t>
      </w:r>
      <w:r w:rsidRPr="003211B9">
        <w:rPr>
          <w:rFonts w:ascii="Arial" w:hAnsi="Arial" w:cs="Arial" w:hint="eastAsia"/>
          <w:kern w:val="0"/>
          <w:szCs w:val="21"/>
          <w:lang w:eastAsia="zh-Hans"/>
        </w:rPr>
        <w:t>该日期对应的</w:t>
      </w:r>
      <w:r w:rsidRPr="003211B9">
        <w:rPr>
          <w:rFonts w:ascii="Arial" w:hAnsi="Arial" w:cs="Arial"/>
          <w:kern w:val="0"/>
          <w:szCs w:val="21"/>
        </w:rPr>
        <w:t>版本适用于本文件；凡是不注日期的引用文件，其最新版本（包括所有的修改单）适用于本文件。</w:t>
      </w:r>
    </w:p>
    <w:p w14:paraId="099F987F" w14:textId="77777777" w:rsidR="002070CE" w:rsidRPr="003211B9" w:rsidRDefault="00725A9D">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GB</w:t>
      </w:r>
      <w:r w:rsidRPr="003211B9">
        <w:rPr>
          <w:rFonts w:ascii="Arial" w:hAnsi="Arial" w:cs="Arial"/>
          <w:kern w:val="0"/>
          <w:szCs w:val="21"/>
        </w:rPr>
        <w:t>/</w:t>
      </w:r>
      <w:r w:rsidRPr="003211B9">
        <w:rPr>
          <w:rFonts w:ascii="Arial" w:hAnsi="Arial" w:cs="Arial" w:hint="eastAsia"/>
          <w:kern w:val="0"/>
          <w:szCs w:val="21"/>
        </w:rPr>
        <w:t>T 26337.2</w:t>
      </w:r>
      <w:r w:rsidRPr="003211B9">
        <w:rPr>
          <w:rFonts w:ascii="Arial" w:hAnsi="Arial" w:cs="Arial"/>
          <w:kern w:val="0"/>
          <w:szCs w:val="21"/>
        </w:rPr>
        <w:t xml:space="preserve"> </w:t>
      </w:r>
      <w:r w:rsidRPr="003211B9">
        <w:rPr>
          <w:rFonts w:ascii="Arial" w:hAnsi="Arial" w:cs="Arial" w:hint="eastAsia"/>
          <w:kern w:val="0"/>
          <w:szCs w:val="21"/>
        </w:rPr>
        <w:t>供应链管理　第</w:t>
      </w:r>
      <w:r w:rsidRPr="003211B9">
        <w:rPr>
          <w:rFonts w:ascii="Arial" w:hAnsi="Arial" w:cs="Arial" w:hint="eastAsia"/>
          <w:kern w:val="0"/>
          <w:szCs w:val="21"/>
        </w:rPr>
        <w:t>2</w:t>
      </w:r>
      <w:r w:rsidRPr="003211B9">
        <w:rPr>
          <w:rFonts w:ascii="Arial" w:hAnsi="Arial" w:cs="Arial" w:hint="eastAsia"/>
          <w:kern w:val="0"/>
          <w:szCs w:val="21"/>
        </w:rPr>
        <w:t>部分：</w:t>
      </w:r>
      <w:r w:rsidRPr="003211B9">
        <w:rPr>
          <w:rFonts w:ascii="Arial" w:hAnsi="Arial" w:cs="Arial" w:hint="eastAsia"/>
          <w:kern w:val="0"/>
          <w:szCs w:val="21"/>
        </w:rPr>
        <w:t>SCM</w:t>
      </w:r>
      <w:r w:rsidRPr="003211B9">
        <w:rPr>
          <w:rFonts w:ascii="Arial" w:hAnsi="Arial" w:cs="Arial" w:hint="eastAsia"/>
          <w:kern w:val="0"/>
          <w:szCs w:val="21"/>
        </w:rPr>
        <w:t>术语</w:t>
      </w:r>
    </w:p>
    <w:p w14:paraId="4AA9F94F" w14:textId="77777777" w:rsidR="002070CE" w:rsidRPr="003211B9" w:rsidRDefault="00725A9D">
      <w:pPr>
        <w:widowControl/>
        <w:tabs>
          <w:tab w:val="center" w:pos="4201"/>
          <w:tab w:val="right" w:leader="dot" w:pos="9298"/>
        </w:tabs>
        <w:autoSpaceDE w:val="0"/>
        <w:autoSpaceDN w:val="0"/>
        <w:ind w:firstLineChars="200" w:firstLine="420"/>
        <w:rPr>
          <w:rFonts w:ascii="Arial" w:hAnsi="Arial" w:cs="Arial"/>
        </w:rPr>
      </w:pPr>
      <w:r w:rsidRPr="003211B9">
        <w:rPr>
          <w:rFonts w:ascii="Arial" w:hAnsi="Arial" w:cs="Arial" w:hint="eastAsia"/>
        </w:rPr>
        <w:t>D</w:t>
      </w:r>
      <w:r w:rsidRPr="003211B9">
        <w:rPr>
          <w:rFonts w:ascii="Arial" w:hAnsi="Arial" w:cs="Arial"/>
        </w:rPr>
        <w:t>B34/T 3790</w:t>
      </w:r>
      <w:r w:rsidRPr="003211B9">
        <w:rPr>
          <w:rFonts w:ascii="Arial" w:hAnsi="Arial" w:cs="Arial" w:hint="eastAsia"/>
        </w:rPr>
        <w:t>-</w:t>
      </w:r>
      <w:r w:rsidRPr="003211B9">
        <w:rPr>
          <w:rFonts w:ascii="Arial" w:hAnsi="Arial" w:cs="Arial"/>
        </w:rPr>
        <w:t xml:space="preserve">2021 </w:t>
      </w:r>
      <w:r w:rsidRPr="003211B9">
        <w:rPr>
          <w:rFonts w:ascii="Arial" w:hAnsi="Arial" w:cs="Arial" w:hint="eastAsia"/>
        </w:rPr>
        <w:t>智慧药房建设指南</w:t>
      </w:r>
    </w:p>
    <w:p w14:paraId="75CE15E0" w14:textId="77777777" w:rsidR="002070CE" w:rsidRPr="003211B9" w:rsidRDefault="002070CE">
      <w:pPr>
        <w:widowControl/>
        <w:tabs>
          <w:tab w:val="center" w:pos="4201"/>
          <w:tab w:val="right" w:leader="dot" w:pos="9298"/>
        </w:tabs>
        <w:autoSpaceDE w:val="0"/>
        <w:autoSpaceDN w:val="0"/>
        <w:ind w:firstLineChars="200" w:firstLine="420"/>
        <w:rPr>
          <w:rFonts w:ascii="Arial" w:hAnsi="Arial" w:cs="Arial"/>
          <w:kern w:val="0"/>
          <w:szCs w:val="21"/>
        </w:rPr>
      </w:pPr>
    </w:p>
    <w:p w14:paraId="7E2A2BD5" w14:textId="77777777" w:rsidR="002070CE" w:rsidRPr="003211B9" w:rsidRDefault="00725A9D">
      <w:pPr>
        <w:widowControl/>
        <w:spacing w:beforeLines="50" w:before="156" w:afterLines="50" w:after="156"/>
        <w:ind w:left="360" w:hanging="360"/>
        <w:outlineLvl w:val="1"/>
        <w:rPr>
          <w:rFonts w:ascii="Arial" w:hAnsi="Arial" w:cs="Arial"/>
          <w:kern w:val="0"/>
          <w:szCs w:val="21"/>
        </w:rPr>
      </w:pPr>
      <w:r w:rsidRPr="003211B9">
        <w:rPr>
          <w:rFonts w:ascii="Arial" w:hAnsi="Arial" w:cs="Arial" w:hint="eastAsia"/>
          <w:kern w:val="0"/>
          <w:szCs w:val="21"/>
        </w:rPr>
        <w:t xml:space="preserve">3 </w:t>
      </w:r>
      <w:r w:rsidRPr="003211B9">
        <w:rPr>
          <w:rFonts w:ascii="Arial" w:hAnsi="Arial" w:cs="Arial"/>
          <w:kern w:val="0"/>
          <w:szCs w:val="21"/>
        </w:rPr>
        <w:t>术语</w:t>
      </w:r>
      <w:r w:rsidRPr="003211B9">
        <w:rPr>
          <w:rFonts w:ascii="Arial" w:hAnsi="Arial" w:cs="Arial" w:hint="eastAsia"/>
          <w:kern w:val="0"/>
          <w:szCs w:val="21"/>
        </w:rPr>
        <w:t>和</w:t>
      </w:r>
      <w:r w:rsidRPr="003211B9">
        <w:rPr>
          <w:rFonts w:ascii="Arial" w:hAnsi="Arial" w:cs="Arial"/>
          <w:kern w:val="0"/>
          <w:szCs w:val="21"/>
        </w:rPr>
        <w:t>定义</w:t>
      </w:r>
    </w:p>
    <w:p w14:paraId="32E07527" w14:textId="77777777" w:rsidR="002070CE" w:rsidRPr="003211B9" w:rsidRDefault="00725A9D">
      <w:pPr>
        <w:widowControl/>
        <w:tabs>
          <w:tab w:val="center" w:pos="4201"/>
          <w:tab w:val="right" w:leader="dot" w:pos="9298"/>
        </w:tabs>
        <w:autoSpaceDE w:val="0"/>
        <w:autoSpaceDN w:val="0"/>
        <w:ind w:firstLineChars="200" w:firstLine="420"/>
        <w:rPr>
          <w:rFonts w:hAnsi="宋体"/>
          <w:kern w:val="0"/>
          <w:szCs w:val="21"/>
        </w:rPr>
      </w:pPr>
      <w:r w:rsidRPr="003211B9">
        <w:rPr>
          <w:rFonts w:ascii="Arial" w:hAnsi="Arial" w:cs="Arial" w:hint="eastAsia"/>
          <w:kern w:val="0"/>
          <w:szCs w:val="21"/>
        </w:rPr>
        <w:t>GB</w:t>
      </w:r>
      <w:r w:rsidRPr="003211B9">
        <w:rPr>
          <w:rFonts w:ascii="Arial" w:hAnsi="Arial" w:cs="Arial"/>
          <w:kern w:val="0"/>
          <w:szCs w:val="21"/>
        </w:rPr>
        <w:t>/</w:t>
      </w:r>
      <w:r w:rsidRPr="003211B9">
        <w:rPr>
          <w:rFonts w:ascii="Arial" w:hAnsi="Arial" w:cs="Arial" w:hint="eastAsia"/>
          <w:kern w:val="0"/>
          <w:szCs w:val="21"/>
        </w:rPr>
        <w:t>T 26337.2</w:t>
      </w:r>
      <w:r w:rsidRPr="003211B9">
        <w:rPr>
          <w:rFonts w:ascii="Arial" w:hAnsi="Arial" w:cs="Arial" w:hint="eastAsia"/>
          <w:kern w:val="0"/>
          <w:szCs w:val="21"/>
        </w:rPr>
        <w:t>界定的以及</w:t>
      </w:r>
      <w:r w:rsidRPr="003211B9">
        <w:rPr>
          <w:rFonts w:hAnsi="宋体" w:hint="eastAsia"/>
          <w:kern w:val="0"/>
          <w:szCs w:val="21"/>
        </w:rPr>
        <w:t>下列术语和定义适用于本文件。</w:t>
      </w:r>
    </w:p>
    <w:p w14:paraId="67FB2CDC" w14:textId="77777777" w:rsidR="002070CE" w:rsidRPr="003211B9" w:rsidRDefault="00725A9D">
      <w:pPr>
        <w:widowControl/>
        <w:tabs>
          <w:tab w:val="center" w:pos="4201"/>
          <w:tab w:val="right" w:leader="dot" w:pos="9298"/>
        </w:tabs>
        <w:autoSpaceDE w:val="0"/>
        <w:autoSpaceDN w:val="0"/>
        <w:rPr>
          <w:rFonts w:ascii="Arial" w:hAnsi="Arial" w:cs="Arial"/>
          <w:kern w:val="0"/>
          <w:szCs w:val="21"/>
        </w:rPr>
      </w:pPr>
      <w:r w:rsidRPr="003211B9">
        <w:rPr>
          <w:rFonts w:ascii="Arial" w:hAnsi="Arial" w:cs="Arial" w:hint="eastAsia"/>
          <w:kern w:val="0"/>
          <w:szCs w:val="21"/>
        </w:rPr>
        <w:t>3</w:t>
      </w:r>
      <w:r w:rsidRPr="003211B9">
        <w:rPr>
          <w:rFonts w:ascii="Arial" w:hAnsi="Arial" w:cs="Arial"/>
          <w:kern w:val="0"/>
          <w:szCs w:val="21"/>
        </w:rPr>
        <w:t>.1</w:t>
      </w:r>
    </w:p>
    <w:p w14:paraId="29F4F001" w14:textId="77777777" w:rsidR="002070CE" w:rsidRPr="003211B9" w:rsidRDefault="00725A9D" w:rsidP="0064443C">
      <w:pPr>
        <w:widowControl/>
        <w:tabs>
          <w:tab w:val="center" w:pos="4201"/>
          <w:tab w:val="right" w:leader="dot" w:pos="9298"/>
        </w:tabs>
        <w:autoSpaceDE w:val="0"/>
        <w:autoSpaceDN w:val="0"/>
        <w:ind w:firstLineChars="150" w:firstLine="315"/>
        <w:rPr>
          <w:rFonts w:ascii="Arial" w:hAnsi="Arial" w:cs="Arial"/>
          <w:kern w:val="0"/>
          <w:szCs w:val="21"/>
        </w:rPr>
      </w:pPr>
      <w:r w:rsidRPr="003211B9">
        <w:rPr>
          <w:rFonts w:ascii="Arial" w:hAnsi="Arial" w:cs="Arial"/>
          <w:kern w:val="0"/>
          <w:szCs w:val="21"/>
        </w:rPr>
        <w:t xml:space="preserve"> </w:t>
      </w:r>
      <w:r w:rsidRPr="003211B9">
        <w:rPr>
          <w:rFonts w:ascii="Arial" w:hAnsi="Arial" w:cs="Arial" w:hint="eastAsia"/>
          <w:kern w:val="0"/>
          <w:szCs w:val="21"/>
        </w:rPr>
        <w:t>智慧医院医用耗材</w:t>
      </w:r>
      <w:r w:rsidRPr="003211B9">
        <w:rPr>
          <w:rFonts w:ascii="Arial" w:hAnsi="Arial" w:cs="Arial" w:hint="eastAsia"/>
          <w:kern w:val="0"/>
          <w:szCs w:val="21"/>
        </w:rPr>
        <w:t>S</w:t>
      </w:r>
      <w:r w:rsidRPr="003211B9">
        <w:rPr>
          <w:rFonts w:ascii="Arial" w:hAnsi="Arial" w:cs="Arial"/>
          <w:kern w:val="0"/>
          <w:szCs w:val="21"/>
        </w:rPr>
        <w:t>PD</w:t>
      </w:r>
      <w:r w:rsidRPr="003211B9">
        <w:rPr>
          <w:rFonts w:ascii="Arial" w:hAnsi="Arial" w:cs="Arial" w:hint="eastAsia"/>
          <w:kern w:val="0"/>
          <w:szCs w:val="21"/>
        </w:rPr>
        <w:t xml:space="preserve"> </w:t>
      </w:r>
    </w:p>
    <w:p w14:paraId="34A82869" w14:textId="668DB0DB" w:rsidR="002070CE" w:rsidRPr="003211B9" w:rsidRDefault="00725A9D">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lang w:eastAsia="zh-Hans"/>
        </w:rPr>
        <w:t>应用</w:t>
      </w:r>
      <w:r w:rsidRPr="003211B9">
        <w:rPr>
          <w:rFonts w:ascii="Arial" w:hAnsi="Arial" w:cs="Arial" w:hint="eastAsia"/>
          <w:kern w:val="0"/>
          <w:szCs w:val="21"/>
        </w:rPr>
        <w:t>云计算、大数据、物联网、人工智能等信息化技术，优化医用耗材的管理流程，提升医院医用耗材管理的准确性、方便性和快捷性，满足医用耗材全流程质量追溯的需求，实现供应、加工、配送等环节一体化和精益化的管理模式。</w:t>
      </w:r>
    </w:p>
    <w:p w14:paraId="07A9C514" w14:textId="77777777" w:rsidR="002070CE" w:rsidRPr="003211B9" w:rsidRDefault="00725A9D">
      <w:pPr>
        <w:widowControl/>
        <w:tabs>
          <w:tab w:val="center" w:pos="4201"/>
          <w:tab w:val="right" w:leader="dot" w:pos="9298"/>
        </w:tabs>
        <w:autoSpaceDE w:val="0"/>
        <w:autoSpaceDN w:val="0"/>
        <w:rPr>
          <w:rFonts w:ascii="Arial" w:hAnsi="Arial" w:cs="Arial"/>
          <w:kern w:val="0"/>
          <w:szCs w:val="21"/>
        </w:rPr>
      </w:pPr>
      <w:r w:rsidRPr="003211B9">
        <w:rPr>
          <w:rFonts w:ascii="Arial" w:hAnsi="Arial" w:cs="Arial" w:hint="eastAsia"/>
          <w:kern w:val="0"/>
          <w:szCs w:val="21"/>
        </w:rPr>
        <w:t>3</w:t>
      </w:r>
      <w:r w:rsidRPr="003211B9">
        <w:rPr>
          <w:rFonts w:ascii="Arial" w:hAnsi="Arial" w:cs="Arial"/>
          <w:kern w:val="0"/>
          <w:szCs w:val="21"/>
        </w:rPr>
        <w:t>.2</w:t>
      </w:r>
    </w:p>
    <w:p w14:paraId="16FA3788" w14:textId="77777777" w:rsidR="002070CE" w:rsidRPr="003211B9" w:rsidRDefault="00725A9D" w:rsidP="0064443C">
      <w:pPr>
        <w:widowControl/>
        <w:tabs>
          <w:tab w:val="center" w:pos="4201"/>
          <w:tab w:val="right" w:leader="dot" w:pos="9298"/>
        </w:tabs>
        <w:autoSpaceDE w:val="0"/>
        <w:autoSpaceDN w:val="0"/>
        <w:ind w:firstLineChars="150" w:firstLine="315"/>
        <w:rPr>
          <w:rFonts w:ascii="Arial" w:hAnsi="Arial" w:cs="Arial"/>
          <w:kern w:val="0"/>
          <w:szCs w:val="21"/>
        </w:rPr>
      </w:pPr>
      <w:r w:rsidRPr="003211B9">
        <w:rPr>
          <w:rFonts w:ascii="Arial" w:hAnsi="Arial" w:cs="Arial"/>
          <w:kern w:val="0"/>
          <w:szCs w:val="21"/>
        </w:rPr>
        <w:t xml:space="preserve"> </w:t>
      </w:r>
      <w:r w:rsidRPr="003211B9">
        <w:rPr>
          <w:rFonts w:ascii="Arial" w:hAnsi="Arial" w:cs="Arial" w:hint="eastAsia"/>
          <w:kern w:val="0"/>
          <w:szCs w:val="21"/>
        </w:rPr>
        <w:t>医用耗材</w:t>
      </w:r>
      <w:r w:rsidRPr="003211B9">
        <w:rPr>
          <w:rFonts w:ascii="Arial" w:hAnsi="Arial" w:cs="Arial" w:hint="eastAsia"/>
          <w:kern w:val="0"/>
          <w:szCs w:val="21"/>
        </w:rPr>
        <w:t xml:space="preserve"> </w:t>
      </w:r>
      <w:r w:rsidRPr="003211B9">
        <w:rPr>
          <w:rFonts w:ascii="Arial" w:hAnsi="Arial" w:cs="Arial"/>
          <w:kern w:val="0"/>
          <w:szCs w:val="21"/>
        </w:rPr>
        <w:t>medical consumables</w:t>
      </w:r>
    </w:p>
    <w:p w14:paraId="183116C7" w14:textId="77777777" w:rsidR="002070CE" w:rsidRPr="003211B9" w:rsidRDefault="00725A9D">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经药品监督管理部门批准的使用次数有限的消耗性医疗器械，包括一次性及可重复使用医用耗材。</w:t>
      </w:r>
    </w:p>
    <w:p w14:paraId="71FFED42" w14:textId="77777777" w:rsidR="002070CE" w:rsidRPr="003211B9" w:rsidRDefault="00725A9D">
      <w:pPr>
        <w:widowControl/>
        <w:tabs>
          <w:tab w:val="center" w:pos="4201"/>
          <w:tab w:val="right" w:leader="dot" w:pos="9298"/>
        </w:tabs>
        <w:autoSpaceDE w:val="0"/>
        <w:autoSpaceDN w:val="0"/>
        <w:rPr>
          <w:rFonts w:ascii="Arial" w:hAnsi="Arial" w:cs="Arial"/>
          <w:kern w:val="0"/>
          <w:szCs w:val="21"/>
        </w:rPr>
      </w:pPr>
      <w:r w:rsidRPr="003211B9">
        <w:rPr>
          <w:rFonts w:ascii="Arial" w:hAnsi="Arial" w:cs="Arial" w:hint="eastAsia"/>
          <w:kern w:val="0"/>
          <w:szCs w:val="21"/>
        </w:rPr>
        <w:t>3</w:t>
      </w:r>
      <w:r w:rsidRPr="003211B9">
        <w:rPr>
          <w:rFonts w:ascii="Arial" w:hAnsi="Arial" w:cs="Arial"/>
          <w:kern w:val="0"/>
          <w:szCs w:val="21"/>
        </w:rPr>
        <w:t>. 3</w:t>
      </w:r>
    </w:p>
    <w:p w14:paraId="023DEDAC" w14:textId="77777777" w:rsidR="002070CE" w:rsidRPr="003211B9" w:rsidRDefault="00725A9D" w:rsidP="0064443C">
      <w:pPr>
        <w:widowControl/>
        <w:tabs>
          <w:tab w:val="center" w:pos="4201"/>
          <w:tab w:val="right" w:leader="dot" w:pos="9298"/>
        </w:tabs>
        <w:autoSpaceDE w:val="0"/>
        <w:autoSpaceDN w:val="0"/>
        <w:ind w:firstLineChars="150" w:firstLine="315"/>
        <w:rPr>
          <w:rFonts w:ascii="Arial" w:hAnsi="Arial" w:cs="Arial"/>
          <w:kern w:val="0"/>
          <w:szCs w:val="21"/>
        </w:rPr>
      </w:pPr>
      <w:r w:rsidRPr="003211B9">
        <w:rPr>
          <w:rFonts w:ascii="Arial" w:hAnsi="Arial" w:cs="Arial"/>
          <w:kern w:val="0"/>
          <w:szCs w:val="21"/>
        </w:rPr>
        <w:t xml:space="preserve"> </w:t>
      </w:r>
      <w:r w:rsidRPr="003211B9">
        <w:rPr>
          <w:rFonts w:ascii="Arial" w:hAnsi="Arial" w:cs="Arial" w:hint="eastAsia"/>
          <w:kern w:val="0"/>
          <w:szCs w:val="21"/>
        </w:rPr>
        <w:t>三色五区</w:t>
      </w:r>
      <w:r w:rsidRPr="003211B9">
        <w:rPr>
          <w:rFonts w:ascii="Arial" w:hAnsi="Arial" w:cs="Arial" w:hint="eastAsia"/>
          <w:kern w:val="0"/>
          <w:szCs w:val="21"/>
        </w:rPr>
        <w:t xml:space="preserve"> </w:t>
      </w:r>
      <w:r w:rsidRPr="003211B9">
        <w:rPr>
          <w:rFonts w:ascii="Arial" w:hAnsi="Arial" w:cs="Arial"/>
          <w:kern w:val="0"/>
          <w:szCs w:val="21"/>
        </w:rPr>
        <w:t xml:space="preserve">three-colors and </w:t>
      </w:r>
      <w:r w:rsidRPr="003211B9">
        <w:rPr>
          <w:rFonts w:ascii="Arial" w:hAnsi="Arial" w:cs="Arial" w:hint="eastAsia"/>
          <w:kern w:val="0"/>
          <w:szCs w:val="21"/>
        </w:rPr>
        <w:t>five</w:t>
      </w:r>
      <w:r w:rsidRPr="003211B9">
        <w:rPr>
          <w:rFonts w:ascii="Arial" w:hAnsi="Arial" w:cs="Arial"/>
          <w:kern w:val="0"/>
          <w:szCs w:val="21"/>
        </w:rPr>
        <w:t>-districts</w:t>
      </w:r>
    </w:p>
    <w:p w14:paraId="1CD39A28" w14:textId="77777777" w:rsidR="002070CE" w:rsidRPr="003211B9" w:rsidRDefault="00725A9D">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医用耗材管理中，利用红、黄、绿三种色标和待验区、合格品区、不合格品区、发货区、</w:t>
      </w:r>
      <w:proofErr w:type="gramStart"/>
      <w:r w:rsidRPr="003211B9">
        <w:rPr>
          <w:rFonts w:ascii="Arial" w:hAnsi="Arial" w:cs="Arial" w:hint="eastAsia"/>
          <w:kern w:val="0"/>
          <w:szCs w:val="21"/>
        </w:rPr>
        <w:t>退货区</w:t>
      </w:r>
      <w:proofErr w:type="gramEnd"/>
      <w:r w:rsidRPr="003211B9">
        <w:rPr>
          <w:rFonts w:ascii="Arial" w:hAnsi="Arial" w:cs="Arial" w:hint="eastAsia"/>
          <w:kern w:val="0"/>
          <w:szCs w:val="21"/>
        </w:rPr>
        <w:t>五个区域来对不同质量状态的医用耗材进行区分。</w:t>
      </w:r>
      <w:r w:rsidRPr="003211B9">
        <w:rPr>
          <w:rFonts w:ascii="Arial" w:hAnsi="Arial" w:cs="Arial" w:hint="eastAsia"/>
          <w:kern w:val="0"/>
          <w:szCs w:val="21"/>
          <w:lang w:eastAsia="zh-Hans"/>
        </w:rPr>
        <w:t>其中</w:t>
      </w:r>
      <w:r w:rsidRPr="003211B9">
        <w:rPr>
          <w:rFonts w:ascii="Arial" w:hAnsi="Arial" w:cs="Arial" w:hint="eastAsia"/>
          <w:kern w:val="0"/>
          <w:szCs w:val="21"/>
        </w:rPr>
        <w:t>红色标注不合格区，黄色标注待验区和退货区，绿色标注合格品区和发货区。</w:t>
      </w:r>
    </w:p>
    <w:p w14:paraId="79645A87" w14:textId="77777777" w:rsidR="002070CE" w:rsidRPr="003211B9" w:rsidRDefault="00725A9D">
      <w:pPr>
        <w:widowControl/>
        <w:tabs>
          <w:tab w:val="center" w:pos="4201"/>
          <w:tab w:val="right" w:leader="dot" w:pos="9298"/>
        </w:tabs>
        <w:autoSpaceDE w:val="0"/>
        <w:autoSpaceDN w:val="0"/>
        <w:rPr>
          <w:rFonts w:ascii="Arial" w:hAnsi="Arial" w:cs="Arial"/>
          <w:kern w:val="0"/>
          <w:szCs w:val="21"/>
        </w:rPr>
      </w:pPr>
      <w:r w:rsidRPr="003211B9">
        <w:rPr>
          <w:rFonts w:ascii="Arial" w:hAnsi="Arial" w:cs="Arial" w:hint="eastAsia"/>
          <w:kern w:val="0"/>
          <w:szCs w:val="21"/>
        </w:rPr>
        <w:t>3</w:t>
      </w:r>
      <w:r w:rsidRPr="003211B9">
        <w:rPr>
          <w:rFonts w:ascii="Arial" w:hAnsi="Arial" w:cs="Arial"/>
          <w:kern w:val="0"/>
          <w:szCs w:val="21"/>
        </w:rPr>
        <w:t xml:space="preserve">. 4 </w:t>
      </w:r>
    </w:p>
    <w:p w14:paraId="19F1D62C" w14:textId="77777777" w:rsidR="002070CE" w:rsidRPr="003211B9" w:rsidRDefault="00725A9D" w:rsidP="0064443C">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定数包</w:t>
      </w:r>
      <w:r w:rsidRPr="003211B9">
        <w:rPr>
          <w:rFonts w:ascii="Arial" w:hAnsi="Arial" w:cs="Arial" w:hint="eastAsia"/>
          <w:kern w:val="0"/>
          <w:szCs w:val="21"/>
        </w:rPr>
        <w:t xml:space="preserve"> a</w:t>
      </w:r>
      <w:r w:rsidRPr="003211B9">
        <w:rPr>
          <w:rFonts w:ascii="Arial" w:hAnsi="Arial" w:cs="Arial"/>
          <w:kern w:val="0"/>
          <w:szCs w:val="21"/>
        </w:rPr>
        <w:t xml:space="preserve"> </w:t>
      </w:r>
      <w:r w:rsidRPr="003211B9">
        <w:rPr>
          <w:rFonts w:ascii="Arial" w:hAnsi="Arial" w:cs="Arial" w:hint="eastAsia"/>
          <w:kern w:val="0"/>
          <w:szCs w:val="21"/>
        </w:rPr>
        <w:t>certain</w:t>
      </w:r>
      <w:r w:rsidRPr="003211B9">
        <w:rPr>
          <w:rFonts w:ascii="Arial" w:hAnsi="Arial" w:cs="Arial"/>
          <w:kern w:val="0"/>
          <w:szCs w:val="21"/>
        </w:rPr>
        <w:t xml:space="preserve"> </w:t>
      </w:r>
      <w:r w:rsidRPr="003211B9">
        <w:rPr>
          <w:rFonts w:ascii="Arial" w:hAnsi="Arial" w:cs="Arial" w:hint="eastAsia"/>
          <w:kern w:val="0"/>
          <w:szCs w:val="21"/>
        </w:rPr>
        <w:t>amount</w:t>
      </w:r>
      <w:r w:rsidRPr="003211B9">
        <w:rPr>
          <w:rFonts w:ascii="Arial" w:hAnsi="Arial" w:cs="Arial"/>
          <w:kern w:val="0"/>
          <w:szCs w:val="21"/>
        </w:rPr>
        <w:t xml:space="preserve"> </w:t>
      </w:r>
      <w:r w:rsidRPr="003211B9">
        <w:rPr>
          <w:rFonts w:ascii="Arial" w:hAnsi="Arial" w:cs="Arial" w:hint="eastAsia"/>
          <w:kern w:val="0"/>
          <w:szCs w:val="21"/>
        </w:rPr>
        <w:t>of</w:t>
      </w:r>
      <w:r w:rsidRPr="003211B9">
        <w:rPr>
          <w:rFonts w:ascii="Arial" w:hAnsi="Arial" w:cs="Arial"/>
          <w:kern w:val="0"/>
          <w:szCs w:val="21"/>
        </w:rPr>
        <w:t xml:space="preserve"> </w:t>
      </w:r>
      <w:r w:rsidRPr="003211B9">
        <w:rPr>
          <w:rFonts w:ascii="Arial" w:hAnsi="Arial" w:cs="Arial" w:hint="eastAsia"/>
          <w:kern w:val="0"/>
          <w:szCs w:val="21"/>
        </w:rPr>
        <w:t>the</w:t>
      </w:r>
      <w:r w:rsidRPr="003211B9">
        <w:rPr>
          <w:rFonts w:ascii="Arial" w:hAnsi="Arial" w:cs="Arial"/>
          <w:kern w:val="0"/>
          <w:szCs w:val="21"/>
        </w:rPr>
        <w:t xml:space="preserve"> </w:t>
      </w:r>
      <w:r w:rsidRPr="003211B9">
        <w:rPr>
          <w:rFonts w:ascii="Arial" w:hAnsi="Arial" w:cs="Arial" w:hint="eastAsia"/>
          <w:kern w:val="0"/>
          <w:szCs w:val="21"/>
        </w:rPr>
        <w:t>packages</w:t>
      </w:r>
    </w:p>
    <w:p w14:paraId="6DB20377" w14:textId="77777777" w:rsidR="002070CE" w:rsidRPr="003211B9" w:rsidRDefault="00725A9D">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将数量为一个及以上的同种耗材根据特定规格重新包装在一起而形成的包裹。</w:t>
      </w:r>
    </w:p>
    <w:p w14:paraId="4EA3016B" w14:textId="77777777" w:rsidR="002070CE" w:rsidRPr="003211B9" w:rsidRDefault="00725A9D">
      <w:pPr>
        <w:widowControl/>
        <w:tabs>
          <w:tab w:val="center" w:pos="4201"/>
          <w:tab w:val="right" w:leader="dot" w:pos="9298"/>
        </w:tabs>
        <w:autoSpaceDE w:val="0"/>
        <w:autoSpaceDN w:val="0"/>
        <w:rPr>
          <w:rFonts w:ascii="Arial" w:hAnsi="Arial" w:cs="Arial"/>
          <w:kern w:val="0"/>
          <w:szCs w:val="21"/>
        </w:rPr>
      </w:pPr>
      <w:r w:rsidRPr="003211B9">
        <w:rPr>
          <w:rFonts w:ascii="Arial" w:hAnsi="Arial" w:cs="Arial" w:hint="eastAsia"/>
          <w:kern w:val="0"/>
          <w:szCs w:val="21"/>
        </w:rPr>
        <w:t>3</w:t>
      </w:r>
      <w:r w:rsidRPr="003211B9">
        <w:rPr>
          <w:rFonts w:ascii="Arial" w:hAnsi="Arial" w:cs="Arial"/>
          <w:kern w:val="0"/>
          <w:szCs w:val="21"/>
        </w:rPr>
        <w:t xml:space="preserve">. 5 </w:t>
      </w:r>
    </w:p>
    <w:p w14:paraId="5E7A4A6C" w14:textId="77777777" w:rsidR="002070CE" w:rsidRPr="003211B9" w:rsidRDefault="00725A9D" w:rsidP="0064443C">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赋码</w:t>
      </w:r>
      <w:r w:rsidRPr="003211B9">
        <w:rPr>
          <w:rFonts w:ascii="Arial" w:hAnsi="Arial" w:cs="Arial"/>
          <w:kern w:val="0"/>
          <w:szCs w:val="21"/>
        </w:rPr>
        <w:t xml:space="preserve"> add the barcode</w:t>
      </w:r>
    </w:p>
    <w:p w14:paraId="1486084C" w14:textId="64C6B013" w:rsidR="002070CE" w:rsidRPr="003211B9" w:rsidRDefault="00725A9D">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lang w:eastAsia="zh-Hans"/>
        </w:rPr>
        <w:t>为</w:t>
      </w:r>
      <w:r w:rsidRPr="003211B9">
        <w:rPr>
          <w:rFonts w:ascii="Arial" w:hAnsi="Arial" w:cs="Arial" w:hint="eastAsia"/>
          <w:kern w:val="0"/>
          <w:szCs w:val="21"/>
        </w:rPr>
        <w:t>便于验收、上架、消耗或计费而给医用耗材贴上特定条码的操作。</w:t>
      </w:r>
    </w:p>
    <w:p w14:paraId="74F91722" w14:textId="1A886A8A" w:rsidR="002070CE" w:rsidRPr="003211B9" w:rsidRDefault="002070CE">
      <w:pPr>
        <w:widowControl/>
        <w:tabs>
          <w:tab w:val="center" w:pos="4201"/>
          <w:tab w:val="right" w:leader="dot" w:pos="9298"/>
        </w:tabs>
        <w:autoSpaceDE w:val="0"/>
        <w:autoSpaceDN w:val="0"/>
        <w:rPr>
          <w:rFonts w:ascii="Arial" w:hAnsi="Arial" w:cs="Arial"/>
          <w:kern w:val="0"/>
          <w:szCs w:val="21"/>
        </w:rPr>
      </w:pPr>
    </w:p>
    <w:p w14:paraId="7E6BE93A" w14:textId="77777777" w:rsidR="007751B0" w:rsidRPr="003211B9" w:rsidRDefault="007751B0">
      <w:pPr>
        <w:widowControl/>
        <w:tabs>
          <w:tab w:val="center" w:pos="4201"/>
          <w:tab w:val="right" w:leader="dot" w:pos="9298"/>
        </w:tabs>
        <w:autoSpaceDE w:val="0"/>
        <w:autoSpaceDN w:val="0"/>
        <w:rPr>
          <w:rFonts w:ascii="Arial" w:hAnsi="Arial" w:cs="Arial"/>
          <w:kern w:val="0"/>
          <w:szCs w:val="21"/>
        </w:rPr>
      </w:pPr>
    </w:p>
    <w:p w14:paraId="12F97727" w14:textId="77777777" w:rsidR="002070CE" w:rsidRPr="003211B9" w:rsidRDefault="00725A9D">
      <w:pPr>
        <w:widowControl/>
        <w:tabs>
          <w:tab w:val="center" w:pos="4201"/>
          <w:tab w:val="right" w:leader="dot" w:pos="9298"/>
        </w:tabs>
        <w:autoSpaceDE w:val="0"/>
        <w:autoSpaceDN w:val="0"/>
        <w:rPr>
          <w:rFonts w:ascii="Arial" w:hAnsi="Arial" w:cs="Arial"/>
          <w:kern w:val="0"/>
          <w:szCs w:val="21"/>
        </w:rPr>
      </w:pPr>
      <w:r w:rsidRPr="003211B9">
        <w:rPr>
          <w:rFonts w:ascii="Arial" w:hAnsi="Arial" w:cs="Arial" w:hint="eastAsia"/>
          <w:kern w:val="0"/>
          <w:szCs w:val="21"/>
        </w:rPr>
        <w:t>3</w:t>
      </w:r>
      <w:r w:rsidRPr="003211B9">
        <w:rPr>
          <w:rFonts w:ascii="Arial" w:hAnsi="Arial" w:cs="Arial"/>
          <w:kern w:val="0"/>
          <w:szCs w:val="21"/>
        </w:rPr>
        <w:t xml:space="preserve">. 6 </w:t>
      </w:r>
    </w:p>
    <w:p w14:paraId="075CDA21" w14:textId="77777777" w:rsidR="002070CE" w:rsidRPr="003211B9" w:rsidRDefault="00725A9D" w:rsidP="0064443C">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高值耗材</w:t>
      </w:r>
      <w:r w:rsidRPr="003211B9">
        <w:rPr>
          <w:rFonts w:ascii="Arial" w:hAnsi="Arial" w:cs="Arial"/>
          <w:kern w:val="0"/>
          <w:szCs w:val="21"/>
        </w:rPr>
        <w:t xml:space="preserve"> high value consumables</w:t>
      </w:r>
    </w:p>
    <w:p w14:paraId="1028D7FE" w14:textId="4F3CC581" w:rsidR="002070CE" w:rsidRPr="003211B9" w:rsidRDefault="00725A9D">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单价相对较高</w:t>
      </w:r>
      <w:r w:rsidRPr="003211B9">
        <w:rPr>
          <w:rFonts w:ascii="Arial" w:hAnsi="Arial" w:cs="Arial" w:hint="eastAsia"/>
          <w:kern w:val="0"/>
          <w:szCs w:val="21"/>
          <w:lang w:eastAsia="zh-Hans"/>
        </w:rPr>
        <w:t>或者</w:t>
      </w:r>
      <w:r w:rsidRPr="003211B9">
        <w:rPr>
          <w:rFonts w:ascii="Arial" w:hAnsi="Arial" w:cs="Arial" w:hint="eastAsia"/>
          <w:kern w:val="0"/>
          <w:szCs w:val="21"/>
        </w:rPr>
        <w:t>需植入</w:t>
      </w:r>
      <w:r w:rsidRPr="003211B9">
        <w:rPr>
          <w:rFonts w:ascii="Arial" w:hAnsi="Arial" w:cs="Arial"/>
          <w:kern w:val="0"/>
          <w:szCs w:val="21"/>
        </w:rPr>
        <w:t>、</w:t>
      </w:r>
      <w:r w:rsidRPr="003211B9">
        <w:rPr>
          <w:rFonts w:ascii="Arial" w:hAnsi="Arial" w:cs="Arial" w:hint="eastAsia"/>
          <w:kern w:val="0"/>
          <w:szCs w:val="21"/>
        </w:rPr>
        <w:t>介入人体</w:t>
      </w:r>
      <w:r w:rsidRPr="003211B9">
        <w:rPr>
          <w:rFonts w:ascii="Arial" w:hAnsi="Arial" w:cs="Arial" w:hint="eastAsia"/>
          <w:kern w:val="0"/>
          <w:szCs w:val="21"/>
          <w:lang w:eastAsia="zh-Hans"/>
        </w:rPr>
        <w:t>内且</w:t>
      </w:r>
      <w:r w:rsidRPr="003211B9">
        <w:rPr>
          <w:rFonts w:ascii="Arial" w:hAnsi="Arial" w:cs="Arial" w:hint="eastAsia"/>
          <w:kern w:val="0"/>
          <w:szCs w:val="21"/>
        </w:rPr>
        <w:t>对安全性有严格要求的医用耗材。</w:t>
      </w:r>
    </w:p>
    <w:p w14:paraId="45AE798B" w14:textId="77777777" w:rsidR="002070CE" w:rsidRPr="003211B9" w:rsidRDefault="00725A9D">
      <w:pPr>
        <w:widowControl/>
        <w:tabs>
          <w:tab w:val="center" w:pos="4201"/>
          <w:tab w:val="right" w:leader="dot" w:pos="9298"/>
        </w:tabs>
        <w:autoSpaceDE w:val="0"/>
        <w:autoSpaceDN w:val="0"/>
        <w:rPr>
          <w:rFonts w:ascii="Arial" w:hAnsi="Arial" w:cs="Arial"/>
          <w:kern w:val="0"/>
          <w:szCs w:val="21"/>
        </w:rPr>
      </w:pPr>
      <w:r w:rsidRPr="003211B9">
        <w:rPr>
          <w:rFonts w:ascii="Arial" w:hAnsi="Arial" w:cs="Arial" w:hint="eastAsia"/>
          <w:kern w:val="0"/>
          <w:szCs w:val="21"/>
        </w:rPr>
        <w:lastRenderedPageBreak/>
        <w:t>3</w:t>
      </w:r>
      <w:r w:rsidRPr="003211B9">
        <w:rPr>
          <w:rFonts w:ascii="Arial" w:hAnsi="Arial" w:cs="Arial"/>
          <w:kern w:val="0"/>
          <w:szCs w:val="21"/>
        </w:rPr>
        <w:t xml:space="preserve">. 7 </w:t>
      </w:r>
    </w:p>
    <w:p w14:paraId="51799A58" w14:textId="77777777" w:rsidR="002070CE" w:rsidRPr="003211B9" w:rsidRDefault="00725A9D" w:rsidP="006C0FCB">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低值耗材</w:t>
      </w:r>
      <w:r w:rsidRPr="003211B9">
        <w:rPr>
          <w:rFonts w:ascii="Arial" w:hAnsi="Arial" w:cs="Arial"/>
          <w:kern w:val="0"/>
          <w:szCs w:val="21"/>
        </w:rPr>
        <w:t xml:space="preserve"> low value consumables</w:t>
      </w:r>
    </w:p>
    <w:p w14:paraId="4122FB6F" w14:textId="4F01A976" w:rsidR="002070CE" w:rsidRPr="003211B9" w:rsidRDefault="00725A9D">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单价相对较低</w:t>
      </w:r>
      <w:r w:rsidRPr="003211B9">
        <w:rPr>
          <w:rFonts w:ascii="Arial" w:hAnsi="Arial" w:cs="Arial" w:hint="eastAsia"/>
          <w:kern w:val="0"/>
          <w:szCs w:val="21"/>
          <w:lang w:eastAsia="zh-Hans"/>
        </w:rPr>
        <w:t>且</w:t>
      </w:r>
      <w:r w:rsidRPr="003211B9">
        <w:rPr>
          <w:rFonts w:ascii="Arial" w:hAnsi="Arial" w:cs="Arial" w:hint="eastAsia"/>
          <w:kern w:val="0"/>
          <w:szCs w:val="21"/>
        </w:rPr>
        <w:t>无需植入</w:t>
      </w:r>
      <w:r w:rsidRPr="003211B9">
        <w:rPr>
          <w:rFonts w:ascii="Arial" w:hAnsi="Arial" w:cs="Arial" w:hint="eastAsia"/>
          <w:kern w:val="0"/>
          <w:szCs w:val="21"/>
          <w:lang w:eastAsia="zh-Hans"/>
        </w:rPr>
        <w:t>或</w:t>
      </w:r>
      <w:r w:rsidRPr="003211B9">
        <w:rPr>
          <w:rFonts w:ascii="Arial" w:hAnsi="Arial" w:cs="Arial" w:hint="eastAsia"/>
          <w:kern w:val="0"/>
          <w:szCs w:val="21"/>
        </w:rPr>
        <w:t>介入人体</w:t>
      </w:r>
      <w:r w:rsidRPr="003211B9">
        <w:rPr>
          <w:rFonts w:ascii="Arial" w:hAnsi="Arial" w:cs="Arial" w:hint="eastAsia"/>
          <w:kern w:val="0"/>
          <w:szCs w:val="21"/>
          <w:lang w:eastAsia="zh-Hans"/>
        </w:rPr>
        <w:t>内</w:t>
      </w:r>
      <w:r w:rsidRPr="003211B9">
        <w:rPr>
          <w:rFonts w:ascii="Arial" w:hAnsi="Arial" w:cs="Arial" w:hint="eastAsia"/>
          <w:kern w:val="0"/>
          <w:szCs w:val="21"/>
        </w:rPr>
        <w:t>的医用耗材。</w:t>
      </w:r>
    </w:p>
    <w:p w14:paraId="114503F3" w14:textId="77777777" w:rsidR="002070CE" w:rsidRPr="003211B9" w:rsidRDefault="00725A9D">
      <w:pPr>
        <w:widowControl/>
        <w:tabs>
          <w:tab w:val="center" w:pos="4201"/>
          <w:tab w:val="right" w:leader="dot" w:pos="9298"/>
        </w:tabs>
        <w:autoSpaceDE w:val="0"/>
        <w:autoSpaceDN w:val="0"/>
        <w:rPr>
          <w:rFonts w:ascii="Arial" w:hAnsi="Arial" w:cs="Arial"/>
          <w:kern w:val="0"/>
          <w:szCs w:val="21"/>
        </w:rPr>
      </w:pPr>
      <w:r w:rsidRPr="003211B9">
        <w:rPr>
          <w:rFonts w:ascii="Arial" w:hAnsi="Arial" w:cs="Arial" w:hint="eastAsia"/>
          <w:kern w:val="0"/>
          <w:szCs w:val="21"/>
        </w:rPr>
        <w:t>3</w:t>
      </w:r>
      <w:r w:rsidRPr="003211B9">
        <w:rPr>
          <w:rFonts w:ascii="Arial" w:hAnsi="Arial" w:cs="Arial"/>
          <w:kern w:val="0"/>
          <w:szCs w:val="21"/>
        </w:rPr>
        <w:t xml:space="preserve">. 8 </w:t>
      </w:r>
    </w:p>
    <w:p w14:paraId="1FB54DA2" w14:textId="77777777" w:rsidR="002070CE" w:rsidRPr="003211B9" w:rsidRDefault="00725A9D" w:rsidP="006C0FCB">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中心库</w:t>
      </w:r>
      <w:r w:rsidRPr="003211B9">
        <w:rPr>
          <w:rFonts w:ascii="Arial" w:hAnsi="Arial" w:cs="Arial" w:hint="eastAsia"/>
          <w:kern w:val="0"/>
          <w:szCs w:val="21"/>
        </w:rPr>
        <w:t xml:space="preserve"> c</w:t>
      </w:r>
      <w:r w:rsidRPr="003211B9">
        <w:rPr>
          <w:rFonts w:ascii="Arial" w:hAnsi="Arial" w:cs="Arial"/>
          <w:kern w:val="0"/>
          <w:szCs w:val="21"/>
        </w:rPr>
        <w:t>entral warehouse</w:t>
      </w:r>
    </w:p>
    <w:p w14:paraId="096FF6DA" w14:textId="77777777" w:rsidR="002070CE" w:rsidRPr="003211B9" w:rsidRDefault="00725A9D">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也叫一级库，是医院集中存储和发放医用耗材的仓库。</w:t>
      </w:r>
    </w:p>
    <w:p w14:paraId="53F90EB0" w14:textId="77777777" w:rsidR="002070CE" w:rsidRPr="003211B9" w:rsidRDefault="00725A9D">
      <w:pPr>
        <w:widowControl/>
        <w:tabs>
          <w:tab w:val="center" w:pos="4201"/>
          <w:tab w:val="right" w:leader="dot" w:pos="9298"/>
        </w:tabs>
        <w:autoSpaceDE w:val="0"/>
        <w:autoSpaceDN w:val="0"/>
        <w:rPr>
          <w:rFonts w:ascii="Arial" w:hAnsi="Arial" w:cs="Arial"/>
          <w:kern w:val="0"/>
          <w:szCs w:val="21"/>
        </w:rPr>
      </w:pPr>
      <w:r w:rsidRPr="003211B9">
        <w:rPr>
          <w:rFonts w:ascii="Arial" w:hAnsi="Arial" w:cs="Arial" w:hint="eastAsia"/>
          <w:kern w:val="0"/>
          <w:szCs w:val="21"/>
        </w:rPr>
        <w:t>3</w:t>
      </w:r>
      <w:r w:rsidRPr="003211B9">
        <w:rPr>
          <w:rFonts w:ascii="Arial" w:hAnsi="Arial" w:cs="Arial"/>
          <w:kern w:val="0"/>
          <w:szCs w:val="21"/>
        </w:rPr>
        <w:t>. 9</w:t>
      </w:r>
    </w:p>
    <w:p w14:paraId="14B555C6" w14:textId="77777777" w:rsidR="002070CE" w:rsidRPr="003211B9" w:rsidRDefault="00725A9D" w:rsidP="006C0FCB">
      <w:pPr>
        <w:widowControl/>
        <w:tabs>
          <w:tab w:val="center" w:pos="4201"/>
          <w:tab w:val="right" w:leader="dot" w:pos="9298"/>
        </w:tabs>
        <w:autoSpaceDE w:val="0"/>
        <w:autoSpaceDN w:val="0"/>
        <w:ind w:firstLineChars="150" w:firstLine="315"/>
        <w:rPr>
          <w:rFonts w:ascii="Arial" w:hAnsi="Arial" w:cs="Arial"/>
          <w:kern w:val="0"/>
          <w:szCs w:val="21"/>
        </w:rPr>
      </w:pPr>
      <w:r w:rsidRPr="003211B9">
        <w:rPr>
          <w:rFonts w:ascii="Arial" w:hAnsi="Arial" w:cs="Arial"/>
          <w:kern w:val="0"/>
          <w:szCs w:val="21"/>
        </w:rPr>
        <w:t xml:space="preserve"> </w:t>
      </w:r>
      <w:r w:rsidRPr="003211B9">
        <w:rPr>
          <w:rFonts w:ascii="Arial" w:hAnsi="Arial" w:cs="Arial" w:hint="eastAsia"/>
          <w:kern w:val="0"/>
          <w:szCs w:val="21"/>
        </w:rPr>
        <w:t>二级库</w:t>
      </w:r>
      <w:r w:rsidRPr="003211B9">
        <w:rPr>
          <w:rFonts w:ascii="Arial" w:hAnsi="Arial" w:cs="Arial" w:hint="eastAsia"/>
          <w:kern w:val="0"/>
          <w:szCs w:val="21"/>
        </w:rPr>
        <w:t xml:space="preserve"> t</w:t>
      </w:r>
      <w:r w:rsidRPr="003211B9">
        <w:rPr>
          <w:rFonts w:ascii="Arial" w:hAnsi="Arial" w:cs="Arial"/>
          <w:kern w:val="0"/>
          <w:szCs w:val="21"/>
        </w:rPr>
        <w:t>he secondary warehouse</w:t>
      </w:r>
    </w:p>
    <w:p w14:paraId="0BA84C9F" w14:textId="77777777" w:rsidR="002070CE" w:rsidRPr="003211B9" w:rsidRDefault="00725A9D">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医院科室存储和消耗医用耗材的仓库。</w:t>
      </w:r>
    </w:p>
    <w:p w14:paraId="00E952B6" w14:textId="77777777" w:rsidR="002070CE" w:rsidRPr="003211B9" w:rsidRDefault="00725A9D">
      <w:pPr>
        <w:widowControl/>
        <w:tabs>
          <w:tab w:val="center" w:pos="4201"/>
          <w:tab w:val="right" w:leader="dot" w:pos="9298"/>
        </w:tabs>
        <w:autoSpaceDE w:val="0"/>
        <w:autoSpaceDN w:val="0"/>
        <w:rPr>
          <w:rFonts w:ascii="Arial" w:hAnsi="Arial" w:cs="Arial"/>
          <w:kern w:val="0"/>
          <w:szCs w:val="21"/>
        </w:rPr>
      </w:pPr>
      <w:r w:rsidRPr="003211B9">
        <w:rPr>
          <w:rFonts w:ascii="Arial" w:hAnsi="Arial" w:cs="Arial" w:hint="eastAsia"/>
          <w:kern w:val="0"/>
          <w:szCs w:val="21"/>
        </w:rPr>
        <w:t>3</w:t>
      </w:r>
      <w:r w:rsidRPr="003211B9">
        <w:rPr>
          <w:rFonts w:ascii="Arial" w:hAnsi="Arial" w:cs="Arial"/>
          <w:kern w:val="0"/>
          <w:szCs w:val="21"/>
        </w:rPr>
        <w:t>. 10</w:t>
      </w:r>
    </w:p>
    <w:p w14:paraId="1216CEAF" w14:textId="77777777" w:rsidR="002070CE" w:rsidRPr="003211B9" w:rsidRDefault="00725A9D" w:rsidP="006C0FCB">
      <w:pPr>
        <w:widowControl/>
        <w:tabs>
          <w:tab w:val="center" w:pos="4201"/>
          <w:tab w:val="right" w:leader="dot" w:pos="9298"/>
        </w:tabs>
        <w:autoSpaceDE w:val="0"/>
        <w:autoSpaceDN w:val="0"/>
        <w:ind w:firstLineChars="150" w:firstLine="315"/>
        <w:rPr>
          <w:rFonts w:ascii="Arial" w:hAnsi="Arial" w:cs="Arial"/>
          <w:kern w:val="0"/>
          <w:szCs w:val="21"/>
        </w:rPr>
      </w:pPr>
      <w:r w:rsidRPr="003211B9">
        <w:rPr>
          <w:rFonts w:ascii="Arial" w:hAnsi="Arial" w:cs="Arial"/>
          <w:kern w:val="0"/>
          <w:szCs w:val="21"/>
        </w:rPr>
        <w:t xml:space="preserve"> </w:t>
      </w:r>
      <w:r w:rsidRPr="003211B9">
        <w:rPr>
          <w:rFonts w:ascii="Arial" w:hAnsi="Arial" w:cs="Arial" w:hint="eastAsia"/>
          <w:kern w:val="0"/>
          <w:szCs w:val="21"/>
        </w:rPr>
        <w:t>三级库</w:t>
      </w:r>
      <w:r w:rsidRPr="003211B9">
        <w:rPr>
          <w:rFonts w:ascii="Arial" w:hAnsi="Arial" w:cs="Arial" w:hint="eastAsia"/>
          <w:kern w:val="0"/>
          <w:szCs w:val="21"/>
        </w:rPr>
        <w:t xml:space="preserve"> t</w:t>
      </w:r>
      <w:r w:rsidRPr="003211B9">
        <w:rPr>
          <w:rFonts w:ascii="Arial" w:hAnsi="Arial" w:cs="Arial"/>
          <w:kern w:val="0"/>
          <w:szCs w:val="21"/>
        </w:rPr>
        <w:t>hree-level warehouse</w:t>
      </w:r>
    </w:p>
    <w:p w14:paraId="1003DCC1" w14:textId="77777777" w:rsidR="002070CE" w:rsidRPr="003211B9" w:rsidRDefault="00725A9D">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二级库消耗后、未使用前的周转区域，如诊疗室、</w:t>
      </w:r>
      <w:proofErr w:type="gramStart"/>
      <w:r w:rsidRPr="003211B9">
        <w:rPr>
          <w:rFonts w:ascii="Arial" w:hAnsi="Arial" w:cs="Arial" w:hint="eastAsia"/>
          <w:kern w:val="0"/>
          <w:szCs w:val="21"/>
        </w:rPr>
        <w:t>治疗车</w:t>
      </w:r>
      <w:proofErr w:type="gramEnd"/>
      <w:r w:rsidRPr="003211B9">
        <w:rPr>
          <w:rFonts w:ascii="Arial" w:hAnsi="Arial" w:cs="Arial" w:hint="eastAsia"/>
          <w:kern w:val="0"/>
          <w:szCs w:val="21"/>
        </w:rPr>
        <w:t>等。</w:t>
      </w:r>
    </w:p>
    <w:p w14:paraId="398D67BA" w14:textId="77777777" w:rsidR="002070CE" w:rsidRPr="003211B9" w:rsidRDefault="00725A9D">
      <w:pPr>
        <w:widowControl/>
        <w:tabs>
          <w:tab w:val="center" w:pos="4201"/>
          <w:tab w:val="right" w:leader="dot" w:pos="9298"/>
        </w:tabs>
        <w:autoSpaceDE w:val="0"/>
        <w:autoSpaceDN w:val="0"/>
        <w:rPr>
          <w:rFonts w:ascii="Arial" w:hAnsi="Arial" w:cs="Arial"/>
          <w:kern w:val="0"/>
          <w:szCs w:val="21"/>
        </w:rPr>
      </w:pPr>
      <w:r w:rsidRPr="003211B9">
        <w:rPr>
          <w:rFonts w:ascii="Arial" w:hAnsi="Arial" w:cs="Arial" w:hint="eastAsia"/>
          <w:kern w:val="0"/>
          <w:szCs w:val="21"/>
        </w:rPr>
        <w:t>3</w:t>
      </w:r>
      <w:r w:rsidRPr="003211B9">
        <w:rPr>
          <w:rFonts w:ascii="Arial" w:hAnsi="Arial" w:cs="Arial"/>
          <w:kern w:val="0"/>
          <w:szCs w:val="21"/>
        </w:rPr>
        <w:t>. 11</w:t>
      </w:r>
    </w:p>
    <w:p w14:paraId="00D126A9" w14:textId="77777777" w:rsidR="002070CE" w:rsidRPr="003211B9" w:rsidRDefault="00725A9D" w:rsidP="006C0FCB">
      <w:pPr>
        <w:widowControl/>
        <w:tabs>
          <w:tab w:val="center" w:pos="4201"/>
          <w:tab w:val="right" w:leader="dot" w:pos="9298"/>
        </w:tabs>
        <w:autoSpaceDE w:val="0"/>
        <w:autoSpaceDN w:val="0"/>
        <w:ind w:firstLineChars="150" w:firstLine="315"/>
        <w:rPr>
          <w:rFonts w:ascii="Arial" w:hAnsi="Arial" w:cs="Arial"/>
          <w:kern w:val="0"/>
          <w:szCs w:val="21"/>
        </w:rPr>
      </w:pPr>
      <w:r w:rsidRPr="003211B9">
        <w:rPr>
          <w:rFonts w:ascii="Arial" w:hAnsi="Arial" w:cs="Arial"/>
          <w:kern w:val="0"/>
          <w:szCs w:val="21"/>
        </w:rPr>
        <w:t xml:space="preserve"> </w:t>
      </w:r>
      <w:proofErr w:type="gramStart"/>
      <w:r w:rsidRPr="003211B9">
        <w:rPr>
          <w:rFonts w:ascii="Arial" w:hAnsi="Arial" w:cs="Arial" w:hint="eastAsia"/>
          <w:kern w:val="0"/>
          <w:szCs w:val="21"/>
        </w:rPr>
        <w:t>组套</w:t>
      </w:r>
      <w:proofErr w:type="gramEnd"/>
      <w:r w:rsidRPr="003211B9">
        <w:rPr>
          <w:rFonts w:ascii="Arial" w:hAnsi="Arial" w:cs="Arial" w:hint="eastAsia"/>
          <w:kern w:val="0"/>
          <w:szCs w:val="21"/>
        </w:rPr>
        <w:t xml:space="preserve"> s</w:t>
      </w:r>
      <w:r w:rsidRPr="003211B9">
        <w:rPr>
          <w:rFonts w:ascii="Arial" w:hAnsi="Arial" w:cs="Arial"/>
          <w:kern w:val="0"/>
          <w:szCs w:val="21"/>
        </w:rPr>
        <w:t>tack</w:t>
      </w:r>
    </w:p>
    <w:p w14:paraId="72C4DDEF" w14:textId="77777777" w:rsidR="002070CE" w:rsidRPr="003211B9" w:rsidRDefault="00725A9D">
      <w:pPr>
        <w:widowControl/>
        <w:tabs>
          <w:tab w:val="center" w:pos="4201"/>
          <w:tab w:val="right" w:leader="dot" w:pos="9298"/>
        </w:tabs>
        <w:autoSpaceDE w:val="0"/>
        <w:autoSpaceDN w:val="0"/>
        <w:ind w:firstLineChars="200" w:firstLine="420"/>
        <w:rPr>
          <w:rFonts w:ascii="Arial" w:hAnsi="Arial" w:cs="Arial"/>
          <w:kern w:val="0"/>
          <w:szCs w:val="21"/>
        </w:rPr>
      </w:pPr>
      <w:proofErr w:type="gramStart"/>
      <w:r w:rsidRPr="003211B9">
        <w:rPr>
          <w:rFonts w:ascii="Arial" w:hAnsi="Arial" w:cs="Arial" w:hint="eastAsia"/>
          <w:kern w:val="0"/>
          <w:szCs w:val="21"/>
        </w:rPr>
        <w:t>不</w:t>
      </w:r>
      <w:proofErr w:type="gramEnd"/>
      <w:r w:rsidRPr="003211B9">
        <w:rPr>
          <w:rFonts w:ascii="Arial" w:hAnsi="Arial" w:cs="Arial" w:hint="eastAsia"/>
          <w:kern w:val="0"/>
          <w:szCs w:val="21"/>
        </w:rPr>
        <w:t>备货在科室，术前无法明确判断使用的规格，所以需要整套配送的耗材组合。</w:t>
      </w:r>
    </w:p>
    <w:p w14:paraId="10316B5A" w14:textId="77777777" w:rsidR="002070CE" w:rsidRPr="003211B9" w:rsidRDefault="00725A9D">
      <w:pPr>
        <w:widowControl/>
        <w:tabs>
          <w:tab w:val="center" w:pos="4201"/>
          <w:tab w:val="right" w:leader="dot" w:pos="9298"/>
        </w:tabs>
        <w:autoSpaceDE w:val="0"/>
        <w:autoSpaceDN w:val="0"/>
        <w:rPr>
          <w:rFonts w:ascii="Arial" w:hAnsi="Arial" w:cs="Arial"/>
          <w:kern w:val="0"/>
          <w:szCs w:val="21"/>
        </w:rPr>
      </w:pPr>
      <w:r w:rsidRPr="003211B9">
        <w:rPr>
          <w:rFonts w:ascii="Arial" w:hAnsi="Arial" w:cs="Arial" w:hint="eastAsia"/>
          <w:kern w:val="0"/>
          <w:szCs w:val="21"/>
        </w:rPr>
        <w:t>3</w:t>
      </w:r>
      <w:r w:rsidRPr="003211B9">
        <w:rPr>
          <w:rFonts w:ascii="Arial" w:hAnsi="Arial" w:cs="Arial"/>
          <w:kern w:val="0"/>
          <w:szCs w:val="21"/>
        </w:rPr>
        <w:t xml:space="preserve">. 12 </w:t>
      </w:r>
    </w:p>
    <w:p w14:paraId="52F01072" w14:textId="77777777" w:rsidR="002070CE" w:rsidRPr="003211B9" w:rsidRDefault="00725A9D" w:rsidP="006C0FCB">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术式套包</w:t>
      </w:r>
      <w:r w:rsidRPr="003211B9">
        <w:rPr>
          <w:rFonts w:ascii="Arial" w:hAnsi="Arial" w:cs="Arial"/>
          <w:kern w:val="0"/>
          <w:szCs w:val="21"/>
        </w:rPr>
        <w:t xml:space="preserve"> surgical kit</w:t>
      </w:r>
    </w:p>
    <w:p w14:paraId="5EB3BA75" w14:textId="77777777" w:rsidR="002070CE" w:rsidRPr="003211B9" w:rsidRDefault="00725A9D">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按照手术类型，将手术过程中所需</w:t>
      </w:r>
      <w:proofErr w:type="gramStart"/>
      <w:r w:rsidRPr="003211B9">
        <w:rPr>
          <w:rFonts w:ascii="Arial" w:hAnsi="Arial" w:cs="Arial" w:hint="eastAsia"/>
          <w:kern w:val="0"/>
          <w:szCs w:val="21"/>
        </w:rPr>
        <w:t>耗材定</w:t>
      </w:r>
      <w:proofErr w:type="gramEnd"/>
      <w:r w:rsidRPr="003211B9">
        <w:rPr>
          <w:rFonts w:ascii="Arial" w:hAnsi="Arial" w:cs="Arial" w:hint="eastAsia"/>
          <w:kern w:val="0"/>
          <w:szCs w:val="21"/>
        </w:rPr>
        <w:t>类、定量加工包装的标准套包。</w:t>
      </w:r>
    </w:p>
    <w:p w14:paraId="4A0D3AE8" w14:textId="77777777" w:rsidR="002070CE" w:rsidRPr="003211B9" w:rsidRDefault="00725A9D">
      <w:pPr>
        <w:widowControl/>
        <w:tabs>
          <w:tab w:val="center" w:pos="4201"/>
          <w:tab w:val="right" w:leader="dot" w:pos="9298"/>
        </w:tabs>
        <w:autoSpaceDE w:val="0"/>
        <w:autoSpaceDN w:val="0"/>
        <w:rPr>
          <w:rFonts w:ascii="Arial" w:hAnsi="Arial" w:cs="Arial"/>
          <w:kern w:val="0"/>
          <w:szCs w:val="21"/>
        </w:rPr>
      </w:pPr>
      <w:r w:rsidRPr="003211B9">
        <w:rPr>
          <w:rFonts w:ascii="Arial" w:hAnsi="Arial" w:cs="Arial" w:hint="eastAsia"/>
          <w:kern w:val="0"/>
          <w:szCs w:val="21"/>
        </w:rPr>
        <w:t>3</w:t>
      </w:r>
      <w:r w:rsidRPr="003211B9">
        <w:rPr>
          <w:rFonts w:ascii="Arial" w:hAnsi="Arial" w:cs="Arial"/>
          <w:kern w:val="0"/>
          <w:szCs w:val="21"/>
        </w:rPr>
        <w:t>. 13</w:t>
      </w:r>
    </w:p>
    <w:p w14:paraId="7899B2E4" w14:textId="77777777" w:rsidR="002070CE" w:rsidRPr="003211B9" w:rsidRDefault="00725A9D" w:rsidP="006C0FCB">
      <w:pPr>
        <w:widowControl/>
        <w:tabs>
          <w:tab w:val="center" w:pos="4201"/>
          <w:tab w:val="right" w:leader="dot" w:pos="9298"/>
        </w:tabs>
        <w:autoSpaceDE w:val="0"/>
        <w:autoSpaceDN w:val="0"/>
        <w:ind w:firstLineChars="150" w:firstLine="315"/>
        <w:rPr>
          <w:rFonts w:ascii="Arial" w:hAnsi="Arial" w:cs="Arial"/>
          <w:kern w:val="0"/>
          <w:szCs w:val="21"/>
        </w:rPr>
      </w:pPr>
      <w:r w:rsidRPr="003211B9">
        <w:rPr>
          <w:rFonts w:ascii="Arial" w:hAnsi="Arial" w:cs="Arial"/>
          <w:kern w:val="0"/>
          <w:szCs w:val="21"/>
        </w:rPr>
        <w:t xml:space="preserve"> </w:t>
      </w:r>
      <w:r w:rsidRPr="003211B9">
        <w:rPr>
          <w:rFonts w:ascii="Arial" w:hAnsi="Arial" w:cs="Arial" w:hint="eastAsia"/>
          <w:kern w:val="0"/>
          <w:szCs w:val="21"/>
        </w:rPr>
        <w:t>波次</w:t>
      </w:r>
      <w:r w:rsidRPr="003211B9">
        <w:rPr>
          <w:rFonts w:ascii="Arial" w:hAnsi="Arial" w:cs="Arial" w:hint="eastAsia"/>
          <w:kern w:val="0"/>
          <w:szCs w:val="21"/>
        </w:rPr>
        <w:t xml:space="preserve"> w</w:t>
      </w:r>
      <w:r w:rsidRPr="003211B9">
        <w:rPr>
          <w:rFonts w:ascii="Arial" w:hAnsi="Arial" w:cs="Arial"/>
          <w:kern w:val="0"/>
          <w:szCs w:val="21"/>
        </w:rPr>
        <w:t>ave picking</w:t>
      </w:r>
    </w:p>
    <w:p w14:paraId="3B70C226" w14:textId="5B120D78" w:rsidR="002070CE" w:rsidRPr="003211B9" w:rsidRDefault="00725A9D">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将不同科室的补货任务进行汇总，以批次为单位进行分拣作业。</w:t>
      </w:r>
    </w:p>
    <w:p w14:paraId="5A5D5B94" w14:textId="77777777" w:rsidR="002070CE" w:rsidRPr="003211B9" w:rsidRDefault="00725A9D">
      <w:pPr>
        <w:pStyle w:val="aff2"/>
        <w:spacing w:before="156" w:after="156"/>
        <w:rPr>
          <w:rFonts w:ascii="宋体" w:eastAsia="宋体" w:hAnsi="宋体" w:cs="Arial"/>
          <w:szCs w:val="21"/>
        </w:rPr>
      </w:pPr>
      <w:r w:rsidRPr="003211B9">
        <w:rPr>
          <w:rFonts w:ascii="宋体" w:eastAsia="宋体" w:hAnsi="宋体" w:cs="Arial"/>
          <w:szCs w:val="21"/>
        </w:rPr>
        <w:t xml:space="preserve">4 </w:t>
      </w:r>
      <w:r w:rsidRPr="003211B9">
        <w:rPr>
          <w:rFonts w:ascii="宋体" w:eastAsia="宋体" w:hAnsi="宋体" w:cs="Arial" w:hint="eastAsia"/>
          <w:szCs w:val="21"/>
        </w:rPr>
        <w:t xml:space="preserve"> 符号和缩略语</w:t>
      </w:r>
    </w:p>
    <w:p w14:paraId="4A8F1BB3" w14:textId="77777777" w:rsidR="002070CE" w:rsidRPr="003211B9" w:rsidRDefault="00725A9D">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下列缩略语适用于本文件。</w:t>
      </w:r>
    </w:p>
    <w:p w14:paraId="6F26812F" w14:textId="77777777" w:rsidR="002070CE" w:rsidRPr="003211B9" w:rsidRDefault="00725A9D">
      <w:pPr>
        <w:widowControl/>
        <w:tabs>
          <w:tab w:val="center" w:pos="4201"/>
          <w:tab w:val="right" w:leader="dot" w:pos="9298"/>
        </w:tabs>
        <w:autoSpaceDE w:val="0"/>
        <w:autoSpaceDN w:val="0"/>
        <w:ind w:firstLineChars="200" w:firstLine="420"/>
        <w:rPr>
          <w:rFonts w:ascii="Arial" w:hAnsi="Arial" w:cs="Arial"/>
          <w:kern w:val="0"/>
          <w:szCs w:val="21"/>
        </w:rPr>
      </w:pPr>
      <w:r w:rsidRPr="003211B9">
        <w:rPr>
          <w:rFonts w:ascii="Arial" w:hAnsi="Arial" w:cs="Arial" w:hint="eastAsia"/>
          <w:kern w:val="0"/>
          <w:szCs w:val="21"/>
        </w:rPr>
        <w:t>S</w:t>
      </w:r>
      <w:r w:rsidRPr="003211B9">
        <w:rPr>
          <w:rFonts w:ascii="Arial" w:hAnsi="Arial" w:cs="Arial"/>
          <w:kern w:val="0"/>
          <w:szCs w:val="21"/>
        </w:rPr>
        <w:t xml:space="preserve">PD </w:t>
      </w:r>
      <w:r w:rsidRPr="003211B9">
        <w:rPr>
          <w:rFonts w:ascii="Arial" w:hAnsi="Arial" w:cs="Arial" w:hint="eastAsia"/>
          <w:kern w:val="0"/>
          <w:szCs w:val="21"/>
        </w:rPr>
        <w:t>供应</w:t>
      </w:r>
      <w:r w:rsidRPr="003211B9">
        <w:rPr>
          <w:rFonts w:ascii="Arial" w:hAnsi="Arial" w:cs="Arial" w:hint="eastAsia"/>
          <w:kern w:val="0"/>
          <w:szCs w:val="21"/>
        </w:rPr>
        <w:t xml:space="preserve"> </w:t>
      </w:r>
      <w:r w:rsidRPr="003211B9">
        <w:rPr>
          <w:rFonts w:ascii="Arial" w:hAnsi="Arial" w:cs="Arial" w:hint="eastAsia"/>
          <w:kern w:val="0"/>
          <w:szCs w:val="21"/>
        </w:rPr>
        <w:t>加工</w:t>
      </w:r>
      <w:r w:rsidRPr="003211B9">
        <w:rPr>
          <w:rFonts w:ascii="Arial" w:hAnsi="Arial" w:cs="Arial" w:hint="eastAsia"/>
          <w:kern w:val="0"/>
          <w:szCs w:val="21"/>
        </w:rPr>
        <w:t xml:space="preserve"> </w:t>
      </w:r>
      <w:r w:rsidRPr="003211B9">
        <w:rPr>
          <w:rFonts w:ascii="Arial" w:hAnsi="Arial" w:cs="Arial" w:hint="eastAsia"/>
          <w:kern w:val="0"/>
          <w:szCs w:val="21"/>
        </w:rPr>
        <w:t>配送（</w:t>
      </w:r>
      <w:r w:rsidRPr="003211B9">
        <w:rPr>
          <w:rFonts w:ascii="Arial" w:hAnsi="Arial" w:cs="Arial" w:hint="eastAsia"/>
          <w:kern w:val="0"/>
          <w:szCs w:val="21"/>
        </w:rPr>
        <w:t>Supply</w:t>
      </w:r>
      <w:r w:rsidRPr="003211B9">
        <w:rPr>
          <w:rFonts w:ascii="Arial" w:hAnsi="Arial" w:cs="Arial"/>
          <w:kern w:val="0"/>
          <w:szCs w:val="21"/>
        </w:rPr>
        <w:t xml:space="preserve"> Processing Distribution</w:t>
      </w:r>
      <w:r w:rsidRPr="003211B9">
        <w:rPr>
          <w:rFonts w:ascii="Arial" w:hAnsi="Arial" w:cs="Arial" w:hint="eastAsia"/>
          <w:kern w:val="0"/>
          <w:szCs w:val="21"/>
        </w:rPr>
        <w:t>）</w:t>
      </w:r>
    </w:p>
    <w:p w14:paraId="3336DC24" w14:textId="77777777" w:rsidR="002070CE" w:rsidRPr="003211B9" w:rsidRDefault="00725A9D">
      <w:pPr>
        <w:pStyle w:val="af4"/>
        <w:ind w:firstLineChars="0" w:firstLine="420"/>
        <w:rPr>
          <w:rFonts w:ascii="Arial" w:hAnsi="Arial" w:cs="Arial"/>
          <w:kern w:val="0"/>
          <w:szCs w:val="21"/>
        </w:rPr>
      </w:pPr>
      <w:r w:rsidRPr="003211B9">
        <w:rPr>
          <w:rFonts w:ascii="Arial" w:hAnsi="Arial" w:cs="Arial" w:hint="eastAsia"/>
          <w:kern w:val="0"/>
          <w:szCs w:val="21"/>
        </w:rPr>
        <w:t>H</w:t>
      </w:r>
      <w:r w:rsidRPr="003211B9">
        <w:rPr>
          <w:rFonts w:ascii="Arial" w:hAnsi="Arial" w:cs="Arial"/>
          <w:kern w:val="0"/>
          <w:szCs w:val="21"/>
        </w:rPr>
        <w:t xml:space="preserve">IS </w:t>
      </w:r>
      <w:r w:rsidRPr="003211B9">
        <w:rPr>
          <w:rFonts w:ascii="Arial" w:hAnsi="Arial" w:cs="Arial" w:hint="eastAsia"/>
          <w:kern w:val="0"/>
          <w:szCs w:val="21"/>
        </w:rPr>
        <w:t>医院信息系统（</w:t>
      </w:r>
      <w:r w:rsidRPr="003211B9">
        <w:rPr>
          <w:rFonts w:ascii="Arial" w:hAnsi="Arial" w:cs="Arial"/>
          <w:kern w:val="0"/>
          <w:szCs w:val="21"/>
        </w:rPr>
        <w:t>Hospital Information System</w:t>
      </w:r>
      <w:r w:rsidRPr="003211B9">
        <w:rPr>
          <w:rFonts w:ascii="Arial" w:hAnsi="Arial" w:cs="Arial" w:hint="eastAsia"/>
          <w:kern w:val="0"/>
          <w:szCs w:val="21"/>
        </w:rPr>
        <w:t>）</w:t>
      </w:r>
    </w:p>
    <w:p w14:paraId="5AA8127D" w14:textId="77777777" w:rsidR="002070CE" w:rsidRPr="003211B9" w:rsidRDefault="00725A9D">
      <w:pPr>
        <w:widowControl/>
        <w:tabs>
          <w:tab w:val="center" w:pos="4201"/>
          <w:tab w:val="right" w:leader="dot" w:pos="9298"/>
        </w:tabs>
        <w:autoSpaceDE w:val="0"/>
        <w:autoSpaceDN w:val="0"/>
        <w:ind w:firstLineChars="200" w:firstLine="420"/>
        <w:rPr>
          <w:rFonts w:ascii="Arial" w:hAnsi="Arial" w:cs="Arial"/>
          <w:szCs w:val="21"/>
        </w:rPr>
      </w:pPr>
      <w:r w:rsidRPr="003211B9">
        <w:rPr>
          <w:rFonts w:ascii="Arial" w:hAnsi="Arial" w:cs="Arial" w:hint="eastAsia"/>
          <w:szCs w:val="21"/>
        </w:rPr>
        <w:t>R</w:t>
      </w:r>
      <w:r w:rsidRPr="003211B9">
        <w:rPr>
          <w:rFonts w:ascii="Arial" w:hAnsi="Arial" w:cs="Arial"/>
          <w:szCs w:val="21"/>
        </w:rPr>
        <w:t xml:space="preserve">FID </w:t>
      </w:r>
      <w:r w:rsidRPr="003211B9">
        <w:rPr>
          <w:rFonts w:ascii="Arial" w:hAnsi="Arial" w:cs="Arial"/>
          <w:sz w:val="20"/>
          <w:szCs w:val="20"/>
          <w:shd w:val="clear" w:color="auto" w:fill="FFFFFF"/>
        </w:rPr>
        <w:t>射频识别</w:t>
      </w:r>
      <w:r w:rsidRPr="003211B9">
        <w:rPr>
          <w:rFonts w:ascii="Arial" w:hAnsi="Arial" w:cs="Arial" w:hint="eastAsia"/>
          <w:sz w:val="20"/>
          <w:szCs w:val="20"/>
          <w:shd w:val="clear" w:color="auto" w:fill="FFFFFF"/>
        </w:rPr>
        <w:t>（</w:t>
      </w:r>
      <w:r w:rsidRPr="003211B9">
        <w:rPr>
          <w:rFonts w:ascii="Arial" w:hAnsi="Arial" w:cs="Arial"/>
          <w:sz w:val="20"/>
          <w:szCs w:val="20"/>
          <w:shd w:val="clear" w:color="auto" w:fill="FFFFFF"/>
        </w:rPr>
        <w:t>Radio Frequency Identification</w:t>
      </w:r>
      <w:r w:rsidRPr="003211B9">
        <w:rPr>
          <w:rFonts w:ascii="Arial" w:hAnsi="Arial" w:cs="Arial" w:hint="eastAsia"/>
          <w:szCs w:val="21"/>
        </w:rPr>
        <w:t>）</w:t>
      </w:r>
    </w:p>
    <w:p w14:paraId="7CDA3533" w14:textId="77777777" w:rsidR="002070CE" w:rsidRPr="003211B9" w:rsidRDefault="00725A9D">
      <w:pPr>
        <w:widowControl/>
        <w:tabs>
          <w:tab w:val="center" w:pos="4201"/>
          <w:tab w:val="right" w:leader="dot" w:pos="9298"/>
        </w:tabs>
        <w:autoSpaceDE w:val="0"/>
        <w:autoSpaceDN w:val="0"/>
        <w:ind w:firstLineChars="200" w:firstLine="420"/>
        <w:rPr>
          <w:rFonts w:ascii="Arial" w:hAnsi="Arial" w:cs="Arial"/>
          <w:szCs w:val="21"/>
        </w:rPr>
      </w:pPr>
      <w:r w:rsidRPr="003211B9">
        <w:rPr>
          <w:rFonts w:ascii="Arial" w:hAnsi="Arial" w:cs="Arial" w:hint="eastAsia"/>
          <w:szCs w:val="21"/>
        </w:rPr>
        <w:t>L</w:t>
      </w:r>
      <w:r w:rsidRPr="003211B9">
        <w:rPr>
          <w:rFonts w:ascii="Arial" w:hAnsi="Arial" w:cs="Arial"/>
          <w:szCs w:val="21"/>
        </w:rPr>
        <w:t xml:space="preserve">IS </w:t>
      </w:r>
      <w:r w:rsidRPr="003211B9">
        <w:rPr>
          <w:rFonts w:ascii="Arial" w:hAnsi="Arial" w:cs="Arial" w:hint="eastAsia"/>
          <w:szCs w:val="21"/>
        </w:rPr>
        <w:t>实验室信息管理系统（</w:t>
      </w:r>
      <w:r w:rsidRPr="003211B9">
        <w:rPr>
          <w:rFonts w:ascii="Arial" w:hAnsi="Arial" w:cs="Arial"/>
          <w:szCs w:val="21"/>
        </w:rPr>
        <w:t>Laboratory Information Management System</w:t>
      </w:r>
      <w:r w:rsidRPr="003211B9">
        <w:rPr>
          <w:rFonts w:ascii="Arial" w:hAnsi="Arial" w:cs="Arial" w:hint="eastAsia"/>
          <w:szCs w:val="21"/>
        </w:rPr>
        <w:t>）</w:t>
      </w:r>
    </w:p>
    <w:p w14:paraId="5A37E607" w14:textId="77777777" w:rsidR="002070CE" w:rsidRPr="003211B9" w:rsidRDefault="00725A9D">
      <w:pPr>
        <w:widowControl/>
        <w:tabs>
          <w:tab w:val="center" w:pos="4201"/>
          <w:tab w:val="right" w:leader="dot" w:pos="9298"/>
        </w:tabs>
        <w:autoSpaceDE w:val="0"/>
        <w:autoSpaceDN w:val="0"/>
        <w:ind w:firstLineChars="200" w:firstLine="420"/>
        <w:rPr>
          <w:rFonts w:ascii="Arial" w:hAnsi="Arial" w:cs="Arial"/>
          <w:szCs w:val="21"/>
        </w:rPr>
      </w:pPr>
      <w:r w:rsidRPr="003211B9">
        <w:rPr>
          <w:rFonts w:ascii="Arial" w:hAnsi="Arial" w:cs="Arial" w:hint="eastAsia"/>
          <w:szCs w:val="21"/>
        </w:rPr>
        <w:t>B</w:t>
      </w:r>
      <w:r w:rsidRPr="003211B9">
        <w:rPr>
          <w:rFonts w:ascii="Arial" w:hAnsi="Arial" w:cs="Arial"/>
          <w:szCs w:val="21"/>
        </w:rPr>
        <w:t xml:space="preserve">I </w:t>
      </w:r>
      <w:r w:rsidRPr="003211B9">
        <w:rPr>
          <w:rFonts w:ascii="Arial" w:hAnsi="Arial" w:cs="Arial" w:hint="eastAsia"/>
          <w:szCs w:val="21"/>
        </w:rPr>
        <w:t>商业智能</w:t>
      </w:r>
      <w:r w:rsidRPr="003211B9">
        <w:rPr>
          <w:rFonts w:ascii="Arial" w:hAnsi="Arial" w:cs="Arial" w:hint="eastAsia"/>
          <w:szCs w:val="21"/>
        </w:rPr>
        <w:t xml:space="preserve"> </w:t>
      </w:r>
      <w:r w:rsidRPr="003211B9">
        <w:rPr>
          <w:rFonts w:ascii="Arial" w:hAnsi="Arial" w:cs="Arial" w:hint="eastAsia"/>
          <w:szCs w:val="21"/>
        </w:rPr>
        <w:t>（</w:t>
      </w:r>
      <w:r w:rsidRPr="003211B9">
        <w:rPr>
          <w:rFonts w:ascii="Arial" w:hAnsi="Arial" w:cs="Arial" w:hint="eastAsia"/>
          <w:szCs w:val="21"/>
        </w:rPr>
        <w:t>B</w:t>
      </w:r>
      <w:r w:rsidRPr="003211B9">
        <w:rPr>
          <w:rFonts w:ascii="Arial" w:hAnsi="Arial" w:cs="Arial"/>
          <w:szCs w:val="21"/>
        </w:rPr>
        <w:t>usiness Intelligence</w:t>
      </w:r>
      <w:r w:rsidRPr="003211B9">
        <w:rPr>
          <w:rFonts w:ascii="Arial" w:hAnsi="Arial" w:cs="Arial" w:hint="eastAsia"/>
          <w:szCs w:val="21"/>
        </w:rPr>
        <w:t>）</w:t>
      </w:r>
    </w:p>
    <w:p w14:paraId="2D80882A" w14:textId="77777777" w:rsidR="002070CE" w:rsidRPr="003211B9" w:rsidRDefault="002070CE">
      <w:pPr>
        <w:widowControl/>
        <w:tabs>
          <w:tab w:val="center" w:pos="4201"/>
          <w:tab w:val="right" w:leader="dot" w:pos="9298"/>
        </w:tabs>
        <w:autoSpaceDE w:val="0"/>
        <w:autoSpaceDN w:val="0"/>
        <w:ind w:firstLineChars="200" w:firstLine="420"/>
        <w:rPr>
          <w:rFonts w:ascii="Arial" w:hAnsi="Arial" w:cs="Arial"/>
          <w:kern w:val="0"/>
          <w:szCs w:val="21"/>
        </w:rPr>
      </w:pPr>
    </w:p>
    <w:p w14:paraId="36F48322" w14:textId="77777777" w:rsidR="002070CE" w:rsidRPr="003211B9" w:rsidRDefault="00725A9D">
      <w:pPr>
        <w:widowControl/>
        <w:spacing w:beforeLines="50" w:before="156" w:afterLines="50" w:after="156"/>
        <w:ind w:left="360" w:hanging="360"/>
        <w:outlineLvl w:val="1"/>
        <w:rPr>
          <w:rFonts w:ascii="Arial" w:hAnsi="Arial" w:cs="Arial"/>
          <w:kern w:val="0"/>
          <w:szCs w:val="21"/>
        </w:rPr>
      </w:pPr>
      <w:r w:rsidRPr="003211B9">
        <w:rPr>
          <w:rFonts w:ascii="Arial" w:hAnsi="Arial" w:cs="Arial"/>
          <w:kern w:val="0"/>
          <w:szCs w:val="21"/>
        </w:rPr>
        <w:t>5</w:t>
      </w:r>
      <w:r w:rsidRPr="003211B9">
        <w:rPr>
          <w:rFonts w:ascii="Arial" w:hAnsi="Arial" w:cs="Arial" w:hint="eastAsia"/>
          <w:kern w:val="0"/>
          <w:szCs w:val="21"/>
        </w:rPr>
        <w:t xml:space="preserve"> </w:t>
      </w:r>
      <w:r w:rsidRPr="003211B9">
        <w:rPr>
          <w:rFonts w:ascii="Arial" w:hAnsi="Arial" w:cs="Arial" w:hint="eastAsia"/>
          <w:kern w:val="0"/>
          <w:szCs w:val="21"/>
        </w:rPr>
        <w:t>建设目标</w:t>
      </w:r>
    </w:p>
    <w:p w14:paraId="5D577AF4" w14:textId="77777777" w:rsidR="002070CE" w:rsidRPr="003211B9" w:rsidRDefault="00725A9D">
      <w:pPr>
        <w:pStyle w:val="af4"/>
        <w:numPr>
          <w:ilvl w:val="0"/>
          <w:numId w:val="2"/>
        </w:numPr>
        <w:spacing w:line="40" w:lineRule="atLeast"/>
        <w:ind w:firstLineChars="0"/>
        <w:jc w:val="left"/>
        <w:rPr>
          <w:rFonts w:ascii="Arial" w:hAnsi="Arial" w:cs="Arial"/>
        </w:rPr>
      </w:pPr>
      <w:r w:rsidRPr="003211B9">
        <w:rPr>
          <w:rFonts w:ascii="Arial" w:hAnsi="Arial" w:cs="Arial" w:hint="eastAsia"/>
        </w:rPr>
        <w:t>信息系统全面覆盖。</w:t>
      </w:r>
    </w:p>
    <w:p w14:paraId="0014C70C" w14:textId="35D8457C" w:rsidR="002070CE" w:rsidRPr="003211B9" w:rsidRDefault="00725A9D">
      <w:pPr>
        <w:pStyle w:val="af4"/>
        <w:numPr>
          <w:ilvl w:val="0"/>
          <w:numId w:val="2"/>
        </w:numPr>
        <w:spacing w:line="40" w:lineRule="atLeast"/>
        <w:ind w:firstLineChars="0"/>
        <w:jc w:val="left"/>
        <w:rPr>
          <w:rFonts w:ascii="Arial" w:hAnsi="Arial" w:cs="Arial"/>
        </w:rPr>
      </w:pPr>
      <w:r w:rsidRPr="003211B9">
        <w:rPr>
          <w:rFonts w:ascii="Arial" w:hAnsi="Arial" w:cs="Arial" w:hint="eastAsia"/>
        </w:rPr>
        <w:t>智能设备</w:t>
      </w:r>
      <w:r w:rsidRPr="003211B9">
        <w:rPr>
          <w:rFonts w:ascii="Arial" w:hAnsi="Arial" w:cs="Arial" w:hint="eastAsia"/>
          <w:lang w:eastAsia="zh-Hans"/>
        </w:rPr>
        <w:t>科学</w:t>
      </w:r>
      <w:r w:rsidRPr="003211B9">
        <w:rPr>
          <w:rFonts w:ascii="Arial" w:hAnsi="Arial" w:cs="Arial" w:hint="eastAsia"/>
        </w:rPr>
        <w:t>配备。</w:t>
      </w:r>
    </w:p>
    <w:p w14:paraId="3824DA1F" w14:textId="77777777" w:rsidR="002070CE" w:rsidRPr="003211B9" w:rsidRDefault="00725A9D">
      <w:pPr>
        <w:pStyle w:val="af4"/>
        <w:numPr>
          <w:ilvl w:val="0"/>
          <w:numId w:val="2"/>
        </w:numPr>
        <w:spacing w:line="40" w:lineRule="atLeast"/>
        <w:ind w:firstLineChars="0"/>
        <w:jc w:val="left"/>
        <w:rPr>
          <w:rFonts w:ascii="Arial" w:hAnsi="Arial" w:cs="Arial"/>
        </w:rPr>
      </w:pPr>
      <w:r w:rsidRPr="003211B9">
        <w:rPr>
          <w:rFonts w:ascii="Arial" w:hAnsi="Arial" w:cs="Arial" w:hint="eastAsia"/>
        </w:rPr>
        <w:t>保障体系安全有效。</w:t>
      </w:r>
    </w:p>
    <w:p w14:paraId="78D0AB08" w14:textId="77777777" w:rsidR="002070CE" w:rsidRPr="003211B9" w:rsidRDefault="002070CE">
      <w:pPr>
        <w:pStyle w:val="af4"/>
        <w:spacing w:line="40" w:lineRule="atLeast"/>
        <w:ind w:left="840" w:firstLineChars="0" w:firstLine="0"/>
        <w:jc w:val="left"/>
        <w:rPr>
          <w:rFonts w:ascii="Arial" w:hAnsi="Arial" w:cs="Arial"/>
        </w:rPr>
      </w:pPr>
    </w:p>
    <w:p w14:paraId="783E3C3A" w14:textId="77777777" w:rsidR="002070CE" w:rsidRPr="003211B9" w:rsidRDefault="00725A9D">
      <w:pPr>
        <w:widowControl/>
        <w:spacing w:beforeLines="50" w:before="156" w:afterLines="50" w:after="156"/>
        <w:ind w:left="360" w:hanging="360"/>
        <w:outlineLvl w:val="1"/>
        <w:rPr>
          <w:rFonts w:ascii="Arial" w:hAnsi="Arial" w:cs="Arial"/>
          <w:kern w:val="0"/>
          <w:szCs w:val="21"/>
        </w:rPr>
      </w:pPr>
      <w:r w:rsidRPr="003211B9">
        <w:rPr>
          <w:rFonts w:ascii="Arial" w:hAnsi="Arial" w:cs="Arial"/>
          <w:kern w:val="0"/>
          <w:szCs w:val="21"/>
        </w:rPr>
        <w:t xml:space="preserve">6 </w:t>
      </w:r>
      <w:r w:rsidRPr="003211B9">
        <w:rPr>
          <w:rFonts w:ascii="Arial" w:hAnsi="Arial" w:cs="Arial" w:hint="eastAsia"/>
          <w:kern w:val="0"/>
          <w:szCs w:val="21"/>
        </w:rPr>
        <w:t>信息系统建设</w:t>
      </w:r>
    </w:p>
    <w:p w14:paraId="069973B0" w14:textId="77777777"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 xml:space="preserve">6.1 </w:t>
      </w:r>
      <w:r w:rsidRPr="003211B9">
        <w:rPr>
          <w:rFonts w:ascii="Arial" w:eastAsia="宋体" w:hAnsi="Arial" w:cs="Arial" w:hint="eastAsia"/>
          <w:szCs w:val="21"/>
        </w:rPr>
        <w:t>基本要求</w:t>
      </w:r>
    </w:p>
    <w:p w14:paraId="47F7C8BB" w14:textId="77777777" w:rsidR="002070CE" w:rsidRPr="003211B9" w:rsidRDefault="00725A9D">
      <w:pPr>
        <w:pStyle w:val="af4"/>
        <w:numPr>
          <w:ilvl w:val="1"/>
          <w:numId w:val="3"/>
        </w:numPr>
        <w:spacing w:line="40" w:lineRule="atLeast"/>
        <w:ind w:firstLineChars="0"/>
        <w:jc w:val="left"/>
        <w:rPr>
          <w:rFonts w:ascii="Arial" w:hAnsi="Arial" w:cs="Arial"/>
        </w:rPr>
      </w:pPr>
      <w:r w:rsidRPr="003211B9">
        <w:rPr>
          <w:rFonts w:ascii="Arial" w:hAnsi="Arial" w:cs="Arial"/>
        </w:rPr>
        <w:t>应包括</w:t>
      </w:r>
      <w:r w:rsidRPr="003211B9">
        <w:rPr>
          <w:rFonts w:ascii="Arial" w:hAnsi="Arial" w:cs="Arial" w:hint="eastAsia"/>
        </w:rPr>
        <w:t>以下信息系统</w:t>
      </w:r>
      <w:r w:rsidRPr="003211B9">
        <w:rPr>
          <w:rFonts w:ascii="Arial" w:hAnsi="Arial" w:cs="Arial"/>
        </w:rPr>
        <w:t>：</w:t>
      </w:r>
      <w:r w:rsidRPr="003211B9">
        <w:rPr>
          <w:rFonts w:ascii="Arial" w:hAnsi="Arial" w:cs="Arial" w:hint="eastAsia"/>
        </w:rPr>
        <w:t>耗材遴选准入系统、资质证照管理系统、供应采购管理系统、院内物流精益化管理系统、骨科耗材管理系统、检验试剂管理系统、智能终端应用系统、</w:t>
      </w:r>
      <w:r w:rsidRPr="003211B9">
        <w:rPr>
          <w:rFonts w:ascii="Arial" w:hAnsi="Arial" w:cs="Arial" w:hint="eastAsia"/>
          <w:szCs w:val="21"/>
        </w:rPr>
        <w:t>智能耗材存储设备管理系统。</w:t>
      </w:r>
    </w:p>
    <w:p w14:paraId="07DC84B4" w14:textId="77777777" w:rsidR="002070CE" w:rsidRPr="003211B9" w:rsidRDefault="00725A9D">
      <w:pPr>
        <w:pStyle w:val="af4"/>
        <w:numPr>
          <w:ilvl w:val="1"/>
          <w:numId w:val="3"/>
        </w:numPr>
        <w:spacing w:line="40" w:lineRule="atLeast"/>
        <w:ind w:firstLineChars="0"/>
        <w:jc w:val="left"/>
        <w:rPr>
          <w:rFonts w:ascii="Arial" w:hAnsi="Arial" w:cs="Arial"/>
        </w:rPr>
      </w:pPr>
      <w:proofErr w:type="gramStart"/>
      <w:r w:rsidRPr="003211B9">
        <w:rPr>
          <w:rFonts w:ascii="Arial" w:hAnsi="Arial" w:cs="Arial" w:hint="eastAsia"/>
        </w:rPr>
        <w:t>宜包括</w:t>
      </w:r>
      <w:proofErr w:type="gramEnd"/>
      <w:r w:rsidRPr="003211B9">
        <w:rPr>
          <w:rFonts w:ascii="Arial" w:hAnsi="Arial" w:cs="Arial" w:hint="eastAsia"/>
        </w:rPr>
        <w:t>但不限于以下系统：冷链管理系统、</w:t>
      </w:r>
      <w:r w:rsidRPr="003211B9">
        <w:rPr>
          <w:rFonts w:ascii="Arial" w:hAnsi="Arial" w:cs="Arial" w:hint="eastAsia"/>
        </w:rPr>
        <w:t>B</w:t>
      </w:r>
      <w:r w:rsidRPr="003211B9">
        <w:rPr>
          <w:rFonts w:ascii="Arial" w:hAnsi="Arial" w:cs="Arial"/>
        </w:rPr>
        <w:t>I</w:t>
      </w:r>
      <w:r w:rsidRPr="003211B9">
        <w:rPr>
          <w:rFonts w:ascii="Arial" w:hAnsi="Arial" w:cs="Arial" w:hint="eastAsia"/>
        </w:rPr>
        <w:t>数据分析系统、产品质量问题反馈系统、物流机器人作业调度系统、</w:t>
      </w:r>
      <w:r w:rsidRPr="003211B9">
        <w:rPr>
          <w:rFonts w:ascii="Arial" w:hAnsi="Arial" w:cs="Arial" w:hint="eastAsia"/>
          <w:szCs w:val="21"/>
        </w:rPr>
        <w:t>事务通知系统</w:t>
      </w:r>
      <w:r w:rsidRPr="003211B9">
        <w:rPr>
          <w:rFonts w:ascii="Arial" w:hAnsi="Arial" w:cs="Arial" w:hint="eastAsia"/>
        </w:rPr>
        <w:t>。</w:t>
      </w:r>
    </w:p>
    <w:p w14:paraId="31DBADE8" w14:textId="44EE8668" w:rsidR="002070CE" w:rsidRPr="003211B9" w:rsidRDefault="00725A9D">
      <w:pPr>
        <w:pStyle w:val="af4"/>
        <w:numPr>
          <w:ilvl w:val="1"/>
          <w:numId w:val="3"/>
        </w:numPr>
        <w:spacing w:line="40" w:lineRule="atLeast"/>
        <w:ind w:firstLineChars="0"/>
        <w:jc w:val="left"/>
        <w:rPr>
          <w:rFonts w:ascii="Arial" w:hAnsi="Arial" w:cs="Arial"/>
        </w:rPr>
      </w:pPr>
      <w:r w:rsidRPr="003211B9">
        <w:rPr>
          <w:rFonts w:ascii="Arial" w:hAnsi="Arial" w:cs="Arial" w:hint="eastAsia"/>
        </w:rPr>
        <w:lastRenderedPageBreak/>
        <w:t>数据存储</w:t>
      </w:r>
      <w:r w:rsidRPr="003211B9">
        <w:rPr>
          <w:rFonts w:ascii="Arial" w:hAnsi="Arial" w:cs="Arial" w:hint="eastAsia"/>
          <w:lang w:eastAsia="zh-Hans"/>
        </w:rPr>
        <w:t>为</w:t>
      </w:r>
      <w:r w:rsidRPr="003211B9">
        <w:rPr>
          <w:rFonts w:ascii="Arial" w:hAnsi="Arial" w:cs="Arial" w:hint="eastAsia"/>
        </w:rPr>
        <w:t>本地服务器集群或云端部署模式。</w:t>
      </w:r>
    </w:p>
    <w:p w14:paraId="53AB5FD1" w14:textId="77777777" w:rsidR="002070CE" w:rsidRPr="003211B9" w:rsidRDefault="00725A9D">
      <w:pPr>
        <w:pStyle w:val="af4"/>
        <w:numPr>
          <w:ilvl w:val="1"/>
          <w:numId w:val="3"/>
        </w:numPr>
        <w:spacing w:line="40" w:lineRule="atLeast"/>
        <w:ind w:firstLineChars="0"/>
        <w:jc w:val="left"/>
        <w:rPr>
          <w:rFonts w:ascii="Arial" w:hAnsi="Arial" w:cs="Arial"/>
        </w:rPr>
      </w:pPr>
      <w:r w:rsidRPr="003211B9">
        <w:rPr>
          <w:rFonts w:ascii="Arial" w:hAnsi="Arial" w:cs="Arial" w:hint="eastAsia"/>
        </w:rPr>
        <w:t>网络传输应采用局域网、专线等。</w:t>
      </w:r>
    </w:p>
    <w:p w14:paraId="7087BA27" w14:textId="77777777" w:rsidR="002070CE" w:rsidRPr="003211B9" w:rsidRDefault="00725A9D">
      <w:pPr>
        <w:pStyle w:val="af4"/>
        <w:numPr>
          <w:ilvl w:val="1"/>
          <w:numId w:val="3"/>
        </w:numPr>
        <w:spacing w:line="40" w:lineRule="atLeast"/>
        <w:ind w:firstLineChars="0"/>
        <w:jc w:val="left"/>
        <w:rPr>
          <w:rFonts w:ascii="Arial" w:hAnsi="Arial" w:cs="Arial"/>
        </w:rPr>
      </w:pPr>
      <w:r w:rsidRPr="003211B9">
        <w:rPr>
          <w:rFonts w:ascii="Arial" w:hAnsi="Arial" w:cs="Arial" w:hint="eastAsia"/>
        </w:rPr>
        <w:t>支持效期管理、高值耗材的零库存管理及一物一码溯源管理。</w:t>
      </w:r>
    </w:p>
    <w:p w14:paraId="21FD5338" w14:textId="77777777" w:rsidR="002070CE" w:rsidRPr="003211B9" w:rsidRDefault="00725A9D">
      <w:pPr>
        <w:pStyle w:val="af4"/>
        <w:numPr>
          <w:ilvl w:val="1"/>
          <w:numId w:val="3"/>
        </w:numPr>
        <w:spacing w:line="40" w:lineRule="atLeast"/>
        <w:ind w:firstLineChars="0"/>
        <w:jc w:val="left"/>
        <w:rPr>
          <w:rFonts w:ascii="Arial" w:hAnsi="Arial" w:cs="Arial"/>
        </w:rPr>
      </w:pPr>
      <w:r w:rsidRPr="003211B9">
        <w:rPr>
          <w:rFonts w:ascii="Arial" w:hAnsi="Arial" w:cs="Arial" w:hint="eastAsia"/>
        </w:rPr>
        <w:t>支持与</w:t>
      </w:r>
      <w:r w:rsidRPr="003211B9">
        <w:rPr>
          <w:rFonts w:ascii="Arial" w:hAnsi="Arial" w:cs="Arial"/>
        </w:rPr>
        <w:t>HIS</w:t>
      </w:r>
      <w:r w:rsidRPr="003211B9">
        <w:rPr>
          <w:rFonts w:ascii="Arial" w:hAnsi="Arial" w:cs="Arial" w:hint="eastAsia"/>
        </w:rPr>
        <w:t>、</w:t>
      </w:r>
      <w:r w:rsidRPr="003211B9">
        <w:rPr>
          <w:rFonts w:ascii="Arial" w:hAnsi="Arial" w:cs="Arial" w:hint="eastAsia"/>
        </w:rPr>
        <w:t>E</w:t>
      </w:r>
      <w:r w:rsidRPr="003211B9">
        <w:rPr>
          <w:rFonts w:ascii="Arial" w:hAnsi="Arial" w:cs="Arial"/>
        </w:rPr>
        <w:t>RP</w:t>
      </w:r>
      <w:r w:rsidRPr="003211B9">
        <w:rPr>
          <w:rFonts w:ascii="Arial" w:hAnsi="Arial" w:cs="Arial" w:hint="eastAsia"/>
        </w:rPr>
        <w:t>等系统的互联互通。</w:t>
      </w:r>
    </w:p>
    <w:p w14:paraId="0E6E584C" w14:textId="0582FA33" w:rsidR="002070CE" w:rsidRPr="003211B9" w:rsidRDefault="00725A9D">
      <w:pPr>
        <w:pStyle w:val="af4"/>
        <w:numPr>
          <w:ilvl w:val="1"/>
          <w:numId w:val="3"/>
        </w:numPr>
        <w:spacing w:line="40" w:lineRule="atLeast"/>
        <w:ind w:firstLineChars="0"/>
        <w:jc w:val="left"/>
        <w:rPr>
          <w:rFonts w:ascii="Arial" w:hAnsi="Arial" w:cs="Arial"/>
        </w:rPr>
      </w:pPr>
      <w:proofErr w:type="gramStart"/>
      <w:r w:rsidRPr="003211B9">
        <w:rPr>
          <w:rFonts w:ascii="Arial" w:hAnsi="Arial" w:cs="Arial" w:hint="eastAsia"/>
        </w:rPr>
        <w:t>宜支持</w:t>
      </w:r>
      <w:proofErr w:type="gramEnd"/>
      <w:r w:rsidRPr="003211B9">
        <w:rPr>
          <w:rFonts w:ascii="Arial" w:hAnsi="Arial" w:cs="Arial" w:hint="eastAsia"/>
        </w:rPr>
        <w:t>与手术麻醉</w:t>
      </w:r>
      <w:r w:rsidRPr="003211B9">
        <w:rPr>
          <w:rFonts w:ascii="Arial" w:hAnsi="Arial" w:cs="Arial" w:hint="eastAsia"/>
          <w:lang w:eastAsia="zh-Hans"/>
        </w:rPr>
        <w:t>信息管理</w:t>
      </w:r>
      <w:r w:rsidRPr="003211B9">
        <w:rPr>
          <w:rFonts w:ascii="Arial" w:hAnsi="Arial" w:cs="Arial" w:hint="eastAsia"/>
        </w:rPr>
        <w:t>系统、</w:t>
      </w:r>
      <w:r w:rsidR="002243CE" w:rsidRPr="003211B9">
        <w:rPr>
          <w:rFonts w:ascii="Arial" w:hAnsi="Arial" w:cs="Arial" w:hint="eastAsia"/>
        </w:rPr>
        <w:t>LIS</w:t>
      </w:r>
      <w:r w:rsidRPr="003211B9">
        <w:rPr>
          <w:rFonts w:ascii="Arial" w:hAnsi="Arial" w:cs="Arial" w:hint="eastAsia"/>
        </w:rPr>
        <w:t>等系统的互联互通。</w:t>
      </w:r>
    </w:p>
    <w:p w14:paraId="3A3E23FE" w14:textId="7DE3B16A"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 xml:space="preserve">6.2 </w:t>
      </w:r>
      <w:r w:rsidRPr="003211B9">
        <w:rPr>
          <w:rFonts w:ascii="Arial" w:eastAsia="宋体" w:hAnsi="Arial" w:cs="Arial" w:hint="eastAsia"/>
          <w:szCs w:val="21"/>
        </w:rPr>
        <w:t>耗材遴选准入系统</w:t>
      </w:r>
    </w:p>
    <w:p w14:paraId="3E23D0C2" w14:textId="4BD7571D" w:rsidR="001A7498" w:rsidRPr="003211B9" w:rsidRDefault="001A7498" w:rsidP="001A7498">
      <w:pPr>
        <w:pStyle w:val="aff8"/>
        <w:ind w:firstLine="420"/>
      </w:pPr>
      <w:r w:rsidRPr="003211B9">
        <w:rPr>
          <w:rFonts w:ascii="Arial" w:hAnsi="Arial" w:cs="Arial" w:hint="eastAsia"/>
          <w:szCs w:val="21"/>
        </w:rPr>
        <w:t>耗材遴选准入系统</w:t>
      </w:r>
      <w:r w:rsidRPr="003211B9">
        <w:rPr>
          <w:rFonts w:hint="eastAsia"/>
        </w:rPr>
        <w:t>包括但不限于以下功能：</w:t>
      </w:r>
    </w:p>
    <w:p w14:paraId="00DD2555" w14:textId="23F9C6ED" w:rsidR="001A7498" w:rsidRPr="003211B9" w:rsidRDefault="001A7498" w:rsidP="001A7498">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支持政府招标采购平台耗材目录的导入</w:t>
      </w:r>
      <w:r w:rsidRPr="003211B9">
        <w:rPr>
          <w:rFonts w:ascii="Arial" w:hAnsi="Arial" w:cs="Arial" w:hint="eastAsia"/>
        </w:rPr>
        <w:t>；</w:t>
      </w:r>
    </w:p>
    <w:p w14:paraId="4BD07565" w14:textId="32694A11" w:rsidR="001A7498" w:rsidRPr="003211B9" w:rsidRDefault="001A7498" w:rsidP="001A7498">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支持院内科室耗材的遴选和审核</w:t>
      </w:r>
      <w:r w:rsidRPr="003211B9">
        <w:rPr>
          <w:rFonts w:ascii="Arial" w:hAnsi="Arial" w:cs="Arial" w:hint="eastAsia"/>
        </w:rPr>
        <w:t>；</w:t>
      </w:r>
    </w:p>
    <w:p w14:paraId="671D25C6" w14:textId="02290043" w:rsidR="001A7498" w:rsidRPr="003211B9" w:rsidRDefault="001A7498" w:rsidP="001A7498">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支持线上准入流程的管理</w:t>
      </w:r>
      <w:r w:rsidRPr="003211B9">
        <w:rPr>
          <w:rFonts w:ascii="Arial" w:hAnsi="Arial" w:cs="Arial" w:hint="eastAsia"/>
        </w:rPr>
        <w:t>；</w:t>
      </w:r>
    </w:p>
    <w:p w14:paraId="6E781072" w14:textId="77777777" w:rsidR="001A7498" w:rsidRPr="003211B9" w:rsidRDefault="001A7498" w:rsidP="001A7498">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支持线上耗材的申请</w:t>
      </w:r>
      <w:r w:rsidRPr="003211B9">
        <w:rPr>
          <w:rFonts w:ascii="Arial" w:hAnsi="Arial" w:cs="Arial" w:hint="eastAsia"/>
        </w:rPr>
        <w:t>；</w:t>
      </w:r>
    </w:p>
    <w:p w14:paraId="1A4AFF45" w14:textId="0F1BC6E6" w:rsidR="002070CE" w:rsidRPr="003211B9" w:rsidRDefault="001A7498" w:rsidP="001A7498">
      <w:pPr>
        <w:pStyle w:val="af4"/>
        <w:spacing w:line="40" w:lineRule="atLeast"/>
        <w:ind w:firstLine="420"/>
        <w:jc w:val="left"/>
        <w:rPr>
          <w:rFonts w:ascii="Arial" w:hAnsi="Arial" w:cs="Arial"/>
        </w:rPr>
      </w:pPr>
      <w:r w:rsidRPr="003211B9">
        <w:rPr>
          <w:rFonts w:hAnsi="宋体" w:cs="宋体"/>
          <w:szCs w:val="21"/>
        </w:rPr>
        <w:t>——</w:t>
      </w:r>
      <w:proofErr w:type="gramStart"/>
      <w:r w:rsidR="00725A9D" w:rsidRPr="003211B9">
        <w:rPr>
          <w:rFonts w:ascii="Arial" w:hAnsi="Arial" w:cs="Arial" w:hint="eastAsia"/>
        </w:rPr>
        <w:t>宜支持</w:t>
      </w:r>
      <w:proofErr w:type="gramEnd"/>
      <w:r w:rsidR="00725A9D" w:rsidRPr="003211B9">
        <w:rPr>
          <w:rFonts w:ascii="Arial" w:hAnsi="Arial" w:cs="Arial" w:hint="eastAsia"/>
        </w:rPr>
        <w:t>与材料档案管理的互联互通，实现全流程追溯。</w:t>
      </w:r>
    </w:p>
    <w:p w14:paraId="4A2FCC7D" w14:textId="190D4002"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6.3</w:t>
      </w:r>
      <w:r w:rsidRPr="003211B9">
        <w:rPr>
          <w:rFonts w:ascii="Arial" w:eastAsia="宋体" w:hAnsi="Arial" w:cs="Arial" w:hint="eastAsia"/>
          <w:szCs w:val="21"/>
        </w:rPr>
        <w:t xml:space="preserve"> </w:t>
      </w:r>
      <w:r w:rsidRPr="003211B9">
        <w:rPr>
          <w:rFonts w:ascii="Arial" w:eastAsia="宋体" w:hAnsi="Arial" w:cs="Arial" w:hint="eastAsia"/>
          <w:szCs w:val="21"/>
        </w:rPr>
        <w:t>资质证照管理系统</w:t>
      </w:r>
    </w:p>
    <w:p w14:paraId="140F930D" w14:textId="2D78B29A" w:rsidR="001A7498" w:rsidRPr="003211B9" w:rsidRDefault="001A7498" w:rsidP="001A7498">
      <w:pPr>
        <w:pStyle w:val="aff8"/>
        <w:ind w:firstLine="420"/>
      </w:pPr>
      <w:r w:rsidRPr="003211B9">
        <w:rPr>
          <w:rFonts w:hint="eastAsia"/>
        </w:rPr>
        <w:t>资质证照管理系统包括但不限于以下功能：</w:t>
      </w:r>
    </w:p>
    <w:p w14:paraId="21ABBEA9" w14:textId="77777777" w:rsidR="001A7498" w:rsidRPr="003211B9" w:rsidRDefault="001A7498" w:rsidP="001A7498">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支持医院、生产厂家、供应商信息维护功能</w:t>
      </w:r>
      <w:r w:rsidRPr="003211B9">
        <w:rPr>
          <w:rFonts w:ascii="Arial" w:hAnsi="Arial" w:cs="Arial" w:hint="eastAsia"/>
        </w:rPr>
        <w:t>；</w:t>
      </w:r>
    </w:p>
    <w:p w14:paraId="2FC90F5B" w14:textId="77777777" w:rsidR="001A7498" w:rsidRPr="003211B9" w:rsidRDefault="001A7498" w:rsidP="001A7498">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支持企业证照、业务员授权证书、产品证照、代理授权书等证照维护的功能</w:t>
      </w:r>
      <w:r w:rsidRPr="003211B9">
        <w:rPr>
          <w:rFonts w:ascii="Arial" w:hAnsi="Arial" w:cs="Arial" w:hint="eastAsia"/>
        </w:rPr>
        <w:t>；</w:t>
      </w:r>
    </w:p>
    <w:p w14:paraId="1EDBB232" w14:textId="77777777" w:rsidR="001A7498" w:rsidRPr="003211B9" w:rsidRDefault="001A7498" w:rsidP="001A7498">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支持医院管理部门对证照进行审核的功能</w:t>
      </w:r>
      <w:r w:rsidRPr="003211B9">
        <w:rPr>
          <w:rFonts w:ascii="Arial" w:hAnsi="Arial" w:cs="Arial" w:hint="eastAsia"/>
        </w:rPr>
        <w:t>；</w:t>
      </w:r>
    </w:p>
    <w:p w14:paraId="106F5D94" w14:textId="5C7FC55C" w:rsidR="002070CE" w:rsidRPr="003211B9" w:rsidRDefault="001A7498" w:rsidP="001A7498">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支持证照效期预警管理</w:t>
      </w:r>
      <w:r w:rsidRPr="003211B9">
        <w:rPr>
          <w:rFonts w:ascii="Arial" w:hAnsi="Arial" w:cs="Arial" w:hint="eastAsia"/>
        </w:rPr>
        <w:t>；</w:t>
      </w:r>
    </w:p>
    <w:p w14:paraId="1B65A30D" w14:textId="45EF7D78" w:rsidR="002070CE" w:rsidRPr="003211B9" w:rsidRDefault="001A7498" w:rsidP="001A7498">
      <w:pPr>
        <w:pStyle w:val="af4"/>
        <w:spacing w:line="40" w:lineRule="atLeast"/>
        <w:ind w:firstLine="420"/>
        <w:jc w:val="left"/>
        <w:rPr>
          <w:rFonts w:ascii="Arial" w:hAnsi="Arial" w:cs="Arial"/>
        </w:rPr>
      </w:pPr>
      <w:r w:rsidRPr="003211B9">
        <w:rPr>
          <w:rFonts w:hAnsi="宋体" w:cs="宋体"/>
          <w:szCs w:val="21"/>
        </w:rPr>
        <w:t>——</w:t>
      </w:r>
      <w:proofErr w:type="gramStart"/>
      <w:r w:rsidR="00725A9D" w:rsidRPr="003211B9">
        <w:rPr>
          <w:rFonts w:ascii="Arial" w:hAnsi="Arial" w:cs="Arial" w:hint="eastAsia"/>
        </w:rPr>
        <w:t>宜支持</w:t>
      </w:r>
      <w:proofErr w:type="gramEnd"/>
      <w:r w:rsidR="00725A9D" w:rsidRPr="003211B9">
        <w:rPr>
          <w:rFonts w:ascii="Arial" w:hAnsi="Arial" w:cs="Arial" w:hint="eastAsia"/>
        </w:rPr>
        <w:t>耗材字典管理的功能</w:t>
      </w:r>
      <w:r w:rsidRPr="003211B9">
        <w:rPr>
          <w:rFonts w:ascii="Arial" w:hAnsi="Arial" w:cs="Arial" w:hint="eastAsia"/>
        </w:rPr>
        <w:t>；</w:t>
      </w:r>
    </w:p>
    <w:p w14:paraId="252CEA9D" w14:textId="31E7F48E" w:rsidR="002070CE" w:rsidRPr="003211B9" w:rsidRDefault="001A7498" w:rsidP="001A7498">
      <w:pPr>
        <w:pStyle w:val="af4"/>
        <w:spacing w:line="40" w:lineRule="atLeast"/>
        <w:ind w:firstLine="420"/>
        <w:jc w:val="left"/>
        <w:rPr>
          <w:rFonts w:ascii="Arial" w:hAnsi="Arial" w:cs="Arial"/>
        </w:rPr>
      </w:pPr>
      <w:r w:rsidRPr="003211B9">
        <w:rPr>
          <w:rFonts w:hAnsi="宋体" w:cs="宋体"/>
          <w:szCs w:val="21"/>
        </w:rPr>
        <w:t>——</w:t>
      </w:r>
      <w:proofErr w:type="gramStart"/>
      <w:r w:rsidR="00725A9D" w:rsidRPr="003211B9">
        <w:rPr>
          <w:rFonts w:ascii="Arial" w:hAnsi="Arial" w:cs="Arial" w:hint="eastAsia"/>
        </w:rPr>
        <w:t>宜支持</w:t>
      </w:r>
      <w:proofErr w:type="gramEnd"/>
      <w:r w:rsidR="00725A9D" w:rsidRPr="003211B9">
        <w:rPr>
          <w:rFonts w:ascii="Arial" w:hAnsi="Arial" w:cs="Arial" w:hint="eastAsia"/>
        </w:rPr>
        <w:t>供应采购链路分析和展示功能</w:t>
      </w:r>
      <w:r w:rsidRPr="003211B9">
        <w:rPr>
          <w:rFonts w:ascii="Arial" w:hAnsi="Arial" w:cs="Arial" w:hint="eastAsia"/>
        </w:rPr>
        <w:t>；</w:t>
      </w:r>
    </w:p>
    <w:p w14:paraId="4731480D" w14:textId="2A9DC5A7" w:rsidR="002070CE" w:rsidRPr="003211B9" w:rsidRDefault="001A7498" w:rsidP="001A7498">
      <w:pPr>
        <w:pStyle w:val="12"/>
        <w:ind w:firstLineChars="0"/>
        <w:rPr>
          <w:rFonts w:ascii="Arial" w:hAnsi="Arial" w:cs="Arial"/>
          <w:szCs w:val="22"/>
        </w:rPr>
      </w:pPr>
      <w:r w:rsidRPr="003211B9">
        <w:rPr>
          <w:rFonts w:hAnsi="宋体" w:cs="宋体"/>
          <w:szCs w:val="21"/>
        </w:rPr>
        <w:t>——</w:t>
      </w:r>
      <w:r w:rsidR="00725A9D" w:rsidRPr="003211B9">
        <w:rPr>
          <w:rFonts w:ascii="Arial" w:hAnsi="Arial" w:cs="Arial" w:hint="eastAsia"/>
          <w:szCs w:val="22"/>
        </w:rPr>
        <w:t>宜具有首次采购耗材的询价、通知等功能。</w:t>
      </w:r>
    </w:p>
    <w:p w14:paraId="48A5EB58" w14:textId="01B457E3"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 xml:space="preserve">6.4 </w:t>
      </w:r>
      <w:r w:rsidRPr="003211B9">
        <w:rPr>
          <w:rFonts w:ascii="Arial" w:eastAsia="宋体" w:hAnsi="Arial" w:cs="Arial" w:hint="eastAsia"/>
          <w:szCs w:val="21"/>
        </w:rPr>
        <w:t>供应采购管理系统</w:t>
      </w:r>
    </w:p>
    <w:p w14:paraId="682307EE" w14:textId="6BB5DDA6" w:rsidR="001A7498" w:rsidRPr="003211B9" w:rsidRDefault="001A7498" w:rsidP="001A7498">
      <w:pPr>
        <w:pStyle w:val="aff8"/>
        <w:ind w:firstLine="420"/>
      </w:pPr>
      <w:r w:rsidRPr="003211B9">
        <w:rPr>
          <w:rFonts w:hint="eastAsia"/>
        </w:rPr>
        <w:t>供应采购管理系统包括但不限于以下功能：</w:t>
      </w:r>
    </w:p>
    <w:p w14:paraId="09A0F9A0" w14:textId="77777777" w:rsidR="001A7498" w:rsidRPr="003211B9" w:rsidRDefault="001A7498" w:rsidP="001A7498">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支持对耗材采购订单的线上化管理</w:t>
      </w:r>
      <w:r w:rsidRPr="003211B9">
        <w:rPr>
          <w:rFonts w:ascii="Arial" w:hAnsi="Arial" w:cs="Arial" w:hint="eastAsia"/>
        </w:rPr>
        <w:t>；</w:t>
      </w:r>
    </w:p>
    <w:p w14:paraId="528E8FC0" w14:textId="77777777" w:rsidR="001A7498" w:rsidRPr="003211B9" w:rsidRDefault="001A7498" w:rsidP="001A7498">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支持对手术订单的线上化管理</w:t>
      </w:r>
      <w:r w:rsidRPr="003211B9">
        <w:rPr>
          <w:rFonts w:ascii="Arial" w:hAnsi="Arial" w:cs="Arial" w:hint="eastAsia"/>
        </w:rPr>
        <w:t>；</w:t>
      </w:r>
    </w:p>
    <w:p w14:paraId="22557E36" w14:textId="77777777" w:rsidR="001A7498" w:rsidRPr="003211B9" w:rsidRDefault="001A7498" w:rsidP="001A7498">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支持对结算数据的线上化管理</w:t>
      </w:r>
      <w:r w:rsidRPr="003211B9">
        <w:rPr>
          <w:rFonts w:ascii="Arial" w:hAnsi="Arial" w:cs="Arial" w:hint="eastAsia"/>
        </w:rPr>
        <w:t>；</w:t>
      </w:r>
    </w:p>
    <w:p w14:paraId="62DE7C62" w14:textId="77777777" w:rsidR="001A7498" w:rsidRPr="003211B9" w:rsidRDefault="001A7498" w:rsidP="001A7498">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支持对采购订单的查询分析及配送统计分析管理</w:t>
      </w:r>
      <w:r w:rsidRPr="003211B9">
        <w:rPr>
          <w:rFonts w:ascii="Arial" w:hAnsi="Arial" w:cs="Arial" w:hint="eastAsia"/>
        </w:rPr>
        <w:t>；</w:t>
      </w:r>
    </w:p>
    <w:p w14:paraId="0CD30890" w14:textId="77777777" w:rsidR="001A7498" w:rsidRPr="003211B9" w:rsidRDefault="001A7498" w:rsidP="001A7498">
      <w:pPr>
        <w:pStyle w:val="af4"/>
        <w:spacing w:line="40" w:lineRule="atLeast"/>
        <w:ind w:firstLine="420"/>
        <w:jc w:val="left"/>
        <w:rPr>
          <w:rFonts w:ascii="Arial" w:hAnsi="Arial" w:cs="Arial"/>
        </w:rPr>
      </w:pPr>
      <w:r w:rsidRPr="003211B9">
        <w:rPr>
          <w:rFonts w:hAnsi="宋体" w:cs="宋体"/>
          <w:szCs w:val="21"/>
        </w:rPr>
        <w:t>——</w:t>
      </w:r>
      <w:proofErr w:type="gramStart"/>
      <w:r w:rsidR="00725A9D" w:rsidRPr="003211B9">
        <w:rPr>
          <w:rFonts w:ascii="Arial" w:hAnsi="Arial" w:cs="Arial" w:hint="eastAsia"/>
        </w:rPr>
        <w:t>宜支持</w:t>
      </w:r>
      <w:proofErr w:type="gramEnd"/>
      <w:r w:rsidR="00725A9D" w:rsidRPr="003211B9">
        <w:rPr>
          <w:rFonts w:ascii="Arial" w:hAnsi="Arial" w:cs="Arial" w:hint="eastAsia"/>
        </w:rPr>
        <w:t>与上级主管部门集采平台、供应商</w:t>
      </w:r>
      <w:r w:rsidR="00725A9D" w:rsidRPr="003211B9">
        <w:rPr>
          <w:rFonts w:ascii="Arial" w:hAnsi="Arial" w:cs="Arial" w:hint="eastAsia"/>
        </w:rPr>
        <w:t>ERP</w:t>
      </w:r>
      <w:r w:rsidR="00725A9D" w:rsidRPr="003211B9">
        <w:rPr>
          <w:rFonts w:ascii="Arial" w:hAnsi="Arial" w:cs="Arial" w:hint="eastAsia"/>
        </w:rPr>
        <w:t>、</w:t>
      </w:r>
      <w:r w:rsidR="002243CE" w:rsidRPr="003211B9">
        <w:rPr>
          <w:rFonts w:ascii="Arial" w:hAnsi="Arial" w:cs="Arial" w:hint="eastAsia"/>
        </w:rPr>
        <w:t>HIS</w:t>
      </w:r>
      <w:r w:rsidR="00725A9D" w:rsidRPr="003211B9">
        <w:rPr>
          <w:rFonts w:ascii="Arial" w:hAnsi="Arial" w:cs="Arial" w:hint="eastAsia"/>
        </w:rPr>
        <w:t>间的互联互通</w:t>
      </w:r>
      <w:r w:rsidRPr="003211B9">
        <w:rPr>
          <w:rFonts w:ascii="Arial" w:hAnsi="Arial" w:cs="Arial" w:hint="eastAsia"/>
        </w:rPr>
        <w:t>；</w:t>
      </w:r>
    </w:p>
    <w:p w14:paraId="4694974F" w14:textId="16FC45E5" w:rsidR="002070CE" w:rsidRPr="003211B9" w:rsidRDefault="001A7498" w:rsidP="001A7498">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宜具有对供应</w:t>
      </w:r>
      <w:proofErr w:type="gramStart"/>
      <w:r w:rsidR="00725A9D" w:rsidRPr="003211B9">
        <w:rPr>
          <w:rFonts w:ascii="Arial" w:hAnsi="Arial" w:cs="Arial" w:hint="eastAsia"/>
        </w:rPr>
        <w:t>商综合</w:t>
      </w:r>
      <w:proofErr w:type="gramEnd"/>
      <w:r w:rsidR="00725A9D" w:rsidRPr="003211B9">
        <w:rPr>
          <w:rFonts w:ascii="Arial" w:hAnsi="Arial" w:cs="Arial" w:hint="eastAsia"/>
        </w:rPr>
        <w:t>能力进行考评的功能。</w:t>
      </w:r>
    </w:p>
    <w:p w14:paraId="4D7D97D3" w14:textId="77777777"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 xml:space="preserve">6.5 </w:t>
      </w:r>
      <w:r w:rsidRPr="003211B9">
        <w:rPr>
          <w:rFonts w:ascii="Arial" w:eastAsia="宋体" w:hAnsi="Arial" w:cs="Arial" w:hint="eastAsia"/>
          <w:szCs w:val="21"/>
        </w:rPr>
        <w:t>院内物流精益化管理系统</w:t>
      </w:r>
    </w:p>
    <w:p w14:paraId="66366998" w14:textId="671223E7" w:rsidR="002070CE" w:rsidRPr="003211B9" w:rsidRDefault="00725A9D">
      <w:pPr>
        <w:pStyle w:val="aff2"/>
        <w:spacing w:before="156" w:after="156"/>
        <w:rPr>
          <w:rFonts w:ascii="Arial" w:eastAsia="宋体" w:hAnsi="Arial" w:cs="Arial"/>
          <w:szCs w:val="21"/>
        </w:rPr>
      </w:pPr>
      <w:bookmarkStart w:id="1" w:name="_Hlk76659033"/>
      <w:r w:rsidRPr="003211B9">
        <w:rPr>
          <w:rFonts w:ascii="Arial" w:eastAsia="宋体" w:hAnsi="Arial" w:cs="Arial"/>
          <w:szCs w:val="21"/>
        </w:rPr>
        <w:t>6</w:t>
      </w:r>
      <w:r w:rsidRPr="003211B9">
        <w:rPr>
          <w:rFonts w:ascii="Arial" w:eastAsia="宋体" w:hAnsi="Arial" w:cs="Arial" w:hint="eastAsia"/>
          <w:szCs w:val="21"/>
        </w:rPr>
        <w:t>.</w:t>
      </w:r>
      <w:r w:rsidRPr="003211B9">
        <w:rPr>
          <w:rFonts w:ascii="Arial" w:eastAsia="宋体" w:hAnsi="Arial" w:cs="Arial"/>
          <w:szCs w:val="21"/>
        </w:rPr>
        <w:t>5</w:t>
      </w:r>
      <w:r w:rsidRPr="003211B9">
        <w:rPr>
          <w:rFonts w:ascii="Arial" w:eastAsia="宋体" w:hAnsi="Arial" w:cs="Arial" w:hint="eastAsia"/>
          <w:szCs w:val="21"/>
        </w:rPr>
        <w:t>.</w:t>
      </w:r>
      <w:r w:rsidRPr="003211B9">
        <w:rPr>
          <w:rFonts w:ascii="Arial" w:eastAsia="宋体" w:hAnsi="Arial" w:cs="Arial"/>
          <w:szCs w:val="21"/>
        </w:rPr>
        <w:t>1</w:t>
      </w:r>
      <w:r w:rsidRPr="003211B9">
        <w:rPr>
          <w:rFonts w:ascii="Arial" w:eastAsia="宋体" w:hAnsi="Arial" w:cs="Arial" w:hint="eastAsia"/>
          <w:szCs w:val="21"/>
        </w:rPr>
        <w:t xml:space="preserve"> </w:t>
      </w:r>
      <w:bookmarkEnd w:id="1"/>
      <w:r w:rsidRPr="003211B9">
        <w:rPr>
          <w:rFonts w:ascii="Arial" w:eastAsia="宋体" w:hAnsi="Arial" w:cs="Arial" w:hint="eastAsia"/>
          <w:szCs w:val="21"/>
        </w:rPr>
        <w:t>中心库管理模块</w:t>
      </w:r>
    </w:p>
    <w:p w14:paraId="0B0FA491" w14:textId="57D6B14D" w:rsidR="001A7498" w:rsidRPr="003211B9" w:rsidRDefault="001A7498" w:rsidP="001A7498">
      <w:pPr>
        <w:pStyle w:val="aff8"/>
        <w:ind w:firstLine="420"/>
      </w:pPr>
      <w:r w:rsidRPr="003211B9">
        <w:rPr>
          <w:rFonts w:hint="eastAsia"/>
        </w:rPr>
        <w:t>中心库管理模块包括但不限于以下功能：</w:t>
      </w:r>
    </w:p>
    <w:p w14:paraId="4F3DA485" w14:textId="77777777" w:rsidR="00A43CFC" w:rsidRPr="003211B9" w:rsidRDefault="001A7498" w:rsidP="00A43CF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支持中心库耗材的采购、验收、上架、拣货、退货、结算和盘点等功能</w:t>
      </w:r>
      <w:r w:rsidR="00A43CFC" w:rsidRPr="003211B9">
        <w:rPr>
          <w:rFonts w:ascii="Arial" w:hAnsi="Arial" w:cs="Arial" w:hint="eastAsia"/>
        </w:rPr>
        <w:t>；</w:t>
      </w:r>
    </w:p>
    <w:p w14:paraId="34E1D157" w14:textId="77777777" w:rsidR="00A43CFC" w:rsidRPr="003211B9" w:rsidRDefault="00A43CFC" w:rsidP="00A43CF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支持根据消耗量自动生成采购计划的功能</w:t>
      </w:r>
      <w:r w:rsidRPr="003211B9">
        <w:rPr>
          <w:rFonts w:ascii="Arial" w:hAnsi="Arial" w:cs="Arial" w:hint="eastAsia"/>
        </w:rPr>
        <w:t>；</w:t>
      </w:r>
    </w:p>
    <w:p w14:paraId="4C41B8E0" w14:textId="637814FF" w:rsidR="002070CE" w:rsidRPr="003211B9" w:rsidRDefault="00A43CFC" w:rsidP="00A43CF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支持自动波次和手工波次的功能</w:t>
      </w:r>
      <w:r w:rsidRPr="003211B9">
        <w:rPr>
          <w:rFonts w:ascii="Arial" w:hAnsi="Arial" w:cs="Arial" w:hint="eastAsia"/>
        </w:rPr>
        <w:t>；</w:t>
      </w:r>
    </w:p>
    <w:p w14:paraId="59D9A792" w14:textId="77777777" w:rsidR="00A43CFC" w:rsidRPr="003211B9" w:rsidRDefault="00A43CFC" w:rsidP="00A43CF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w:t>
      </w:r>
      <w:proofErr w:type="gramStart"/>
      <w:r w:rsidR="00725A9D" w:rsidRPr="003211B9">
        <w:rPr>
          <w:rFonts w:ascii="Arial" w:hAnsi="Arial" w:cs="Arial" w:hint="eastAsia"/>
        </w:rPr>
        <w:t>扫描拣货标签</w:t>
      </w:r>
      <w:proofErr w:type="gramEnd"/>
      <w:r w:rsidR="00725A9D" w:rsidRPr="003211B9">
        <w:rPr>
          <w:rFonts w:ascii="Arial" w:hAnsi="Arial" w:cs="Arial" w:hint="eastAsia"/>
        </w:rPr>
        <w:t>提示拣货库位</w:t>
      </w:r>
      <w:proofErr w:type="gramStart"/>
      <w:r w:rsidR="00725A9D" w:rsidRPr="003211B9">
        <w:rPr>
          <w:rFonts w:ascii="Arial" w:hAnsi="Arial" w:cs="Arial" w:hint="eastAsia"/>
        </w:rPr>
        <w:t>及拣货</w:t>
      </w:r>
      <w:proofErr w:type="gramEnd"/>
      <w:r w:rsidR="00725A9D" w:rsidRPr="003211B9">
        <w:rPr>
          <w:rFonts w:ascii="Arial" w:hAnsi="Arial" w:cs="Arial" w:hint="eastAsia"/>
        </w:rPr>
        <w:t>明细的功能</w:t>
      </w:r>
      <w:r w:rsidRPr="003211B9">
        <w:rPr>
          <w:rFonts w:ascii="Arial" w:hAnsi="Arial" w:cs="Arial" w:hint="eastAsia"/>
        </w:rPr>
        <w:t>；</w:t>
      </w:r>
    </w:p>
    <w:p w14:paraId="3A45A69E" w14:textId="77777777" w:rsidR="00A43CFC" w:rsidRPr="003211B9" w:rsidRDefault="00A43CFC" w:rsidP="00A43CF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支持按照科室、商品进行定数包的个性化加工的功能</w:t>
      </w:r>
      <w:r w:rsidRPr="003211B9">
        <w:rPr>
          <w:rFonts w:ascii="Arial" w:hAnsi="Arial" w:cs="Arial" w:hint="eastAsia"/>
        </w:rPr>
        <w:t>；</w:t>
      </w:r>
    </w:p>
    <w:p w14:paraId="57B7C1AF" w14:textId="77777777" w:rsidR="00A43CFC" w:rsidRPr="003211B9" w:rsidRDefault="00A43CFC" w:rsidP="00A43CF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w:t>
      </w:r>
      <w:proofErr w:type="gramStart"/>
      <w:r w:rsidR="00725A9D" w:rsidRPr="003211B9">
        <w:rPr>
          <w:rFonts w:ascii="Arial" w:hAnsi="Arial" w:cs="Arial" w:hint="eastAsia"/>
        </w:rPr>
        <w:t>耗材控量管理</w:t>
      </w:r>
      <w:proofErr w:type="gramEnd"/>
      <w:r w:rsidRPr="003211B9">
        <w:rPr>
          <w:rFonts w:ascii="Arial" w:hAnsi="Arial" w:cs="Arial" w:hint="eastAsia"/>
        </w:rPr>
        <w:t>；</w:t>
      </w:r>
    </w:p>
    <w:p w14:paraId="7A00229C" w14:textId="77777777" w:rsidR="00A43CFC" w:rsidRPr="003211B9" w:rsidRDefault="00A43CFC" w:rsidP="00A43CF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支持耗材批号、批次、效期管理</w:t>
      </w:r>
      <w:r w:rsidRPr="003211B9">
        <w:rPr>
          <w:rFonts w:ascii="Arial" w:hAnsi="Arial" w:cs="Arial" w:hint="eastAsia"/>
        </w:rPr>
        <w:t>；</w:t>
      </w:r>
    </w:p>
    <w:p w14:paraId="7A708FE2" w14:textId="77777777" w:rsidR="00A43CFC" w:rsidRPr="003211B9" w:rsidRDefault="00A43CFC" w:rsidP="00A43CF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支持与智能终端设备互联互通</w:t>
      </w:r>
      <w:r w:rsidRPr="003211B9">
        <w:rPr>
          <w:rFonts w:ascii="Arial" w:hAnsi="Arial" w:cs="Arial" w:hint="eastAsia"/>
        </w:rPr>
        <w:t>；</w:t>
      </w:r>
    </w:p>
    <w:p w14:paraId="6D60FC55" w14:textId="77777777" w:rsidR="00A43CFC" w:rsidRPr="003211B9" w:rsidRDefault="00A43CFC" w:rsidP="00A43CFC">
      <w:pPr>
        <w:pStyle w:val="af4"/>
        <w:spacing w:line="40" w:lineRule="atLeast"/>
        <w:ind w:firstLine="420"/>
        <w:jc w:val="left"/>
        <w:rPr>
          <w:rFonts w:ascii="Arial" w:hAnsi="Arial" w:cs="Arial"/>
        </w:rPr>
      </w:pPr>
      <w:r w:rsidRPr="003211B9">
        <w:rPr>
          <w:rFonts w:hAnsi="宋体" w:cs="宋体"/>
          <w:szCs w:val="21"/>
        </w:rPr>
        <w:lastRenderedPageBreak/>
        <w:t>——</w:t>
      </w:r>
      <w:proofErr w:type="gramStart"/>
      <w:r w:rsidR="00725A9D" w:rsidRPr="003211B9">
        <w:rPr>
          <w:rFonts w:ascii="Arial" w:hAnsi="Arial" w:cs="Arial" w:hint="eastAsia"/>
        </w:rPr>
        <w:t>宜支持</w:t>
      </w:r>
      <w:proofErr w:type="gramEnd"/>
      <w:r w:rsidR="00725A9D" w:rsidRPr="003211B9">
        <w:rPr>
          <w:rFonts w:ascii="Arial" w:hAnsi="Arial" w:cs="Arial" w:hint="eastAsia"/>
        </w:rPr>
        <w:t>电子库位标签</w:t>
      </w:r>
      <w:r w:rsidRPr="003211B9">
        <w:rPr>
          <w:rFonts w:ascii="Arial" w:hAnsi="Arial" w:cs="Arial" w:hint="eastAsia"/>
        </w:rPr>
        <w:t>；</w:t>
      </w:r>
    </w:p>
    <w:p w14:paraId="2B2D7412" w14:textId="3CBD3DFE" w:rsidR="002070CE" w:rsidRPr="003211B9" w:rsidRDefault="00A43CFC" w:rsidP="00A43CFC">
      <w:pPr>
        <w:pStyle w:val="af4"/>
        <w:spacing w:line="40" w:lineRule="atLeast"/>
        <w:ind w:firstLine="420"/>
        <w:jc w:val="left"/>
        <w:rPr>
          <w:rFonts w:ascii="Arial" w:hAnsi="Arial" w:cs="Arial"/>
        </w:rPr>
      </w:pPr>
      <w:r w:rsidRPr="003211B9">
        <w:rPr>
          <w:rFonts w:hAnsi="宋体" w:cs="宋体"/>
          <w:szCs w:val="21"/>
        </w:rPr>
        <w:t>——</w:t>
      </w:r>
      <w:proofErr w:type="gramStart"/>
      <w:r w:rsidR="00725A9D" w:rsidRPr="003211B9">
        <w:rPr>
          <w:rFonts w:ascii="Arial" w:hAnsi="Arial" w:cs="Arial" w:hint="eastAsia"/>
        </w:rPr>
        <w:t>宜支持</w:t>
      </w:r>
      <w:proofErr w:type="gramEnd"/>
      <w:r w:rsidR="00725A9D" w:rsidRPr="003211B9">
        <w:rPr>
          <w:rFonts w:ascii="Arial" w:hAnsi="Arial" w:cs="Arial" w:hint="eastAsia"/>
        </w:rPr>
        <w:t>物流机器人作业。</w:t>
      </w:r>
    </w:p>
    <w:p w14:paraId="09CAA717" w14:textId="256F1CE5"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6</w:t>
      </w:r>
      <w:r w:rsidRPr="003211B9">
        <w:rPr>
          <w:rFonts w:ascii="Arial" w:eastAsia="宋体" w:hAnsi="Arial" w:cs="Arial" w:hint="eastAsia"/>
          <w:szCs w:val="21"/>
        </w:rPr>
        <w:t>.</w:t>
      </w:r>
      <w:r w:rsidRPr="003211B9">
        <w:rPr>
          <w:rFonts w:ascii="Arial" w:eastAsia="宋体" w:hAnsi="Arial" w:cs="Arial"/>
          <w:szCs w:val="21"/>
        </w:rPr>
        <w:t>5</w:t>
      </w:r>
      <w:r w:rsidRPr="003211B9">
        <w:rPr>
          <w:rFonts w:ascii="Arial" w:eastAsia="宋体" w:hAnsi="Arial" w:cs="Arial" w:hint="eastAsia"/>
          <w:szCs w:val="21"/>
        </w:rPr>
        <w:t>.</w:t>
      </w:r>
      <w:r w:rsidRPr="003211B9">
        <w:rPr>
          <w:rFonts w:ascii="Arial" w:eastAsia="宋体" w:hAnsi="Arial" w:cs="Arial"/>
          <w:szCs w:val="21"/>
        </w:rPr>
        <w:t xml:space="preserve">2 </w:t>
      </w:r>
      <w:r w:rsidRPr="003211B9">
        <w:rPr>
          <w:rFonts w:ascii="Arial" w:eastAsia="宋体" w:hAnsi="Arial" w:cs="Arial" w:hint="eastAsia"/>
          <w:szCs w:val="21"/>
        </w:rPr>
        <w:t>科室库管理模块</w:t>
      </w:r>
    </w:p>
    <w:p w14:paraId="470F1288" w14:textId="06081CD9" w:rsidR="00A43CFC" w:rsidRPr="003211B9" w:rsidRDefault="00A43CFC" w:rsidP="00A43CFC">
      <w:pPr>
        <w:pStyle w:val="aff8"/>
        <w:ind w:firstLine="420"/>
      </w:pPr>
      <w:r w:rsidRPr="003211B9">
        <w:rPr>
          <w:rFonts w:hint="eastAsia"/>
        </w:rPr>
        <w:t>科室库管理模块包括但不限于以下功能：</w:t>
      </w:r>
    </w:p>
    <w:p w14:paraId="1BC2E394" w14:textId="77777777" w:rsidR="00A43CFC" w:rsidRPr="003211B9" w:rsidRDefault="00A43CFC" w:rsidP="00A43CF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支持科室库耗材的上架、消耗、退货、盘点等功能；</w:t>
      </w:r>
    </w:p>
    <w:p w14:paraId="0E5D8EF6" w14:textId="77777777" w:rsidR="00A43CFC" w:rsidRPr="003211B9" w:rsidRDefault="00A43CFC" w:rsidP="00A43CF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支持根据消耗量自动生成补货计划的功能</w:t>
      </w:r>
      <w:r w:rsidRPr="003211B9">
        <w:rPr>
          <w:rFonts w:ascii="Arial" w:hAnsi="Arial" w:cs="Arial" w:hint="eastAsia"/>
        </w:rPr>
        <w:t>；</w:t>
      </w:r>
    </w:p>
    <w:p w14:paraId="31B8AA0F" w14:textId="77777777" w:rsidR="00A43CFC" w:rsidRPr="003211B9" w:rsidRDefault="00A43CFC" w:rsidP="00A43CF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支持定数补货、手工请领两种模式的补货功能</w:t>
      </w:r>
      <w:r w:rsidRPr="003211B9">
        <w:rPr>
          <w:rFonts w:ascii="Arial" w:hAnsi="Arial" w:cs="Arial" w:hint="eastAsia"/>
        </w:rPr>
        <w:t>；</w:t>
      </w:r>
    </w:p>
    <w:p w14:paraId="4FC3DB18" w14:textId="77777777" w:rsidR="00A43CFC" w:rsidRPr="003211B9" w:rsidRDefault="00A43CFC" w:rsidP="00A43CF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支持各科室</w:t>
      </w:r>
      <w:proofErr w:type="gramStart"/>
      <w:r w:rsidR="00725A9D" w:rsidRPr="003211B9">
        <w:rPr>
          <w:rFonts w:ascii="Arial" w:hAnsi="Arial" w:cs="Arial" w:hint="eastAsia"/>
        </w:rPr>
        <w:t>库设置</w:t>
      </w:r>
      <w:proofErr w:type="gramEnd"/>
      <w:r w:rsidR="00725A9D" w:rsidRPr="003211B9">
        <w:rPr>
          <w:rFonts w:ascii="Arial" w:hAnsi="Arial" w:cs="Arial" w:hint="eastAsia"/>
        </w:rPr>
        <w:t>耗材专属库位的功能</w:t>
      </w:r>
      <w:r w:rsidRPr="003211B9">
        <w:rPr>
          <w:rFonts w:ascii="Arial" w:hAnsi="Arial" w:cs="Arial" w:hint="eastAsia"/>
        </w:rPr>
        <w:t>；</w:t>
      </w:r>
    </w:p>
    <w:p w14:paraId="38EE1268" w14:textId="27B90C59" w:rsidR="002070CE" w:rsidRPr="003211B9" w:rsidRDefault="00A43CFC" w:rsidP="00A43CF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支持与智能终端设备互联互通。</w:t>
      </w:r>
    </w:p>
    <w:p w14:paraId="2044FE91" w14:textId="1A38492F"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6</w:t>
      </w:r>
      <w:r w:rsidRPr="003211B9">
        <w:rPr>
          <w:rFonts w:ascii="Arial" w:eastAsia="宋体" w:hAnsi="Arial" w:cs="Arial" w:hint="eastAsia"/>
          <w:szCs w:val="21"/>
        </w:rPr>
        <w:t>.</w:t>
      </w:r>
      <w:r w:rsidRPr="003211B9">
        <w:rPr>
          <w:rFonts w:ascii="Arial" w:eastAsia="宋体" w:hAnsi="Arial" w:cs="Arial"/>
          <w:szCs w:val="21"/>
        </w:rPr>
        <w:t>5</w:t>
      </w:r>
      <w:r w:rsidRPr="003211B9">
        <w:rPr>
          <w:rFonts w:ascii="Arial" w:eastAsia="宋体" w:hAnsi="Arial" w:cs="Arial" w:hint="eastAsia"/>
          <w:szCs w:val="21"/>
        </w:rPr>
        <w:t>.</w:t>
      </w:r>
      <w:r w:rsidRPr="003211B9">
        <w:rPr>
          <w:rFonts w:ascii="Arial" w:eastAsia="宋体" w:hAnsi="Arial" w:cs="Arial"/>
          <w:szCs w:val="21"/>
        </w:rPr>
        <w:t xml:space="preserve">3 </w:t>
      </w:r>
      <w:r w:rsidRPr="003211B9">
        <w:rPr>
          <w:rFonts w:ascii="Arial" w:eastAsia="宋体" w:hAnsi="Arial" w:cs="Arial" w:hint="eastAsia"/>
          <w:szCs w:val="21"/>
        </w:rPr>
        <w:t>手术室耗材管理模块</w:t>
      </w:r>
    </w:p>
    <w:p w14:paraId="7A956A05" w14:textId="42C803CF" w:rsidR="00A43CFC" w:rsidRPr="003211B9" w:rsidRDefault="00315681" w:rsidP="00A43CFC">
      <w:pPr>
        <w:pStyle w:val="aff8"/>
        <w:ind w:firstLine="420"/>
      </w:pPr>
      <w:r w:rsidRPr="003211B9">
        <w:rPr>
          <w:rFonts w:ascii="Arial" w:hAnsi="Arial" w:cs="Arial" w:hint="eastAsia"/>
          <w:szCs w:val="21"/>
        </w:rPr>
        <w:t>手术室耗材管理模块</w:t>
      </w:r>
      <w:r w:rsidR="00A43CFC" w:rsidRPr="003211B9">
        <w:rPr>
          <w:rFonts w:hint="eastAsia"/>
        </w:rPr>
        <w:t>包括但不限于以下功能：</w:t>
      </w:r>
    </w:p>
    <w:p w14:paraId="7A20338B" w14:textId="77777777" w:rsidR="00315681" w:rsidRPr="003211B9" w:rsidRDefault="00315681" w:rsidP="00315681">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支持手术室耗材上架、消耗、退货、盘点等功能</w:t>
      </w:r>
      <w:r w:rsidRPr="003211B9">
        <w:rPr>
          <w:rFonts w:ascii="Arial" w:hAnsi="Arial" w:cs="Arial" w:hint="eastAsia"/>
        </w:rPr>
        <w:t>；</w:t>
      </w:r>
    </w:p>
    <w:p w14:paraId="581A0D9D" w14:textId="77777777" w:rsidR="00315681" w:rsidRPr="003211B9" w:rsidRDefault="00315681" w:rsidP="00315681">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支持根据消耗量自动生成补货计划的功能</w:t>
      </w:r>
      <w:r w:rsidRPr="003211B9">
        <w:rPr>
          <w:rFonts w:ascii="Arial" w:hAnsi="Arial" w:cs="Arial" w:hint="eastAsia"/>
        </w:rPr>
        <w:t>；</w:t>
      </w:r>
    </w:p>
    <w:p w14:paraId="5D5EA2EB" w14:textId="77777777" w:rsidR="00315681" w:rsidRPr="003211B9" w:rsidRDefault="00315681" w:rsidP="00315681">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支持术式套包的加工、领用、回库等功能</w:t>
      </w:r>
      <w:r w:rsidRPr="003211B9">
        <w:rPr>
          <w:rFonts w:ascii="Arial" w:hAnsi="Arial" w:cs="Arial" w:hint="eastAsia"/>
        </w:rPr>
        <w:t>；</w:t>
      </w:r>
    </w:p>
    <w:p w14:paraId="384A0FB6" w14:textId="77777777" w:rsidR="00315681" w:rsidRPr="003211B9" w:rsidRDefault="00315681" w:rsidP="00315681">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支持与</w:t>
      </w:r>
      <w:proofErr w:type="gramStart"/>
      <w:r w:rsidR="00725A9D" w:rsidRPr="003211B9">
        <w:rPr>
          <w:rFonts w:ascii="Arial" w:hAnsi="Arial" w:cs="Arial" w:hint="eastAsia"/>
        </w:rPr>
        <w:t>手术排程系统</w:t>
      </w:r>
      <w:proofErr w:type="gramEnd"/>
      <w:r w:rsidR="00725A9D" w:rsidRPr="003211B9">
        <w:rPr>
          <w:rFonts w:ascii="Arial" w:hAnsi="Arial" w:cs="Arial" w:hint="eastAsia"/>
        </w:rPr>
        <w:t>、智能终端设备、术间物流机器人的互联互通</w:t>
      </w:r>
      <w:r w:rsidRPr="003211B9">
        <w:rPr>
          <w:rFonts w:ascii="Arial" w:hAnsi="Arial" w:cs="Arial" w:hint="eastAsia"/>
        </w:rPr>
        <w:t>；</w:t>
      </w:r>
    </w:p>
    <w:p w14:paraId="17F71108" w14:textId="0C498C84" w:rsidR="002070CE" w:rsidRPr="003211B9" w:rsidRDefault="00315681" w:rsidP="00315681">
      <w:pPr>
        <w:pStyle w:val="af4"/>
        <w:spacing w:line="40" w:lineRule="atLeast"/>
        <w:ind w:firstLine="420"/>
        <w:jc w:val="left"/>
        <w:rPr>
          <w:rFonts w:ascii="Arial" w:hAnsi="Arial" w:cs="Arial"/>
        </w:rPr>
      </w:pPr>
      <w:r w:rsidRPr="003211B9">
        <w:rPr>
          <w:rFonts w:hAnsi="宋体" w:cs="宋体"/>
          <w:szCs w:val="21"/>
        </w:rPr>
        <w:t>——</w:t>
      </w:r>
      <w:proofErr w:type="gramStart"/>
      <w:r w:rsidR="00725A9D" w:rsidRPr="003211B9">
        <w:rPr>
          <w:rFonts w:ascii="Arial" w:hAnsi="Arial" w:cs="Arial" w:hint="eastAsia"/>
        </w:rPr>
        <w:t>宜支持</w:t>
      </w:r>
      <w:proofErr w:type="gramEnd"/>
      <w:r w:rsidR="00725A9D" w:rsidRPr="003211B9">
        <w:rPr>
          <w:rFonts w:ascii="Arial" w:hAnsi="Arial" w:cs="Arial" w:hint="eastAsia"/>
        </w:rPr>
        <w:t>语音播报提醒的功能。</w:t>
      </w:r>
    </w:p>
    <w:p w14:paraId="7C5522F7" w14:textId="4AD1986F"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6</w:t>
      </w:r>
      <w:r w:rsidRPr="003211B9">
        <w:rPr>
          <w:rFonts w:ascii="Arial" w:eastAsia="宋体" w:hAnsi="Arial" w:cs="Arial" w:hint="eastAsia"/>
          <w:szCs w:val="21"/>
        </w:rPr>
        <w:t>.</w:t>
      </w:r>
      <w:r w:rsidRPr="003211B9">
        <w:rPr>
          <w:rFonts w:ascii="Arial" w:eastAsia="宋体" w:hAnsi="Arial" w:cs="Arial"/>
          <w:szCs w:val="21"/>
        </w:rPr>
        <w:t xml:space="preserve">6 </w:t>
      </w:r>
      <w:r w:rsidRPr="003211B9">
        <w:rPr>
          <w:rFonts w:ascii="Arial" w:eastAsia="宋体" w:hAnsi="Arial" w:cs="Arial" w:hint="eastAsia"/>
          <w:szCs w:val="21"/>
        </w:rPr>
        <w:t>骨科耗材管理系统</w:t>
      </w:r>
    </w:p>
    <w:p w14:paraId="3733555D" w14:textId="59A061DA" w:rsidR="00A43CFC" w:rsidRPr="003211B9" w:rsidRDefault="00315681" w:rsidP="00A43CFC">
      <w:pPr>
        <w:pStyle w:val="aff8"/>
        <w:ind w:firstLine="420"/>
      </w:pPr>
      <w:r w:rsidRPr="003211B9">
        <w:rPr>
          <w:rFonts w:ascii="Arial" w:hAnsi="Arial" w:cs="Arial" w:hint="eastAsia"/>
          <w:szCs w:val="21"/>
        </w:rPr>
        <w:t>骨科耗材管理系统</w:t>
      </w:r>
      <w:r w:rsidR="00A43CFC" w:rsidRPr="003211B9">
        <w:rPr>
          <w:rFonts w:hint="eastAsia"/>
        </w:rPr>
        <w:t>包括但不限于以下功能：</w:t>
      </w:r>
    </w:p>
    <w:p w14:paraId="6400F30C" w14:textId="77777777" w:rsidR="00315681" w:rsidRPr="003211B9" w:rsidRDefault="00315681" w:rsidP="00315681">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支持骨科耗材上架、消耗、退货、盘点等功能</w:t>
      </w:r>
      <w:r w:rsidRPr="003211B9">
        <w:rPr>
          <w:rFonts w:ascii="Arial" w:hAnsi="Arial" w:cs="Arial" w:hint="eastAsia"/>
        </w:rPr>
        <w:t>；</w:t>
      </w:r>
    </w:p>
    <w:p w14:paraId="39062259" w14:textId="77777777" w:rsidR="00315681" w:rsidRPr="003211B9" w:rsidRDefault="00315681" w:rsidP="00315681">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支持根据消耗量自动生成补货计划的功能</w:t>
      </w:r>
      <w:r w:rsidRPr="003211B9">
        <w:rPr>
          <w:rFonts w:ascii="Arial" w:hAnsi="Arial" w:cs="Arial" w:hint="eastAsia"/>
        </w:rPr>
        <w:t>；</w:t>
      </w:r>
    </w:p>
    <w:p w14:paraId="025F8E17" w14:textId="77777777" w:rsidR="00315681" w:rsidRPr="003211B9" w:rsidRDefault="00315681" w:rsidP="00315681">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支持骨科合格证的登记、上传、查验等</w:t>
      </w:r>
      <w:r w:rsidR="00725A9D" w:rsidRPr="003211B9">
        <w:rPr>
          <w:rFonts w:ascii="Arial" w:hAnsi="Arial" w:cs="Arial" w:hint="eastAsia"/>
          <w:lang w:eastAsia="zh-Hans"/>
        </w:rPr>
        <w:t>功能</w:t>
      </w:r>
      <w:r w:rsidRPr="003211B9">
        <w:rPr>
          <w:rFonts w:ascii="Arial" w:hAnsi="Arial" w:cs="Arial" w:hint="eastAsia"/>
        </w:rPr>
        <w:t>；</w:t>
      </w:r>
    </w:p>
    <w:p w14:paraId="58E09701" w14:textId="77777777" w:rsidR="00315681" w:rsidRPr="003211B9" w:rsidRDefault="00315681" w:rsidP="00315681">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w:t>
      </w:r>
      <w:proofErr w:type="gramStart"/>
      <w:r w:rsidR="00725A9D" w:rsidRPr="003211B9">
        <w:rPr>
          <w:rFonts w:ascii="Arial" w:hAnsi="Arial" w:cs="Arial" w:hint="eastAsia"/>
        </w:rPr>
        <w:t>骨科组套的</w:t>
      </w:r>
      <w:proofErr w:type="gramEnd"/>
      <w:r w:rsidR="00725A9D" w:rsidRPr="003211B9">
        <w:rPr>
          <w:rFonts w:ascii="Arial" w:hAnsi="Arial" w:cs="Arial" w:hint="eastAsia"/>
        </w:rPr>
        <w:t>维护、申请、审核等功能</w:t>
      </w:r>
      <w:r w:rsidRPr="003211B9">
        <w:rPr>
          <w:rFonts w:ascii="Arial" w:hAnsi="Arial" w:cs="Arial" w:hint="eastAsia"/>
        </w:rPr>
        <w:t>；</w:t>
      </w:r>
    </w:p>
    <w:p w14:paraId="43F1B722" w14:textId="77777777" w:rsidR="00315681" w:rsidRPr="003211B9" w:rsidRDefault="00315681" w:rsidP="00315681">
      <w:pPr>
        <w:pStyle w:val="af4"/>
        <w:spacing w:line="40" w:lineRule="atLeast"/>
        <w:ind w:firstLine="420"/>
        <w:jc w:val="left"/>
        <w:rPr>
          <w:rFonts w:ascii="Arial" w:hAnsi="Arial" w:cs="Arial"/>
        </w:rPr>
      </w:pPr>
      <w:r w:rsidRPr="003211B9">
        <w:rPr>
          <w:rFonts w:hAnsi="宋体" w:cs="宋体"/>
          <w:szCs w:val="21"/>
        </w:rPr>
        <w:t>——</w:t>
      </w:r>
      <w:proofErr w:type="gramStart"/>
      <w:r w:rsidR="00725A9D" w:rsidRPr="003211B9">
        <w:rPr>
          <w:rFonts w:ascii="Arial" w:hAnsi="Arial" w:cs="Arial" w:hint="eastAsia"/>
        </w:rPr>
        <w:t>宜支持</w:t>
      </w:r>
      <w:proofErr w:type="gramEnd"/>
      <w:r w:rsidR="00725A9D" w:rsidRPr="003211B9">
        <w:rPr>
          <w:rFonts w:ascii="Arial" w:hAnsi="Arial" w:cs="Arial" w:hint="eastAsia"/>
        </w:rPr>
        <w:t>骨科耗材产品自身码的解析、识别及收费的功能</w:t>
      </w:r>
      <w:r w:rsidRPr="003211B9">
        <w:rPr>
          <w:rFonts w:ascii="Arial" w:hAnsi="Arial" w:cs="Arial" w:hint="eastAsia"/>
        </w:rPr>
        <w:t>；</w:t>
      </w:r>
    </w:p>
    <w:p w14:paraId="5A553DB8" w14:textId="77777777" w:rsidR="00315681" w:rsidRPr="003211B9" w:rsidRDefault="00315681" w:rsidP="00315681">
      <w:pPr>
        <w:pStyle w:val="af4"/>
        <w:spacing w:line="40" w:lineRule="atLeast"/>
        <w:ind w:firstLine="420"/>
        <w:jc w:val="left"/>
        <w:rPr>
          <w:rFonts w:ascii="Arial" w:hAnsi="Arial" w:cs="Arial"/>
        </w:rPr>
      </w:pPr>
      <w:r w:rsidRPr="003211B9">
        <w:rPr>
          <w:rFonts w:hAnsi="宋体" w:cs="宋体"/>
          <w:szCs w:val="21"/>
        </w:rPr>
        <w:t>——</w:t>
      </w:r>
      <w:proofErr w:type="gramStart"/>
      <w:r w:rsidR="00725A9D" w:rsidRPr="003211B9">
        <w:rPr>
          <w:rFonts w:ascii="Arial" w:hAnsi="Arial" w:cs="Arial" w:hint="eastAsia"/>
        </w:rPr>
        <w:t>宜支持</w:t>
      </w:r>
      <w:proofErr w:type="gramEnd"/>
      <w:r w:rsidR="00725A9D" w:rsidRPr="003211B9">
        <w:rPr>
          <w:rFonts w:ascii="Arial" w:hAnsi="Arial" w:cs="Arial" w:hint="eastAsia"/>
        </w:rPr>
        <w:t>与消毒追溯系统的互联互通</w:t>
      </w:r>
      <w:r w:rsidRPr="003211B9">
        <w:rPr>
          <w:rFonts w:ascii="Arial" w:hAnsi="Arial" w:cs="Arial" w:hint="eastAsia"/>
        </w:rPr>
        <w:t>；</w:t>
      </w:r>
    </w:p>
    <w:p w14:paraId="2CB57228" w14:textId="05907BDC" w:rsidR="002070CE" w:rsidRPr="003211B9" w:rsidRDefault="00315681" w:rsidP="00315681">
      <w:pPr>
        <w:pStyle w:val="af4"/>
        <w:spacing w:line="40" w:lineRule="atLeast"/>
        <w:ind w:firstLine="420"/>
        <w:jc w:val="left"/>
        <w:rPr>
          <w:rFonts w:ascii="Arial" w:hAnsi="Arial" w:cs="Arial"/>
        </w:rPr>
      </w:pPr>
      <w:r w:rsidRPr="003211B9">
        <w:rPr>
          <w:rFonts w:hAnsi="宋体" w:cs="宋体"/>
          <w:szCs w:val="21"/>
        </w:rPr>
        <w:t>——</w:t>
      </w:r>
      <w:proofErr w:type="gramStart"/>
      <w:r w:rsidR="00725A9D" w:rsidRPr="003211B9">
        <w:rPr>
          <w:rFonts w:ascii="Arial" w:hAnsi="Arial" w:cs="Arial" w:hint="eastAsia"/>
        </w:rPr>
        <w:t>宜支持</w:t>
      </w:r>
      <w:proofErr w:type="gramEnd"/>
      <w:r w:rsidR="00725A9D" w:rsidRPr="003211B9">
        <w:rPr>
          <w:rFonts w:ascii="Arial" w:hAnsi="Arial" w:cs="Arial" w:hint="eastAsia"/>
        </w:rPr>
        <w:t>骨科植入单线上化管理。</w:t>
      </w:r>
    </w:p>
    <w:p w14:paraId="47E92B84" w14:textId="475EA920"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6</w:t>
      </w:r>
      <w:r w:rsidRPr="003211B9">
        <w:rPr>
          <w:rFonts w:ascii="Arial" w:eastAsia="宋体" w:hAnsi="Arial" w:cs="Arial" w:hint="eastAsia"/>
          <w:szCs w:val="21"/>
        </w:rPr>
        <w:t>.</w:t>
      </w:r>
      <w:r w:rsidRPr="003211B9">
        <w:rPr>
          <w:rFonts w:ascii="Arial" w:eastAsia="宋体" w:hAnsi="Arial" w:cs="Arial"/>
          <w:szCs w:val="21"/>
        </w:rPr>
        <w:t xml:space="preserve">7 </w:t>
      </w:r>
      <w:r w:rsidRPr="003211B9">
        <w:rPr>
          <w:rFonts w:ascii="Arial" w:eastAsia="宋体" w:hAnsi="Arial" w:cs="Arial" w:hint="eastAsia"/>
          <w:szCs w:val="21"/>
        </w:rPr>
        <w:t>检验试剂管理系统</w:t>
      </w:r>
    </w:p>
    <w:p w14:paraId="13005EB0" w14:textId="4C42A5CF" w:rsidR="00A43CFC" w:rsidRPr="003211B9" w:rsidRDefault="00E4444C" w:rsidP="00A43CFC">
      <w:pPr>
        <w:pStyle w:val="aff8"/>
        <w:ind w:firstLine="420"/>
      </w:pPr>
      <w:r w:rsidRPr="003211B9">
        <w:rPr>
          <w:rFonts w:ascii="Arial" w:hAnsi="Arial" w:cs="Arial" w:hint="eastAsia"/>
          <w:szCs w:val="21"/>
        </w:rPr>
        <w:t>检验试剂管理系统</w:t>
      </w:r>
      <w:r w:rsidR="00A43CFC" w:rsidRPr="003211B9">
        <w:rPr>
          <w:rFonts w:hint="eastAsia"/>
        </w:rPr>
        <w:t>包括但不限于以下功能：</w:t>
      </w:r>
    </w:p>
    <w:p w14:paraId="797BE0DB" w14:textId="77777777" w:rsidR="00E4444C" w:rsidRPr="003211B9" w:rsidRDefault="00E4444C" w:rsidP="00E4444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支持检验试剂采购、验收、性能验证、上架、消耗、丢弃、退货、盘点等功能</w:t>
      </w:r>
      <w:r w:rsidRPr="003211B9">
        <w:rPr>
          <w:rFonts w:ascii="Arial" w:hAnsi="Arial" w:cs="Arial" w:hint="eastAsia"/>
        </w:rPr>
        <w:t>；</w:t>
      </w:r>
    </w:p>
    <w:p w14:paraId="626CE62B" w14:textId="77777777" w:rsidR="00E4444C" w:rsidRPr="003211B9" w:rsidRDefault="00E4444C" w:rsidP="00E4444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支持根据消耗量自动生成采购计划的功能</w:t>
      </w:r>
      <w:r w:rsidRPr="003211B9">
        <w:rPr>
          <w:rFonts w:ascii="Arial" w:hAnsi="Arial" w:cs="Arial" w:hint="eastAsia"/>
        </w:rPr>
        <w:t>；</w:t>
      </w:r>
    </w:p>
    <w:p w14:paraId="35FE112C" w14:textId="77777777" w:rsidR="00E4444C" w:rsidRPr="003211B9" w:rsidRDefault="00E4444C" w:rsidP="00E4444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支持自动波次和手工波次功能</w:t>
      </w:r>
      <w:r w:rsidRPr="003211B9">
        <w:rPr>
          <w:rFonts w:ascii="Arial" w:hAnsi="Arial" w:cs="Arial" w:hint="eastAsia"/>
        </w:rPr>
        <w:t>；</w:t>
      </w:r>
    </w:p>
    <w:p w14:paraId="03A0E078" w14:textId="77777777" w:rsidR="00E4444C" w:rsidRPr="003211B9" w:rsidRDefault="00E4444C" w:rsidP="00E4444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支持双效期管理功能</w:t>
      </w:r>
      <w:r w:rsidRPr="003211B9">
        <w:rPr>
          <w:rFonts w:ascii="Arial" w:hAnsi="Arial" w:cs="Arial" w:hint="eastAsia"/>
        </w:rPr>
        <w:t>；</w:t>
      </w:r>
    </w:p>
    <w:p w14:paraId="31702E4E" w14:textId="4DD01C2E" w:rsidR="002070CE" w:rsidRPr="003211B9" w:rsidRDefault="00E4444C" w:rsidP="00E4444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支持与</w:t>
      </w:r>
      <w:r w:rsidR="002243CE" w:rsidRPr="003211B9">
        <w:rPr>
          <w:rFonts w:ascii="Arial" w:hAnsi="Arial" w:cs="Arial" w:hint="eastAsia"/>
        </w:rPr>
        <w:t>LIS</w:t>
      </w:r>
      <w:r w:rsidR="00725A9D" w:rsidRPr="003211B9">
        <w:rPr>
          <w:rFonts w:ascii="Arial" w:hAnsi="Arial" w:cs="Arial" w:hint="eastAsia"/>
        </w:rPr>
        <w:t>、冷链管理系统、检验仪器设备的互联互通。</w:t>
      </w:r>
    </w:p>
    <w:p w14:paraId="37AD3ADB" w14:textId="103D4CAC"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 xml:space="preserve">6.8 </w:t>
      </w:r>
      <w:r w:rsidRPr="003211B9">
        <w:rPr>
          <w:rFonts w:ascii="Arial" w:eastAsia="宋体" w:hAnsi="Arial" w:cs="Arial" w:hint="eastAsia"/>
          <w:szCs w:val="21"/>
        </w:rPr>
        <w:t>智能终端应用系统</w:t>
      </w:r>
    </w:p>
    <w:p w14:paraId="66103100" w14:textId="007413F9" w:rsidR="00A43CFC" w:rsidRPr="003211B9" w:rsidRDefault="00E4444C" w:rsidP="00A43CFC">
      <w:pPr>
        <w:pStyle w:val="aff8"/>
        <w:ind w:firstLine="420"/>
      </w:pPr>
      <w:r w:rsidRPr="003211B9">
        <w:rPr>
          <w:rFonts w:ascii="Arial" w:hAnsi="Arial" w:cs="Arial" w:hint="eastAsia"/>
          <w:szCs w:val="21"/>
        </w:rPr>
        <w:t>智能终端应用系统</w:t>
      </w:r>
      <w:r w:rsidR="00A43CFC" w:rsidRPr="003211B9">
        <w:rPr>
          <w:rFonts w:hint="eastAsia"/>
        </w:rPr>
        <w:t>包括但不限于以下功能：</w:t>
      </w:r>
    </w:p>
    <w:p w14:paraId="1720D407" w14:textId="77777777" w:rsidR="00E4444C" w:rsidRPr="003211B9" w:rsidRDefault="00E4444C" w:rsidP="00E4444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支持中心库管理，包括验收、上架、拣货、盘点、查询等功能</w:t>
      </w:r>
      <w:r w:rsidRPr="003211B9">
        <w:rPr>
          <w:rFonts w:ascii="Arial" w:hAnsi="Arial" w:cs="Arial" w:hint="eastAsia"/>
        </w:rPr>
        <w:t>；</w:t>
      </w:r>
    </w:p>
    <w:p w14:paraId="6C63F1B4" w14:textId="77777777" w:rsidR="00E4444C" w:rsidRPr="003211B9" w:rsidRDefault="00E4444C" w:rsidP="00E4444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支持科室库管理，包括接收、上架、消耗、请领、查询等功能</w:t>
      </w:r>
      <w:r w:rsidRPr="003211B9">
        <w:rPr>
          <w:rFonts w:ascii="Arial" w:hAnsi="Arial" w:cs="Arial" w:hint="eastAsia"/>
        </w:rPr>
        <w:t>；</w:t>
      </w:r>
    </w:p>
    <w:p w14:paraId="7FEF377D" w14:textId="77777777" w:rsidR="00E4444C" w:rsidRPr="003211B9" w:rsidRDefault="00E4444C" w:rsidP="00E4444C">
      <w:pPr>
        <w:pStyle w:val="af4"/>
        <w:spacing w:line="40" w:lineRule="atLeast"/>
        <w:ind w:leftChars="200" w:left="840" w:hangingChars="200" w:hanging="420"/>
        <w:jc w:val="left"/>
        <w:rPr>
          <w:rFonts w:ascii="Arial" w:hAnsi="Arial" w:cs="Arial"/>
        </w:rPr>
      </w:pPr>
      <w:r w:rsidRPr="003211B9">
        <w:rPr>
          <w:rFonts w:hAnsi="宋体" w:cs="宋体"/>
          <w:szCs w:val="21"/>
        </w:rPr>
        <w:t>——</w:t>
      </w:r>
      <w:r w:rsidR="00725A9D" w:rsidRPr="003211B9">
        <w:rPr>
          <w:rFonts w:ascii="Arial" w:hAnsi="Arial" w:cs="Arial" w:hint="eastAsia"/>
        </w:rPr>
        <w:t>支持手术室耗材管理，包括接收、上架、拣货、术式套包加工、推送、消耗、盘点等功能</w:t>
      </w:r>
      <w:r w:rsidRPr="003211B9">
        <w:rPr>
          <w:rFonts w:ascii="Arial" w:hAnsi="Arial" w:cs="Arial" w:hint="eastAsia"/>
        </w:rPr>
        <w:t>；</w:t>
      </w:r>
    </w:p>
    <w:p w14:paraId="471C133D" w14:textId="1730BBB6" w:rsidR="002070CE" w:rsidRPr="003211B9" w:rsidRDefault="00E4444C" w:rsidP="00E4444C">
      <w:pPr>
        <w:pStyle w:val="af4"/>
        <w:spacing w:line="40" w:lineRule="atLeast"/>
        <w:ind w:leftChars="200" w:left="840" w:hangingChars="200" w:hanging="420"/>
        <w:jc w:val="left"/>
        <w:rPr>
          <w:rFonts w:ascii="Arial" w:hAnsi="Arial" w:cs="Arial"/>
        </w:rPr>
      </w:pPr>
      <w:r w:rsidRPr="003211B9">
        <w:rPr>
          <w:rFonts w:hAnsi="宋体" w:cs="宋体"/>
          <w:szCs w:val="21"/>
        </w:rPr>
        <w:t>——</w:t>
      </w:r>
      <w:proofErr w:type="gramStart"/>
      <w:r w:rsidR="00725A9D" w:rsidRPr="003211B9">
        <w:rPr>
          <w:rFonts w:ascii="Arial" w:hAnsi="Arial" w:cs="Arial" w:hint="eastAsia"/>
          <w:szCs w:val="21"/>
        </w:rPr>
        <w:t>宜支持</w:t>
      </w:r>
      <w:proofErr w:type="gramEnd"/>
      <w:r w:rsidR="00725A9D" w:rsidRPr="003211B9">
        <w:rPr>
          <w:rFonts w:ascii="Arial" w:hAnsi="Arial" w:cs="Arial" w:hint="eastAsia"/>
          <w:szCs w:val="21"/>
        </w:rPr>
        <w:t>与</w:t>
      </w:r>
      <w:r w:rsidR="00725A9D" w:rsidRPr="003211B9">
        <w:rPr>
          <w:rFonts w:ascii="Arial" w:hAnsi="Arial" w:cs="Arial" w:hint="eastAsia"/>
          <w:szCs w:val="21"/>
        </w:rPr>
        <w:t>B</w:t>
      </w:r>
      <w:r w:rsidR="00725A9D" w:rsidRPr="003211B9">
        <w:rPr>
          <w:rFonts w:ascii="Arial" w:hAnsi="Arial" w:cs="Arial"/>
          <w:szCs w:val="21"/>
        </w:rPr>
        <w:t>I</w:t>
      </w:r>
      <w:r w:rsidR="00725A9D" w:rsidRPr="003211B9">
        <w:rPr>
          <w:rFonts w:ascii="Arial" w:hAnsi="Arial" w:cs="Arial" w:hint="eastAsia"/>
          <w:szCs w:val="21"/>
        </w:rPr>
        <w:t>数据分析系统间的互联互通。</w:t>
      </w:r>
    </w:p>
    <w:p w14:paraId="1B1ADC4F" w14:textId="1634AEC9"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lastRenderedPageBreak/>
        <w:t xml:space="preserve">6.9 </w:t>
      </w:r>
      <w:r w:rsidRPr="003211B9">
        <w:rPr>
          <w:rFonts w:ascii="Arial" w:eastAsia="宋体" w:hAnsi="Arial" w:cs="Arial" w:hint="eastAsia"/>
          <w:szCs w:val="21"/>
        </w:rPr>
        <w:t>智能耗材存储设备管理系统</w:t>
      </w:r>
    </w:p>
    <w:p w14:paraId="7AE91F17" w14:textId="48B8152B" w:rsidR="00A43CFC" w:rsidRPr="003211B9" w:rsidRDefault="00E4444C" w:rsidP="00A43CFC">
      <w:pPr>
        <w:pStyle w:val="aff8"/>
        <w:ind w:firstLine="420"/>
      </w:pPr>
      <w:r w:rsidRPr="003211B9">
        <w:rPr>
          <w:rFonts w:ascii="Arial" w:hAnsi="Arial" w:cs="Arial" w:hint="eastAsia"/>
          <w:szCs w:val="21"/>
        </w:rPr>
        <w:t>智能耗材存储设备管理系统</w:t>
      </w:r>
      <w:r w:rsidR="00A43CFC" w:rsidRPr="003211B9">
        <w:rPr>
          <w:rFonts w:hint="eastAsia"/>
        </w:rPr>
        <w:t>包括但不限于以下功能：</w:t>
      </w:r>
    </w:p>
    <w:p w14:paraId="28BC3027" w14:textId="77777777" w:rsidR="00E4444C" w:rsidRPr="003211B9" w:rsidRDefault="00E4444C" w:rsidP="00E4444C">
      <w:pPr>
        <w:pStyle w:val="af4"/>
        <w:spacing w:line="40" w:lineRule="atLeast"/>
        <w:ind w:leftChars="200" w:left="840" w:hangingChars="200" w:hanging="420"/>
        <w:jc w:val="left"/>
        <w:rPr>
          <w:rFonts w:ascii="Arial" w:hAnsi="Arial" w:cs="Arial"/>
        </w:rPr>
      </w:pPr>
      <w:r w:rsidRPr="003211B9">
        <w:rPr>
          <w:rFonts w:hAnsi="宋体" w:cs="宋体"/>
          <w:szCs w:val="21"/>
        </w:rPr>
        <w:t>——</w:t>
      </w:r>
      <w:r w:rsidR="00725A9D" w:rsidRPr="003211B9">
        <w:rPr>
          <w:rFonts w:ascii="Arial" w:hAnsi="Arial" w:cs="Arial" w:hint="eastAsia"/>
        </w:rPr>
        <w:t>支持自动存储、请领消耗、智能补货、智能盘点、效期预警、防丢报警、远程开门等功能</w:t>
      </w:r>
      <w:r w:rsidRPr="003211B9">
        <w:rPr>
          <w:rFonts w:ascii="Arial" w:hAnsi="Arial" w:cs="Arial" w:hint="eastAsia"/>
        </w:rPr>
        <w:t>；</w:t>
      </w:r>
    </w:p>
    <w:p w14:paraId="22709C57" w14:textId="77777777" w:rsidR="00E4444C" w:rsidRPr="003211B9" w:rsidRDefault="00E4444C" w:rsidP="00E4444C">
      <w:pPr>
        <w:pStyle w:val="af4"/>
        <w:spacing w:line="40" w:lineRule="atLeast"/>
        <w:ind w:leftChars="200" w:left="840" w:hangingChars="200" w:hanging="420"/>
        <w:jc w:val="left"/>
        <w:rPr>
          <w:rFonts w:ascii="Arial" w:hAnsi="Arial" w:cs="Arial"/>
        </w:rPr>
      </w:pPr>
      <w:r w:rsidRPr="003211B9">
        <w:rPr>
          <w:rFonts w:hAnsi="宋体" w:cs="宋体"/>
          <w:szCs w:val="21"/>
        </w:rPr>
        <w:t>——</w:t>
      </w:r>
      <w:r w:rsidR="00725A9D" w:rsidRPr="003211B9">
        <w:rPr>
          <w:rFonts w:ascii="Arial" w:hAnsi="Arial" w:cs="Arial" w:hint="eastAsia"/>
        </w:rPr>
        <w:t>支持身份采集、权限访问控制等功能</w:t>
      </w:r>
      <w:r w:rsidRPr="003211B9">
        <w:rPr>
          <w:rFonts w:ascii="Arial" w:hAnsi="Arial" w:cs="Arial" w:hint="eastAsia"/>
        </w:rPr>
        <w:t>；</w:t>
      </w:r>
    </w:p>
    <w:p w14:paraId="529321F5" w14:textId="77777777" w:rsidR="00E4444C" w:rsidRPr="003211B9" w:rsidRDefault="00E4444C" w:rsidP="00E4444C">
      <w:pPr>
        <w:pStyle w:val="af4"/>
        <w:spacing w:line="40" w:lineRule="atLeast"/>
        <w:ind w:leftChars="200" w:left="840" w:hangingChars="200" w:hanging="420"/>
        <w:jc w:val="left"/>
        <w:rPr>
          <w:rFonts w:ascii="Arial" w:hAnsi="Arial" w:cs="Arial"/>
        </w:rPr>
      </w:pPr>
      <w:r w:rsidRPr="003211B9">
        <w:rPr>
          <w:rFonts w:hAnsi="宋体" w:cs="宋体"/>
          <w:szCs w:val="21"/>
        </w:rPr>
        <w:t>——</w:t>
      </w:r>
      <w:r w:rsidR="00725A9D" w:rsidRPr="003211B9">
        <w:rPr>
          <w:rFonts w:ascii="Arial" w:hAnsi="Arial" w:cs="Arial" w:hint="eastAsia"/>
        </w:rPr>
        <w:t>支持数据采集、存取记录查询、库存数据展示等功能</w:t>
      </w:r>
      <w:r w:rsidRPr="003211B9">
        <w:rPr>
          <w:rFonts w:ascii="Arial" w:hAnsi="Arial" w:cs="Arial" w:hint="eastAsia"/>
        </w:rPr>
        <w:t>；</w:t>
      </w:r>
    </w:p>
    <w:p w14:paraId="40EBB30F" w14:textId="77777777" w:rsidR="00E4444C" w:rsidRPr="003211B9" w:rsidRDefault="00E4444C" w:rsidP="00E4444C">
      <w:pPr>
        <w:pStyle w:val="af4"/>
        <w:spacing w:line="40" w:lineRule="atLeast"/>
        <w:ind w:leftChars="200" w:left="840" w:hangingChars="200" w:hanging="420"/>
        <w:jc w:val="left"/>
        <w:rPr>
          <w:rFonts w:ascii="Arial" w:hAnsi="Arial" w:cs="Arial"/>
        </w:rPr>
      </w:pPr>
      <w:r w:rsidRPr="003211B9">
        <w:rPr>
          <w:rFonts w:hAnsi="宋体" w:cs="宋体"/>
          <w:szCs w:val="21"/>
        </w:rPr>
        <w:t>——</w:t>
      </w:r>
      <w:r w:rsidR="00725A9D" w:rsidRPr="003211B9">
        <w:rPr>
          <w:rFonts w:ascii="Arial" w:hAnsi="Arial" w:cs="Arial" w:hint="eastAsia"/>
        </w:rPr>
        <w:t>支持物资取出未使用，超时触发短信、</w:t>
      </w:r>
      <w:proofErr w:type="gramStart"/>
      <w:r w:rsidR="00725A9D" w:rsidRPr="003211B9">
        <w:rPr>
          <w:rFonts w:ascii="Arial" w:hAnsi="Arial" w:cs="Arial" w:hint="eastAsia"/>
        </w:rPr>
        <w:t>微信报警</w:t>
      </w:r>
      <w:proofErr w:type="gramEnd"/>
      <w:r w:rsidR="00725A9D" w:rsidRPr="003211B9">
        <w:rPr>
          <w:rFonts w:ascii="Arial" w:hAnsi="Arial" w:cs="Arial" w:hint="eastAsia"/>
        </w:rPr>
        <w:t>的功能</w:t>
      </w:r>
      <w:r w:rsidRPr="003211B9">
        <w:rPr>
          <w:rFonts w:ascii="Arial" w:hAnsi="Arial" w:cs="Arial" w:hint="eastAsia"/>
        </w:rPr>
        <w:t>；</w:t>
      </w:r>
    </w:p>
    <w:p w14:paraId="7B5E0EBF" w14:textId="2D412EFA" w:rsidR="002070CE" w:rsidRPr="003211B9" w:rsidRDefault="00E4444C" w:rsidP="00E4444C">
      <w:pPr>
        <w:pStyle w:val="af4"/>
        <w:spacing w:line="40" w:lineRule="atLeast"/>
        <w:ind w:leftChars="200" w:left="840" w:hangingChars="200" w:hanging="420"/>
        <w:jc w:val="left"/>
        <w:rPr>
          <w:rFonts w:ascii="Arial" w:hAnsi="Arial" w:cs="Arial"/>
        </w:rPr>
      </w:pPr>
      <w:r w:rsidRPr="003211B9">
        <w:rPr>
          <w:rFonts w:hAnsi="宋体" w:cs="宋体"/>
          <w:szCs w:val="21"/>
        </w:rPr>
        <w:t>——</w:t>
      </w:r>
      <w:r w:rsidR="00725A9D" w:rsidRPr="003211B9">
        <w:rPr>
          <w:rFonts w:ascii="Arial" w:hAnsi="Arial" w:cs="Arial" w:hint="eastAsia"/>
        </w:rPr>
        <w:t>应提供标准化接口，与医院</w:t>
      </w:r>
      <w:r w:rsidR="00725A9D" w:rsidRPr="003211B9">
        <w:rPr>
          <w:rFonts w:ascii="Arial" w:hAnsi="Arial" w:cs="Arial" w:hint="eastAsia"/>
        </w:rPr>
        <w:t>H</w:t>
      </w:r>
      <w:r w:rsidR="00725A9D" w:rsidRPr="003211B9">
        <w:rPr>
          <w:rFonts w:ascii="Arial" w:hAnsi="Arial" w:cs="Arial"/>
        </w:rPr>
        <w:t>IS</w:t>
      </w:r>
      <w:r w:rsidR="00725A9D" w:rsidRPr="003211B9">
        <w:rPr>
          <w:rFonts w:ascii="Arial" w:hAnsi="Arial" w:cs="Arial" w:hint="eastAsia"/>
        </w:rPr>
        <w:t>等系统的互联互通。</w:t>
      </w:r>
    </w:p>
    <w:p w14:paraId="6268A388" w14:textId="5C5AAB5E"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 xml:space="preserve">6.10 </w:t>
      </w:r>
      <w:r w:rsidRPr="003211B9">
        <w:rPr>
          <w:rFonts w:ascii="Arial" w:eastAsia="宋体" w:hAnsi="Arial" w:cs="Arial" w:hint="eastAsia"/>
          <w:szCs w:val="21"/>
        </w:rPr>
        <w:t>冷链管理系统</w:t>
      </w:r>
    </w:p>
    <w:p w14:paraId="7C634BE3" w14:textId="77E2556F" w:rsidR="00A43CFC" w:rsidRPr="003211B9" w:rsidRDefault="00E4444C" w:rsidP="00A43CFC">
      <w:pPr>
        <w:pStyle w:val="aff8"/>
        <w:ind w:firstLine="420"/>
      </w:pPr>
      <w:r w:rsidRPr="003211B9">
        <w:rPr>
          <w:rFonts w:ascii="Arial" w:hAnsi="Arial" w:cs="Arial" w:hint="eastAsia"/>
          <w:szCs w:val="21"/>
        </w:rPr>
        <w:t>冷链管理系统</w:t>
      </w:r>
      <w:r w:rsidR="00A43CFC" w:rsidRPr="003211B9">
        <w:rPr>
          <w:rFonts w:hint="eastAsia"/>
        </w:rPr>
        <w:t>包括但不限于以下功能：</w:t>
      </w:r>
    </w:p>
    <w:p w14:paraId="4DF7272A" w14:textId="77777777" w:rsidR="00E4444C" w:rsidRPr="003211B9" w:rsidRDefault="00E4444C" w:rsidP="00E4444C">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支持冷链耗材全程温湿</w:t>
      </w:r>
      <w:proofErr w:type="gramStart"/>
      <w:r w:rsidR="00725A9D" w:rsidRPr="003211B9">
        <w:rPr>
          <w:rFonts w:ascii="Arial" w:hAnsi="Arial" w:cs="Arial" w:hint="eastAsia"/>
          <w:szCs w:val="21"/>
        </w:rPr>
        <w:t>度趋势</w:t>
      </w:r>
      <w:proofErr w:type="gramEnd"/>
      <w:r w:rsidR="00725A9D" w:rsidRPr="003211B9">
        <w:rPr>
          <w:rFonts w:ascii="Arial" w:hAnsi="Arial" w:cs="Arial" w:hint="eastAsia"/>
          <w:szCs w:val="21"/>
        </w:rPr>
        <w:t>变化以及数据追踪</w:t>
      </w:r>
      <w:r w:rsidRPr="003211B9">
        <w:rPr>
          <w:rFonts w:ascii="Arial" w:hAnsi="Arial" w:cs="Arial" w:hint="eastAsia"/>
          <w:szCs w:val="21"/>
        </w:rPr>
        <w:t>；</w:t>
      </w:r>
    </w:p>
    <w:p w14:paraId="3D4A104E" w14:textId="77777777" w:rsidR="00E4444C" w:rsidRPr="003211B9" w:rsidRDefault="00E4444C" w:rsidP="00E4444C">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支持智能设备辅助冷链耗材温湿度管理</w:t>
      </w:r>
      <w:r w:rsidRPr="003211B9">
        <w:rPr>
          <w:rFonts w:ascii="Arial" w:hAnsi="Arial" w:cs="Arial" w:hint="eastAsia"/>
          <w:szCs w:val="21"/>
        </w:rPr>
        <w:t>；</w:t>
      </w:r>
    </w:p>
    <w:p w14:paraId="77267754" w14:textId="77777777" w:rsidR="00E4444C" w:rsidRPr="003211B9" w:rsidRDefault="00E4444C" w:rsidP="00E4444C">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rPr>
        <w:t>支持</w:t>
      </w:r>
      <w:r w:rsidR="00725A9D" w:rsidRPr="003211B9">
        <w:rPr>
          <w:rFonts w:ascii="Arial" w:hAnsi="Arial" w:cs="Arial" w:hint="eastAsia"/>
          <w:szCs w:val="21"/>
        </w:rPr>
        <w:t>温湿度异常日志查询和处理记录</w:t>
      </w:r>
      <w:r w:rsidRPr="003211B9">
        <w:rPr>
          <w:rFonts w:ascii="Arial" w:hAnsi="Arial" w:cs="Arial" w:hint="eastAsia"/>
          <w:szCs w:val="21"/>
        </w:rPr>
        <w:t>；</w:t>
      </w:r>
    </w:p>
    <w:p w14:paraId="400845D4" w14:textId="77777777" w:rsidR="00E4444C" w:rsidRPr="003211B9" w:rsidRDefault="00E4444C" w:rsidP="00E4444C">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支持多种形式的冷链耗材数据展现功能</w:t>
      </w:r>
      <w:r w:rsidRPr="003211B9">
        <w:rPr>
          <w:rFonts w:ascii="Arial" w:hAnsi="Arial" w:cs="Arial" w:hint="eastAsia"/>
        </w:rPr>
        <w:t>；</w:t>
      </w:r>
    </w:p>
    <w:p w14:paraId="430BDF5C" w14:textId="77777777" w:rsidR="00E4444C" w:rsidRPr="003211B9" w:rsidRDefault="00E4444C" w:rsidP="00E4444C">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rPr>
        <w:t>支持</w:t>
      </w:r>
      <w:r w:rsidR="00725A9D" w:rsidRPr="003211B9">
        <w:rPr>
          <w:rFonts w:ascii="Arial" w:hAnsi="Arial" w:cs="Arial" w:hint="eastAsia"/>
          <w:szCs w:val="21"/>
        </w:rPr>
        <w:t>温湿度异常声光报警和移动端报警</w:t>
      </w:r>
      <w:r w:rsidRPr="003211B9">
        <w:rPr>
          <w:rFonts w:ascii="Arial" w:hAnsi="Arial" w:cs="Arial" w:hint="eastAsia"/>
          <w:szCs w:val="21"/>
        </w:rPr>
        <w:t>；</w:t>
      </w:r>
    </w:p>
    <w:p w14:paraId="394E1495" w14:textId="398494A7" w:rsidR="002070CE" w:rsidRPr="003211B9" w:rsidRDefault="00E4444C" w:rsidP="00E4444C">
      <w:pPr>
        <w:pStyle w:val="af4"/>
        <w:spacing w:line="40" w:lineRule="atLeast"/>
        <w:ind w:firstLine="420"/>
        <w:jc w:val="left"/>
        <w:rPr>
          <w:rFonts w:ascii="Arial" w:hAnsi="Arial" w:cs="Arial"/>
        </w:rPr>
      </w:pPr>
      <w:r w:rsidRPr="003211B9">
        <w:rPr>
          <w:rFonts w:hAnsi="宋体" w:cs="宋体"/>
          <w:szCs w:val="21"/>
        </w:rPr>
        <w:t>——</w:t>
      </w:r>
      <w:proofErr w:type="gramStart"/>
      <w:r w:rsidR="00725A9D" w:rsidRPr="003211B9">
        <w:rPr>
          <w:rFonts w:ascii="Arial" w:hAnsi="Arial" w:cs="Arial" w:hint="eastAsia"/>
        </w:rPr>
        <w:t>宜支持</w:t>
      </w:r>
      <w:proofErr w:type="gramEnd"/>
      <w:r w:rsidR="00725A9D" w:rsidRPr="003211B9">
        <w:rPr>
          <w:rFonts w:ascii="Arial" w:hAnsi="Arial" w:cs="Arial" w:hint="eastAsia"/>
        </w:rPr>
        <w:t>移动端查询、提醒功能。</w:t>
      </w:r>
    </w:p>
    <w:p w14:paraId="037861A3" w14:textId="4BAC7C1B"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6.11</w:t>
      </w:r>
      <w:r w:rsidRPr="003211B9">
        <w:rPr>
          <w:rFonts w:ascii="Arial" w:eastAsia="宋体" w:hAnsi="Arial" w:cs="Arial" w:hint="eastAsia"/>
          <w:szCs w:val="21"/>
        </w:rPr>
        <w:t xml:space="preserve"> B</w:t>
      </w:r>
      <w:r w:rsidRPr="003211B9">
        <w:rPr>
          <w:rFonts w:ascii="Arial" w:eastAsia="宋体" w:hAnsi="Arial" w:cs="Arial"/>
          <w:szCs w:val="21"/>
        </w:rPr>
        <w:t>I</w:t>
      </w:r>
      <w:r w:rsidRPr="003211B9">
        <w:rPr>
          <w:rFonts w:ascii="Arial" w:eastAsia="宋体" w:hAnsi="Arial" w:cs="Arial" w:hint="eastAsia"/>
          <w:szCs w:val="21"/>
        </w:rPr>
        <w:t>数据分析系统</w:t>
      </w:r>
    </w:p>
    <w:p w14:paraId="3812410C" w14:textId="10BF4CB0" w:rsidR="00A43CFC" w:rsidRPr="003211B9" w:rsidRDefault="00E4444C" w:rsidP="00A43CFC">
      <w:pPr>
        <w:pStyle w:val="aff8"/>
        <w:ind w:firstLine="420"/>
      </w:pPr>
      <w:r w:rsidRPr="003211B9">
        <w:rPr>
          <w:rFonts w:ascii="Arial" w:hAnsi="Arial" w:cs="Arial" w:hint="eastAsia"/>
          <w:szCs w:val="21"/>
        </w:rPr>
        <w:t>B</w:t>
      </w:r>
      <w:r w:rsidRPr="003211B9">
        <w:rPr>
          <w:rFonts w:ascii="Arial" w:hAnsi="Arial" w:cs="Arial"/>
          <w:szCs w:val="21"/>
        </w:rPr>
        <w:t>I</w:t>
      </w:r>
      <w:r w:rsidRPr="003211B9">
        <w:rPr>
          <w:rFonts w:ascii="Arial" w:hAnsi="Arial" w:cs="Arial" w:hint="eastAsia"/>
          <w:szCs w:val="21"/>
        </w:rPr>
        <w:t>数据分析系统</w:t>
      </w:r>
      <w:r w:rsidR="00A43CFC" w:rsidRPr="003211B9">
        <w:rPr>
          <w:rFonts w:hint="eastAsia"/>
        </w:rPr>
        <w:t>包括但不限于以下功能：</w:t>
      </w:r>
    </w:p>
    <w:p w14:paraId="0ED9B2F8" w14:textId="77777777" w:rsidR="00E4444C" w:rsidRPr="003211B9" w:rsidRDefault="00E4444C" w:rsidP="00E4444C">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支持可视化数据展示和数据监控</w:t>
      </w:r>
      <w:r w:rsidRPr="003211B9">
        <w:rPr>
          <w:rFonts w:ascii="Arial" w:hAnsi="Arial" w:cs="Arial" w:hint="eastAsia"/>
          <w:szCs w:val="21"/>
        </w:rPr>
        <w:t>；</w:t>
      </w:r>
    </w:p>
    <w:p w14:paraId="26E8FCEC" w14:textId="77777777" w:rsidR="00E4444C" w:rsidRPr="003211B9" w:rsidRDefault="00E4444C" w:rsidP="00E4444C">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支持全院用耗、科室用耗、品种用耗、术式</w:t>
      </w:r>
      <w:proofErr w:type="gramStart"/>
      <w:r w:rsidR="00725A9D" w:rsidRPr="003211B9">
        <w:rPr>
          <w:rFonts w:ascii="Arial" w:hAnsi="Arial" w:cs="Arial" w:hint="eastAsia"/>
          <w:szCs w:val="21"/>
        </w:rPr>
        <w:t>用耗等报表</w:t>
      </w:r>
      <w:proofErr w:type="gramEnd"/>
      <w:r w:rsidR="00725A9D" w:rsidRPr="003211B9">
        <w:rPr>
          <w:rFonts w:ascii="Arial" w:hAnsi="Arial" w:cs="Arial" w:hint="eastAsia"/>
          <w:szCs w:val="21"/>
        </w:rPr>
        <w:t>查看及多维度分析</w:t>
      </w:r>
      <w:r w:rsidRPr="003211B9">
        <w:rPr>
          <w:rFonts w:ascii="Arial" w:hAnsi="Arial" w:cs="Arial" w:hint="eastAsia"/>
          <w:szCs w:val="21"/>
        </w:rPr>
        <w:t>；</w:t>
      </w:r>
    </w:p>
    <w:p w14:paraId="40FCE93E" w14:textId="533BB88F" w:rsidR="002070CE" w:rsidRPr="003211B9" w:rsidRDefault="00E4444C" w:rsidP="00E4444C">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支持与</w:t>
      </w:r>
      <w:r w:rsidR="00725A9D" w:rsidRPr="003211B9">
        <w:rPr>
          <w:rFonts w:ascii="Arial" w:hAnsi="Arial" w:cs="Arial"/>
          <w:szCs w:val="21"/>
        </w:rPr>
        <w:t>HIS</w:t>
      </w:r>
      <w:r w:rsidR="00725A9D" w:rsidRPr="003211B9">
        <w:rPr>
          <w:rFonts w:ascii="Arial" w:hAnsi="Arial" w:cs="Arial" w:hint="eastAsia"/>
          <w:szCs w:val="21"/>
        </w:rPr>
        <w:t>、</w:t>
      </w:r>
      <w:r w:rsidR="00725A9D" w:rsidRPr="003211B9">
        <w:rPr>
          <w:rFonts w:ascii="Arial" w:hAnsi="Arial" w:cs="Arial"/>
          <w:szCs w:val="21"/>
        </w:rPr>
        <w:t>LIS</w:t>
      </w:r>
      <w:r w:rsidR="00725A9D" w:rsidRPr="003211B9">
        <w:rPr>
          <w:rFonts w:ascii="Arial" w:hAnsi="Arial" w:cs="Arial" w:hint="eastAsia"/>
          <w:szCs w:val="21"/>
        </w:rPr>
        <w:t>等系统的互联互通。</w:t>
      </w:r>
    </w:p>
    <w:p w14:paraId="418CBBE0" w14:textId="2F5637F6"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 xml:space="preserve">6.12 </w:t>
      </w:r>
      <w:r w:rsidRPr="003211B9">
        <w:rPr>
          <w:rFonts w:ascii="Arial" w:eastAsia="宋体" w:hAnsi="Arial" w:cs="Arial" w:hint="eastAsia"/>
          <w:szCs w:val="21"/>
        </w:rPr>
        <w:t>产品质量问题反馈系统</w:t>
      </w:r>
    </w:p>
    <w:p w14:paraId="34F6EB51" w14:textId="55537377" w:rsidR="00A43CFC" w:rsidRPr="003211B9" w:rsidRDefault="00E4444C" w:rsidP="00A43CFC">
      <w:pPr>
        <w:pStyle w:val="aff8"/>
        <w:ind w:firstLine="420"/>
      </w:pPr>
      <w:r w:rsidRPr="003211B9">
        <w:rPr>
          <w:rFonts w:ascii="Arial" w:hAnsi="Arial" w:cs="Arial" w:hint="eastAsia"/>
          <w:szCs w:val="21"/>
        </w:rPr>
        <w:t>产品质量问题反馈系统</w:t>
      </w:r>
      <w:r w:rsidR="00A43CFC" w:rsidRPr="003211B9">
        <w:rPr>
          <w:rFonts w:hint="eastAsia"/>
        </w:rPr>
        <w:t>包括但不限于以下功能：</w:t>
      </w:r>
    </w:p>
    <w:p w14:paraId="15888504" w14:textId="77777777" w:rsidR="00E4444C" w:rsidRPr="003211B9" w:rsidRDefault="00E4444C" w:rsidP="00E4444C">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支持产品质量问题上报、跟进、反馈、处理</w:t>
      </w:r>
      <w:r w:rsidRPr="003211B9">
        <w:rPr>
          <w:rFonts w:ascii="Arial" w:hAnsi="Arial" w:cs="Arial" w:hint="eastAsia"/>
          <w:szCs w:val="21"/>
        </w:rPr>
        <w:t>；</w:t>
      </w:r>
    </w:p>
    <w:p w14:paraId="41E8DB93" w14:textId="3163B010" w:rsidR="002070CE" w:rsidRPr="003211B9" w:rsidRDefault="00E4444C" w:rsidP="00E4444C">
      <w:pPr>
        <w:pStyle w:val="af4"/>
        <w:spacing w:line="40" w:lineRule="atLeast"/>
        <w:ind w:firstLine="420"/>
        <w:jc w:val="left"/>
        <w:rPr>
          <w:rFonts w:ascii="Arial" w:hAnsi="Arial" w:cs="Arial"/>
          <w:szCs w:val="21"/>
        </w:rPr>
      </w:pPr>
      <w:r w:rsidRPr="003211B9">
        <w:rPr>
          <w:rFonts w:hAnsi="宋体" w:cs="宋体"/>
          <w:szCs w:val="21"/>
        </w:rPr>
        <w:t>——</w:t>
      </w:r>
      <w:proofErr w:type="gramStart"/>
      <w:r w:rsidR="00725A9D" w:rsidRPr="003211B9">
        <w:rPr>
          <w:rFonts w:ascii="Arial" w:hAnsi="Arial" w:cs="Arial" w:hint="eastAsia"/>
          <w:szCs w:val="21"/>
        </w:rPr>
        <w:t>宜支持</w:t>
      </w:r>
      <w:proofErr w:type="gramEnd"/>
      <w:r w:rsidR="00725A9D" w:rsidRPr="003211B9">
        <w:rPr>
          <w:rFonts w:ascii="Arial" w:hAnsi="Arial" w:cs="Arial" w:hint="eastAsia"/>
          <w:szCs w:val="21"/>
        </w:rPr>
        <w:t>与国家不良事件上报管理系统的互联互通。</w:t>
      </w:r>
    </w:p>
    <w:p w14:paraId="1D3C6DEC" w14:textId="7FAE652D"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 xml:space="preserve">6.13 </w:t>
      </w:r>
      <w:r w:rsidRPr="003211B9">
        <w:rPr>
          <w:rFonts w:ascii="Arial" w:eastAsia="宋体" w:hAnsi="Arial" w:cs="Arial" w:hint="eastAsia"/>
          <w:szCs w:val="21"/>
        </w:rPr>
        <w:t>物流机器人作业调度系统</w:t>
      </w:r>
    </w:p>
    <w:p w14:paraId="3D506B54" w14:textId="4FFE974C" w:rsidR="00A43CFC" w:rsidRPr="003211B9" w:rsidRDefault="00E4444C" w:rsidP="00A43CFC">
      <w:pPr>
        <w:pStyle w:val="aff8"/>
        <w:ind w:firstLine="420"/>
      </w:pPr>
      <w:r w:rsidRPr="003211B9">
        <w:rPr>
          <w:rFonts w:ascii="Arial" w:hAnsi="Arial" w:cs="Arial" w:hint="eastAsia"/>
          <w:szCs w:val="21"/>
        </w:rPr>
        <w:t>物流机器人作业调度系统</w:t>
      </w:r>
      <w:r w:rsidR="00A43CFC" w:rsidRPr="003211B9">
        <w:rPr>
          <w:rFonts w:hint="eastAsia"/>
        </w:rPr>
        <w:t>包括但不限于以下功能：</w:t>
      </w:r>
    </w:p>
    <w:p w14:paraId="412B7666" w14:textId="77777777" w:rsidR="00E4444C" w:rsidRPr="003211B9" w:rsidRDefault="00E4444C" w:rsidP="00E4444C">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支持雷达</w:t>
      </w:r>
      <w:proofErr w:type="gramStart"/>
      <w:r w:rsidR="00725A9D" w:rsidRPr="003211B9">
        <w:rPr>
          <w:rFonts w:ascii="Arial" w:hAnsi="Arial" w:cs="Arial" w:hint="eastAsia"/>
          <w:szCs w:val="21"/>
        </w:rPr>
        <w:t>扫码创建</w:t>
      </w:r>
      <w:proofErr w:type="gramEnd"/>
      <w:r w:rsidR="00725A9D" w:rsidRPr="003211B9">
        <w:rPr>
          <w:rFonts w:ascii="Arial" w:hAnsi="Arial" w:cs="Arial" w:hint="eastAsia"/>
          <w:szCs w:val="21"/>
        </w:rPr>
        <w:t>新地图的功能</w:t>
      </w:r>
      <w:r w:rsidRPr="003211B9">
        <w:rPr>
          <w:rFonts w:ascii="Arial" w:hAnsi="Arial" w:cs="Arial" w:hint="eastAsia"/>
          <w:szCs w:val="21"/>
        </w:rPr>
        <w:t>；</w:t>
      </w:r>
    </w:p>
    <w:p w14:paraId="61B1B36B" w14:textId="77777777" w:rsidR="00E4444C" w:rsidRPr="003211B9" w:rsidRDefault="00E4444C" w:rsidP="00E4444C">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支持创建任务</w:t>
      </w:r>
      <w:r w:rsidR="00725A9D" w:rsidRPr="003211B9">
        <w:rPr>
          <w:rFonts w:ascii="Arial" w:hAnsi="Arial" w:cs="Arial"/>
          <w:szCs w:val="21"/>
        </w:rPr>
        <w:t>、</w:t>
      </w:r>
      <w:r w:rsidR="00725A9D" w:rsidRPr="003211B9">
        <w:rPr>
          <w:rFonts w:ascii="Arial" w:hAnsi="Arial" w:cs="Arial" w:hint="eastAsia"/>
          <w:szCs w:val="21"/>
        </w:rPr>
        <w:t>指定发车地点</w:t>
      </w:r>
      <w:r w:rsidR="00725A9D" w:rsidRPr="003211B9">
        <w:rPr>
          <w:rFonts w:ascii="Arial" w:hAnsi="Arial" w:cs="Arial" w:hint="eastAsia"/>
          <w:szCs w:val="21"/>
          <w:lang w:eastAsia="zh-Hans"/>
        </w:rPr>
        <w:t>及</w:t>
      </w:r>
      <w:r w:rsidR="00725A9D" w:rsidRPr="003211B9">
        <w:rPr>
          <w:rFonts w:ascii="Arial" w:hAnsi="Arial" w:cs="Arial" w:hint="eastAsia"/>
          <w:szCs w:val="21"/>
        </w:rPr>
        <w:t>送货到目的地点的功能</w:t>
      </w:r>
      <w:r w:rsidRPr="003211B9">
        <w:rPr>
          <w:rFonts w:ascii="Arial" w:hAnsi="Arial" w:cs="Arial" w:hint="eastAsia"/>
          <w:szCs w:val="21"/>
        </w:rPr>
        <w:t>；</w:t>
      </w:r>
    </w:p>
    <w:p w14:paraId="6D40C0B4" w14:textId="77777777" w:rsidR="00E4444C" w:rsidRPr="003211B9" w:rsidRDefault="00E4444C" w:rsidP="00E4444C">
      <w:pPr>
        <w:pStyle w:val="af4"/>
        <w:spacing w:line="40" w:lineRule="atLeast"/>
        <w:ind w:leftChars="200" w:left="840" w:hangingChars="200" w:hanging="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支持任务自动分配功能，根据现场多个车辆是否空闲及任务数量自动合理分配功能</w:t>
      </w:r>
      <w:r w:rsidRPr="003211B9">
        <w:rPr>
          <w:rFonts w:ascii="Arial" w:hAnsi="Arial" w:cs="Arial" w:hint="eastAsia"/>
          <w:szCs w:val="21"/>
        </w:rPr>
        <w:t>；</w:t>
      </w:r>
    </w:p>
    <w:p w14:paraId="2C25052F" w14:textId="77777777" w:rsidR="00E4444C" w:rsidRPr="003211B9" w:rsidRDefault="00E4444C" w:rsidP="00E4444C">
      <w:pPr>
        <w:pStyle w:val="af4"/>
        <w:spacing w:line="40" w:lineRule="atLeast"/>
        <w:ind w:leftChars="200" w:left="840" w:hangingChars="200" w:hanging="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支持监控设备运行状态的功能，如是否在线，是否故障、电池电量</w:t>
      </w:r>
      <w:r w:rsidRPr="003211B9">
        <w:rPr>
          <w:rFonts w:ascii="Arial" w:hAnsi="Arial" w:cs="Arial" w:hint="eastAsia"/>
          <w:szCs w:val="21"/>
        </w:rPr>
        <w:t>；</w:t>
      </w:r>
    </w:p>
    <w:p w14:paraId="19FEB522" w14:textId="77777777" w:rsidR="00E4444C" w:rsidRPr="003211B9" w:rsidRDefault="00E4444C" w:rsidP="00E4444C">
      <w:pPr>
        <w:pStyle w:val="af4"/>
        <w:spacing w:line="40" w:lineRule="atLeast"/>
        <w:ind w:leftChars="200" w:left="840" w:hangingChars="200" w:hanging="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支持路径规划功能，选择最优路线到达目的地</w:t>
      </w:r>
      <w:r w:rsidRPr="003211B9">
        <w:rPr>
          <w:rFonts w:ascii="Arial" w:hAnsi="Arial" w:cs="Arial" w:hint="eastAsia"/>
          <w:szCs w:val="21"/>
        </w:rPr>
        <w:t>；</w:t>
      </w:r>
    </w:p>
    <w:p w14:paraId="6B5E2EF2" w14:textId="77777777" w:rsidR="00E4444C" w:rsidRPr="003211B9" w:rsidRDefault="00E4444C" w:rsidP="00E4444C">
      <w:pPr>
        <w:pStyle w:val="af4"/>
        <w:spacing w:line="40" w:lineRule="atLeast"/>
        <w:ind w:leftChars="200" w:left="840" w:hangingChars="200" w:hanging="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支持双车相会时自动判断优先通过的功能</w:t>
      </w:r>
      <w:r w:rsidRPr="003211B9">
        <w:rPr>
          <w:rFonts w:ascii="Arial" w:hAnsi="Arial" w:cs="Arial" w:hint="eastAsia"/>
          <w:szCs w:val="21"/>
        </w:rPr>
        <w:t>；</w:t>
      </w:r>
    </w:p>
    <w:p w14:paraId="6630BC29" w14:textId="77777777" w:rsidR="00E4444C" w:rsidRPr="003211B9" w:rsidRDefault="00E4444C" w:rsidP="00E4444C">
      <w:pPr>
        <w:pStyle w:val="af4"/>
        <w:spacing w:line="40" w:lineRule="atLeast"/>
        <w:ind w:leftChars="200" w:left="840" w:hangingChars="200" w:hanging="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w:t>
      </w:r>
      <w:proofErr w:type="gramStart"/>
      <w:r w:rsidR="00725A9D" w:rsidRPr="003211B9">
        <w:rPr>
          <w:rFonts w:ascii="Arial" w:hAnsi="Arial" w:cs="Arial" w:hint="eastAsia"/>
          <w:szCs w:val="21"/>
        </w:rPr>
        <w:t>远程与</w:t>
      </w:r>
      <w:proofErr w:type="gramEnd"/>
      <w:r w:rsidR="00725A9D" w:rsidRPr="003211B9">
        <w:rPr>
          <w:rFonts w:ascii="Arial" w:hAnsi="Arial" w:cs="Arial" w:hint="eastAsia"/>
          <w:szCs w:val="21"/>
        </w:rPr>
        <w:t>机器人进行语音交互的功能</w:t>
      </w:r>
      <w:r w:rsidRPr="003211B9">
        <w:rPr>
          <w:rFonts w:ascii="Arial" w:hAnsi="Arial" w:cs="Arial" w:hint="eastAsia"/>
          <w:szCs w:val="21"/>
        </w:rPr>
        <w:t>；</w:t>
      </w:r>
    </w:p>
    <w:p w14:paraId="3520D9DE" w14:textId="76AF7152" w:rsidR="002070CE" w:rsidRPr="003211B9" w:rsidRDefault="00E4444C" w:rsidP="00E4444C">
      <w:pPr>
        <w:pStyle w:val="af4"/>
        <w:spacing w:line="40" w:lineRule="atLeast"/>
        <w:ind w:leftChars="200" w:left="840" w:hangingChars="200" w:hanging="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支持视频监控平台，可远程切换机器人进行遥控驾驶功能。</w:t>
      </w:r>
    </w:p>
    <w:p w14:paraId="4852D6A4" w14:textId="513250ED"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6</w:t>
      </w:r>
      <w:r w:rsidRPr="003211B9">
        <w:rPr>
          <w:rFonts w:ascii="Arial" w:eastAsia="宋体" w:hAnsi="Arial" w:cs="Arial" w:hint="eastAsia"/>
          <w:szCs w:val="21"/>
        </w:rPr>
        <w:t>.</w:t>
      </w:r>
      <w:r w:rsidRPr="003211B9">
        <w:rPr>
          <w:rFonts w:ascii="Arial" w:eastAsia="宋体" w:hAnsi="Arial" w:cs="Arial"/>
          <w:szCs w:val="21"/>
        </w:rPr>
        <w:t>14</w:t>
      </w:r>
      <w:r w:rsidRPr="003211B9">
        <w:rPr>
          <w:rFonts w:ascii="Arial" w:eastAsia="宋体" w:hAnsi="Arial" w:cs="Arial" w:hint="eastAsia"/>
          <w:szCs w:val="21"/>
        </w:rPr>
        <w:t xml:space="preserve"> </w:t>
      </w:r>
      <w:r w:rsidRPr="003211B9">
        <w:rPr>
          <w:rFonts w:ascii="Arial" w:eastAsia="宋体" w:hAnsi="Arial" w:cs="Arial" w:hint="eastAsia"/>
          <w:szCs w:val="21"/>
        </w:rPr>
        <w:t>事务通知系统</w:t>
      </w:r>
    </w:p>
    <w:p w14:paraId="4296BA07" w14:textId="25D9A31C" w:rsidR="00A43CFC" w:rsidRPr="003211B9" w:rsidRDefault="00E4444C" w:rsidP="00A43CFC">
      <w:pPr>
        <w:pStyle w:val="aff8"/>
        <w:ind w:firstLine="420"/>
      </w:pPr>
      <w:r w:rsidRPr="003211B9">
        <w:rPr>
          <w:rFonts w:ascii="Arial" w:hAnsi="Arial" w:cs="Arial" w:hint="eastAsia"/>
          <w:szCs w:val="21"/>
        </w:rPr>
        <w:t>事务通知系统</w:t>
      </w:r>
      <w:r w:rsidR="00A43CFC" w:rsidRPr="003211B9">
        <w:rPr>
          <w:rFonts w:hint="eastAsia"/>
        </w:rPr>
        <w:t>包括但不限于以下功能：</w:t>
      </w:r>
    </w:p>
    <w:p w14:paraId="2F72172B" w14:textId="77777777" w:rsidR="000F25A1" w:rsidRPr="003211B9" w:rsidRDefault="000F25A1" w:rsidP="000F25A1">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支持院内物流信息、审批信息的自动发送和实时查询</w:t>
      </w:r>
      <w:r w:rsidR="00725A9D" w:rsidRPr="003211B9">
        <w:rPr>
          <w:rFonts w:ascii="Arial" w:hAnsi="Arial" w:cs="Arial" w:hint="eastAsia"/>
          <w:lang w:eastAsia="zh-Hans"/>
        </w:rPr>
        <w:t>功能</w:t>
      </w:r>
      <w:r w:rsidRPr="003211B9">
        <w:rPr>
          <w:rFonts w:ascii="Arial" w:hAnsi="Arial" w:cs="Arial" w:hint="eastAsia"/>
        </w:rPr>
        <w:t>；</w:t>
      </w:r>
    </w:p>
    <w:p w14:paraId="617E8AC5" w14:textId="77777777" w:rsidR="000F25A1" w:rsidRPr="003211B9" w:rsidRDefault="000F25A1" w:rsidP="000F25A1">
      <w:pPr>
        <w:pStyle w:val="af4"/>
        <w:spacing w:line="40" w:lineRule="atLeast"/>
        <w:ind w:firstLine="420"/>
        <w:jc w:val="left"/>
        <w:rPr>
          <w:rFonts w:ascii="Arial" w:hAnsi="Arial" w:cs="Arial"/>
        </w:rPr>
      </w:pPr>
      <w:r w:rsidRPr="003211B9">
        <w:rPr>
          <w:rFonts w:hAnsi="宋体" w:cs="宋体"/>
          <w:szCs w:val="21"/>
        </w:rPr>
        <w:lastRenderedPageBreak/>
        <w:t>——</w:t>
      </w:r>
      <w:r w:rsidR="00725A9D" w:rsidRPr="003211B9">
        <w:rPr>
          <w:rFonts w:ascii="Arial" w:hAnsi="Arial" w:cs="Arial" w:hint="eastAsia"/>
        </w:rPr>
        <w:t>支持移动审批功能</w:t>
      </w:r>
      <w:r w:rsidRPr="003211B9">
        <w:rPr>
          <w:rFonts w:ascii="Arial" w:hAnsi="Arial" w:cs="Arial" w:hint="eastAsia"/>
        </w:rPr>
        <w:t>；</w:t>
      </w:r>
    </w:p>
    <w:p w14:paraId="506D42F1" w14:textId="77777777" w:rsidR="000F25A1" w:rsidRPr="003211B9" w:rsidRDefault="000F25A1" w:rsidP="000F25A1">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支持未办理信息提醒的功能</w:t>
      </w:r>
      <w:r w:rsidRPr="003211B9">
        <w:rPr>
          <w:rFonts w:ascii="Arial" w:hAnsi="Arial" w:cs="Arial" w:hint="eastAsia"/>
        </w:rPr>
        <w:t>；</w:t>
      </w:r>
    </w:p>
    <w:p w14:paraId="7A407DAF" w14:textId="0AADEF4C" w:rsidR="002070CE" w:rsidRPr="003211B9" w:rsidRDefault="000F25A1" w:rsidP="000F25A1">
      <w:pPr>
        <w:pStyle w:val="af4"/>
        <w:spacing w:line="40" w:lineRule="atLeast"/>
        <w:ind w:firstLine="420"/>
        <w:jc w:val="left"/>
        <w:rPr>
          <w:rFonts w:ascii="Arial" w:hAnsi="Arial" w:cs="Arial"/>
        </w:rPr>
      </w:pPr>
      <w:r w:rsidRPr="003211B9">
        <w:rPr>
          <w:rFonts w:hAnsi="宋体" w:cs="宋体"/>
          <w:szCs w:val="21"/>
        </w:rPr>
        <w:t>——</w:t>
      </w:r>
      <w:r w:rsidR="00725A9D" w:rsidRPr="003211B9">
        <w:rPr>
          <w:rFonts w:ascii="Arial" w:hAnsi="Arial" w:cs="Arial" w:hint="eastAsia"/>
        </w:rPr>
        <w:t>支持实时库存、效期预警等查询功能。</w:t>
      </w:r>
    </w:p>
    <w:p w14:paraId="17228CC0" w14:textId="77777777" w:rsidR="002070CE" w:rsidRPr="003211B9" w:rsidRDefault="002070CE">
      <w:pPr>
        <w:pStyle w:val="af4"/>
        <w:spacing w:line="40" w:lineRule="atLeast"/>
        <w:ind w:left="840" w:firstLineChars="0" w:firstLine="0"/>
        <w:jc w:val="left"/>
        <w:rPr>
          <w:rFonts w:ascii="Arial" w:hAnsi="Arial" w:cs="Arial"/>
        </w:rPr>
      </w:pPr>
    </w:p>
    <w:p w14:paraId="237E6410" w14:textId="77777777" w:rsidR="002070CE" w:rsidRPr="003211B9" w:rsidRDefault="00725A9D">
      <w:pPr>
        <w:widowControl/>
        <w:spacing w:beforeLines="50" w:before="156" w:afterLines="50" w:after="156"/>
        <w:ind w:left="360" w:hanging="360"/>
        <w:outlineLvl w:val="1"/>
        <w:rPr>
          <w:rFonts w:ascii="Arial" w:hAnsi="Arial" w:cs="Arial"/>
          <w:kern w:val="0"/>
          <w:szCs w:val="21"/>
        </w:rPr>
      </w:pPr>
      <w:r w:rsidRPr="003211B9">
        <w:rPr>
          <w:rFonts w:ascii="Arial" w:hAnsi="Arial" w:cs="Arial"/>
          <w:kern w:val="0"/>
          <w:szCs w:val="21"/>
        </w:rPr>
        <w:t xml:space="preserve">7 </w:t>
      </w:r>
      <w:r w:rsidRPr="003211B9">
        <w:rPr>
          <w:rFonts w:ascii="Arial" w:hAnsi="Arial" w:cs="Arial" w:hint="eastAsia"/>
          <w:kern w:val="0"/>
          <w:szCs w:val="21"/>
        </w:rPr>
        <w:t>智能设备建设</w:t>
      </w:r>
    </w:p>
    <w:p w14:paraId="42D18A23" w14:textId="77777777"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7</w:t>
      </w:r>
      <w:r w:rsidRPr="003211B9">
        <w:rPr>
          <w:rFonts w:ascii="Arial" w:eastAsia="宋体" w:hAnsi="Arial" w:cs="Arial" w:hint="eastAsia"/>
          <w:szCs w:val="21"/>
        </w:rPr>
        <w:t xml:space="preserve">.1 </w:t>
      </w:r>
      <w:r w:rsidRPr="003211B9">
        <w:rPr>
          <w:rFonts w:ascii="Arial" w:eastAsia="宋体" w:hAnsi="Arial" w:cs="Arial" w:hint="eastAsia"/>
          <w:szCs w:val="21"/>
        </w:rPr>
        <w:t>基本要求</w:t>
      </w:r>
    </w:p>
    <w:p w14:paraId="7BAD2FC3" w14:textId="77777777" w:rsidR="002070CE" w:rsidRPr="003211B9" w:rsidRDefault="00725A9D">
      <w:pPr>
        <w:pStyle w:val="af4"/>
        <w:numPr>
          <w:ilvl w:val="1"/>
          <w:numId w:val="19"/>
        </w:numPr>
        <w:spacing w:line="40" w:lineRule="atLeast"/>
        <w:ind w:firstLineChars="0"/>
        <w:jc w:val="left"/>
        <w:rPr>
          <w:rFonts w:ascii="Arial" w:hAnsi="Arial" w:cs="Arial"/>
          <w:szCs w:val="21"/>
        </w:rPr>
      </w:pPr>
      <w:r w:rsidRPr="003211B9">
        <w:rPr>
          <w:rFonts w:ascii="Arial" w:hAnsi="Arial" w:cs="Arial"/>
          <w:szCs w:val="21"/>
        </w:rPr>
        <w:t>应包括</w:t>
      </w:r>
      <w:r w:rsidRPr="003211B9">
        <w:rPr>
          <w:rFonts w:ascii="Arial" w:hAnsi="Arial" w:cs="Arial" w:hint="eastAsia"/>
          <w:szCs w:val="21"/>
        </w:rPr>
        <w:t>以下智能设备</w:t>
      </w:r>
      <w:r w:rsidRPr="003211B9">
        <w:rPr>
          <w:rFonts w:ascii="Arial" w:hAnsi="Arial" w:cs="Arial"/>
          <w:szCs w:val="21"/>
        </w:rPr>
        <w:t>：</w:t>
      </w:r>
      <w:r w:rsidRPr="003211B9">
        <w:rPr>
          <w:rFonts w:ascii="Arial" w:hAnsi="Arial" w:cs="Arial" w:hint="eastAsia"/>
          <w:szCs w:val="21"/>
        </w:rPr>
        <w:t>智能耗材存储设备、智能移动终端设备。</w:t>
      </w:r>
    </w:p>
    <w:p w14:paraId="3E0E3DE2" w14:textId="367B4348" w:rsidR="002070CE" w:rsidRPr="003211B9" w:rsidRDefault="00725A9D">
      <w:pPr>
        <w:pStyle w:val="af4"/>
        <w:numPr>
          <w:ilvl w:val="1"/>
          <w:numId w:val="19"/>
        </w:numPr>
        <w:spacing w:line="40" w:lineRule="atLeast"/>
        <w:ind w:firstLineChars="0"/>
        <w:jc w:val="left"/>
        <w:rPr>
          <w:rFonts w:ascii="Arial" w:hAnsi="Arial" w:cs="Arial"/>
          <w:szCs w:val="21"/>
        </w:rPr>
      </w:pPr>
      <w:proofErr w:type="gramStart"/>
      <w:r w:rsidRPr="003211B9">
        <w:rPr>
          <w:rFonts w:ascii="Arial" w:hAnsi="Arial" w:cs="Arial" w:hint="eastAsia"/>
          <w:szCs w:val="21"/>
        </w:rPr>
        <w:t>宜包括</w:t>
      </w:r>
      <w:proofErr w:type="gramEnd"/>
      <w:r w:rsidRPr="003211B9">
        <w:rPr>
          <w:rFonts w:ascii="Arial" w:hAnsi="Arial" w:cs="Arial"/>
          <w:szCs w:val="21"/>
        </w:rPr>
        <w:t>但不限于</w:t>
      </w:r>
      <w:r w:rsidRPr="003211B9">
        <w:rPr>
          <w:rFonts w:ascii="Arial" w:hAnsi="Arial" w:cs="Arial" w:hint="eastAsia"/>
          <w:szCs w:val="21"/>
        </w:rPr>
        <w:t>以下</w:t>
      </w:r>
      <w:r w:rsidRPr="003211B9">
        <w:rPr>
          <w:rFonts w:ascii="Arial" w:hAnsi="Arial" w:cs="Arial" w:hint="eastAsia"/>
          <w:szCs w:val="21"/>
          <w:lang w:eastAsia="zh-Hans"/>
        </w:rPr>
        <w:t>设备</w:t>
      </w:r>
      <w:r w:rsidRPr="003211B9">
        <w:rPr>
          <w:rFonts w:ascii="Arial" w:hAnsi="Arial" w:cs="Arial" w:hint="eastAsia"/>
          <w:szCs w:val="21"/>
        </w:rPr>
        <w:t>：物流机器人、库位状态指示设备、智能货架、辅助验收设备等。</w:t>
      </w:r>
    </w:p>
    <w:p w14:paraId="4368CC43" w14:textId="49780B5F"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7</w:t>
      </w:r>
      <w:r w:rsidRPr="003211B9">
        <w:rPr>
          <w:rFonts w:ascii="Arial" w:eastAsia="宋体" w:hAnsi="Arial" w:cs="Arial" w:hint="eastAsia"/>
          <w:szCs w:val="21"/>
        </w:rPr>
        <w:t xml:space="preserve">.2 </w:t>
      </w:r>
      <w:r w:rsidRPr="003211B9">
        <w:rPr>
          <w:rFonts w:ascii="Arial" w:eastAsia="宋体" w:hAnsi="Arial" w:cs="Arial" w:hint="eastAsia"/>
          <w:szCs w:val="21"/>
        </w:rPr>
        <w:t>智能耗材存储设备</w:t>
      </w:r>
    </w:p>
    <w:p w14:paraId="7DAECE33" w14:textId="595E0F01" w:rsidR="00A43CFC" w:rsidRPr="003211B9" w:rsidRDefault="000F25A1" w:rsidP="00A43CFC">
      <w:pPr>
        <w:pStyle w:val="aff8"/>
        <w:ind w:firstLine="420"/>
      </w:pPr>
      <w:r w:rsidRPr="003211B9">
        <w:rPr>
          <w:rFonts w:ascii="Arial" w:hAnsi="Arial" w:cs="Arial" w:hint="eastAsia"/>
          <w:szCs w:val="21"/>
        </w:rPr>
        <w:t>智能耗材存储设备</w:t>
      </w:r>
      <w:r w:rsidR="00A43CFC" w:rsidRPr="003211B9">
        <w:rPr>
          <w:rFonts w:hint="eastAsia"/>
        </w:rPr>
        <w:t>包括但不限于以下功能：</w:t>
      </w:r>
    </w:p>
    <w:p w14:paraId="4EDDEE3C" w14:textId="77777777" w:rsidR="000F25A1"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w:t>
      </w:r>
      <w:r w:rsidR="00725A9D" w:rsidRPr="003211B9">
        <w:rPr>
          <w:rFonts w:ascii="Arial" w:hAnsi="Arial" w:cs="Arial" w:hint="eastAsia"/>
          <w:szCs w:val="21"/>
        </w:rPr>
        <w:t>I</w:t>
      </w:r>
      <w:r w:rsidR="00725A9D" w:rsidRPr="003211B9">
        <w:rPr>
          <w:rFonts w:ascii="Arial" w:hAnsi="Arial" w:cs="Arial"/>
          <w:szCs w:val="21"/>
        </w:rPr>
        <w:t>C</w:t>
      </w:r>
      <w:r w:rsidR="00725A9D" w:rsidRPr="003211B9">
        <w:rPr>
          <w:rFonts w:ascii="Arial" w:hAnsi="Arial" w:cs="Arial" w:hint="eastAsia"/>
          <w:szCs w:val="21"/>
        </w:rPr>
        <w:t>卡、指纹、人脸等识别功能</w:t>
      </w:r>
      <w:r w:rsidRPr="003211B9">
        <w:rPr>
          <w:rFonts w:ascii="Arial" w:hAnsi="Arial" w:cs="Arial" w:hint="eastAsia"/>
          <w:szCs w:val="21"/>
        </w:rPr>
        <w:t>；</w:t>
      </w:r>
    </w:p>
    <w:p w14:paraId="0929702C" w14:textId="77777777" w:rsidR="000F25A1"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w:t>
      </w:r>
      <w:r w:rsidR="00725A9D" w:rsidRPr="003211B9">
        <w:rPr>
          <w:rFonts w:ascii="Arial" w:hAnsi="Arial" w:cs="Arial" w:hint="eastAsia"/>
          <w:szCs w:val="21"/>
        </w:rPr>
        <w:t>RFID</w:t>
      </w:r>
      <w:r w:rsidR="00725A9D" w:rsidRPr="003211B9">
        <w:rPr>
          <w:rFonts w:ascii="Arial" w:hAnsi="Arial" w:cs="Arial" w:hint="eastAsia"/>
          <w:szCs w:val="21"/>
        </w:rPr>
        <w:t>射频标签等其他自动识别功能</w:t>
      </w:r>
      <w:r w:rsidRPr="003211B9">
        <w:rPr>
          <w:rFonts w:ascii="Arial" w:hAnsi="Arial" w:cs="Arial" w:hint="eastAsia"/>
          <w:szCs w:val="21"/>
        </w:rPr>
        <w:t>；</w:t>
      </w:r>
    </w:p>
    <w:p w14:paraId="5605C0B4" w14:textId="77777777" w:rsidR="000F25A1"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支持紧急情况下快速开门、柜体电磁信号屏蔽、关门未落锁报警等功能</w:t>
      </w:r>
      <w:r w:rsidRPr="003211B9">
        <w:rPr>
          <w:rFonts w:ascii="Arial" w:hAnsi="Arial" w:cs="Arial" w:hint="eastAsia"/>
          <w:szCs w:val="21"/>
        </w:rPr>
        <w:t>；</w:t>
      </w:r>
    </w:p>
    <w:p w14:paraId="64ACB89B" w14:textId="35BEAA9C" w:rsidR="002070CE"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支持备用</w:t>
      </w:r>
      <w:r w:rsidR="00725A9D" w:rsidRPr="003211B9">
        <w:rPr>
          <w:rFonts w:ascii="Arial" w:hAnsi="Arial" w:cs="Arial" w:hint="eastAsia"/>
          <w:szCs w:val="21"/>
        </w:rPr>
        <w:t>U</w:t>
      </w:r>
      <w:r w:rsidR="00725A9D" w:rsidRPr="003211B9">
        <w:rPr>
          <w:rFonts w:ascii="Arial" w:hAnsi="Arial" w:cs="Arial"/>
          <w:szCs w:val="21"/>
        </w:rPr>
        <w:t>PS</w:t>
      </w:r>
      <w:r w:rsidR="00725A9D" w:rsidRPr="003211B9">
        <w:rPr>
          <w:rFonts w:ascii="Arial" w:hAnsi="Arial" w:cs="Arial" w:hint="eastAsia"/>
          <w:szCs w:val="21"/>
        </w:rPr>
        <w:t>电源。</w:t>
      </w:r>
    </w:p>
    <w:p w14:paraId="51330DF1" w14:textId="36297B8E"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 xml:space="preserve">7.3 </w:t>
      </w:r>
      <w:r w:rsidRPr="003211B9">
        <w:rPr>
          <w:rFonts w:ascii="Arial" w:eastAsia="宋体" w:hAnsi="Arial" w:cs="Arial" w:hint="eastAsia"/>
          <w:szCs w:val="21"/>
        </w:rPr>
        <w:t>智能终端设备</w:t>
      </w:r>
    </w:p>
    <w:p w14:paraId="7193453C" w14:textId="4F1099DD" w:rsidR="00A43CFC" w:rsidRPr="003211B9" w:rsidRDefault="000F25A1" w:rsidP="00A43CFC">
      <w:pPr>
        <w:pStyle w:val="aff8"/>
        <w:ind w:firstLine="420"/>
      </w:pPr>
      <w:r w:rsidRPr="003211B9">
        <w:rPr>
          <w:rFonts w:ascii="Arial" w:hAnsi="Arial" w:cs="Arial" w:hint="eastAsia"/>
          <w:szCs w:val="21"/>
        </w:rPr>
        <w:t>智能终端设备</w:t>
      </w:r>
      <w:r w:rsidR="00A43CFC" w:rsidRPr="003211B9">
        <w:rPr>
          <w:rFonts w:hint="eastAsia"/>
        </w:rPr>
        <w:t>包括但不限于以下功能：</w:t>
      </w:r>
    </w:p>
    <w:p w14:paraId="38F87BC8" w14:textId="77777777" w:rsidR="000F25A1"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支持上架、下架、拣货、盘点、数据展示等功能</w:t>
      </w:r>
      <w:r w:rsidRPr="003211B9">
        <w:rPr>
          <w:rFonts w:ascii="Arial" w:hAnsi="Arial" w:cs="Arial" w:hint="eastAsia"/>
          <w:szCs w:val="21"/>
        </w:rPr>
        <w:t>；</w:t>
      </w:r>
    </w:p>
    <w:p w14:paraId="33E66A22" w14:textId="77777777" w:rsidR="000F25A1"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支持一维码、</w:t>
      </w:r>
      <w:proofErr w:type="gramStart"/>
      <w:r w:rsidR="00725A9D" w:rsidRPr="003211B9">
        <w:rPr>
          <w:rFonts w:ascii="Arial" w:hAnsi="Arial" w:cs="Arial" w:hint="eastAsia"/>
          <w:szCs w:val="21"/>
        </w:rPr>
        <w:t>二维码的</w:t>
      </w:r>
      <w:proofErr w:type="gramEnd"/>
      <w:r w:rsidR="00725A9D" w:rsidRPr="003211B9">
        <w:rPr>
          <w:rFonts w:ascii="Arial" w:hAnsi="Arial" w:cs="Arial" w:hint="eastAsia"/>
          <w:szCs w:val="21"/>
        </w:rPr>
        <w:t>识别功能</w:t>
      </w:r>
      <w:r w:rsidRPr="003211B9">
        <w:rPr>
          <w:rFonts w:ascii="Arial" w:hAnsi="Arial" w:cs="Arial" w:hint="eastAsia"/>
          <w:szCs w:val="21"/>
        </w:rPr>
        <w:t>；</w:t>
      </w:r>
    </w:p>
    <w:p w14:paraId="1C81840C" w14:textId="77777777" w:rsidR="000F25A1"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支持权限设置功能</w:t>
      </w:r>
      <w:r w:rsidRPr="003211B9">
        <w:rPr>
          <w:rFonts w:ascii="Arial" w:hAnsi="Arial" w:cs="Arial" w:hint="eastAsia"/>
          <w:szCs w:val="21"/>
        </w:rPr>
        <w:t>；</w:t>
      </w:r>
    </w:p>
    <w:p w14:paraId="2A0CFDC8" w14:textId="77777777" w:rsidR="000F25A1"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支持库存查询、效期预警等功能</w:t>
      </w:r>
      <w:r w:rsidRPr="003211B9">
        <w:rPr>
          <w:rFonts w:ascii="Arial" w:hAnsi="Arial" w:cs="Arial" w:hint="eastAsia"/>
          <w:szCs w:val="21"/>
        </w:rPr>
        <w:t>；</w:t>
      </w:r>
    </w:p>
    <w:p w14:paraId="27CEF446" w14:textId="77777777" w:rsidR="000F25A1"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支持有线</w:t>
      </w:r>
      <w:r w:rsidR="00725A9D" w:rsidRPr="003211B9">
        <w:rPr>
          <w:rFonts w:ascii="Arial" w:hAnsi="Arial" w:cs="Arial" w:hint="eastAsia"/>
          <w:szCs w:val="21"/>
        </w:rPr>
        <w:t>/</w:t>
      </w:r>
      <w:r w:rsidR="00725A9D" w:rsidRPr="003211B9">
        <w:rPr>
          <w:rFonts w:ascii="Arial" w:hAnsi="Arial" w:cs="Arial" w:hint="eastAsia"/>
          <w:szCs w:val="21"/>
        </w:rPr>
        <w:t>无线传输数据的功能</w:t>
      </w:r>
      <w:r w:rsidRPr="003211B9">
        <w:rPr>
          <w:rFonts w:ascii="Arial" w:hAnsi="Arial" w:cs="Arial" w:hint="eastAsia"/>
          <w:szCs w:val="21"/>
        </w:rPr>
        <w:t>；</w:t>
      </w:r>
    </w:p>
    <w:p w14:paraId="46FD3D5C" w14:textId="497DECE2" w:rsidR="002070CE"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proofErr w:type="gramStart"/>
      <w:r w:rsidR="00725A9D" w:rsidRPr="003211B9">
        <w:rPr>
          <w:rFonts w:ascii="Arial" w:hAnsi="Arial" w:cs="Arial" w:hint="eastAsia"/>
          <w:szCs w:val="21"/>
        </w:rPr>
        <w:t>宜支持</w:t>
      </w:r>
      <w:proofErr w:type="gramEnd"/>
      <w:r w:rsidR="00725A9D" w:rsidRPr="003211B9">
        <w:rPr>
          <w:rFonts w:ascii="Arial" w:hAnsi="Arial" w:cs="Arial" w:hint="eastAsia"/>
          <w:szCs w:val="21"/>
        </w:rPr>
        <w:t>电话、短信通知的功能。</w:t>
      </w:r>
    </w:p>
    <w:p w14:paraId="7C27BE9F" w14:textId="39D3FF6A"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 xml:space="preserve">7.4 </w:t>
      </w:r>
      <w:r w:rsidRPr="003211B9">
        <w:rPr>
          <w:rFonts w:ascii="Arial" w:eastAsia="宋体" w:hAnsi="Arial" w:cs="Arial" w:hint="eastAsia"/>
          <w:szCs w:val="21"/>
        </w:rPr>
        <w:t>物流机器人</w:t>
      </w:r>
    </w:p>
    <w:p w14:paraId="64342A7C" w14:textId="5AC88E0D" w:rsidR="00A43CFC" w:rsidRPr="003211B9" w:rsidRDefault="000F25A1" w:rsidP="00A43CFC">
      <w:pPr>
        <w:pStyle w:val="aff8"/>
        <w:ind w:firstLine="420"/>
      </w:pPr>
      <w:r w:rsidRPr="003211B9">
        <w:rPr>
          <w:rFonts w:ascii="Arial" w:hAnsi="Arial" w:cs="Arial" w:hint="eastAsia"/>
          <w:szCs w:val="21"/>
        </w:rPr>
        <w:t>物流机器人</w:t>
      </w:r>
      <w:r w:rsidR="00A43CFC" w:rsidRPr="003211B9">
        <w:rPr>
          <w:rFonts w:hint="eastAsia"/>
        </w:rPr>
        <w:t>包括但不限于以下功能：</w:t>
      </w:r>
    </w:p>
    <w:p w14:paraId="4727E8A9" w14:textId="77777777" w:rsidR="000F25A1" w:rsidRPr="003211B9" w:rsidRDefault="000F25A1" w:rsidP="000F25A1">
      <w:pPr>
        <w:pStyle w:val="af4"/>
        <w:spacing w:line="40" w:lineRule="atLeast"/>
        <w:ind w:leftChars="200" w:left="840" w:hangingChars="200" w:hanging="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支持自动规划路径、自动测距、自主导航、自动避障、自动定位、自动充电等功能</w:t>
      </w:r>
      <w:r w:rsidRPr="003211B9">
        <w:rPr>
          <w:rFonts w:ascii="Arial" w:hAnsi="Arial" w:cs="Arial" w:hint="eastAsia"/>
          <w:szCs w:val="21"/>
        </w:rPr>
        <w:t>；</w:t>
      </w:r>
    </w:p>
    <w:p w14:paraId="53A219CB" w14:textId="77777777" w:rsidR="000F25A1" w:rsidRPr="003211B9" w:rsidRDefault="000F25A1" w:rsidP="000F25A1">
      <w:pPr>
        <w:pStyle w:val="af4"/>
        <w:spacing w:line="40" w:lineRule="atLeast"/>
        <w:ind w:leftChars="200" w:left="840" w:hangingChars="200" w:hanging="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支持一次配送一个或多个点位的功能</w:t>
      </w:r>
      <w:r w:rsidRPr="003211B9">
        <w:rPr>
          <w:rFonts w:ascii="Arial" w:hAnsi="Arial" w:cs="Arial" w:hint="eastAsia"/>
          <w:szCs w:val="21"/>
        </w:rPr>
        <w:t>；</w:t>
      </w:r>
    </w:p>
    <w:p w14:paraId="7A6C4061" w14:textId="77777777" w:rsidR="000F25A1" w:rsidRPr="003211B9" w:rsidRDefault="000F25A1" w:rsidP="000F25A1">
      <w:pPr>
        <w:pStyle w:val="af4"/>
        <w:spacing w:line="40" w:lineRule="atLeast"/>
        <w:ind w:leftChars="200" w:left="840" w:hangingChars="200" w:hanging="420"/>
        <w:jc w:val="left"/>
        <w:rPr>
          <w:rFonts w:ascii="Arial" w:hAnsi="Arial" w:cs="Arial"/>
          <w:szCs w:val="21"/>
        </w:rPr>
      </w:pPr>
      <w:r w:rsidRPr="003211B9">
        <w:rPr>
          <w:rFonts w:hAnsi="宋体" w:cs="宋体"/>
          <w:szCs w:val="21"/>
        </w:rPr>
        <w:t>——</w:t>
      </w:r>
      <w:proofErr w:type="gramStart"/>
      <w:r w:rsidR="00725A9D" w:rsidRPr="003211B9">
        <w:rPr>
          <w:rFonts w:ascii="Arial" w:hAnsi="Arial" w:cs="Arial" w:hint="eastAsia"/>
          <w:szCs w:val="21"/>
        </w:rPr>
        <w:t>宜支持</w:t>
      </w:r>
      <w:proofErr w:type="gramEnd"/>
      <w:r w:rsidR="00725A9D" w:rsidRPr="003211B9">
        <w:rPr>
          <w:rFonts w:ascii="Arial" w:hAnsi="Arial" w:cs="Arial" w:hint="eastAsia"/>
          <w:szCs w:val="21"/>
        </w:rPr>
        <w:t>与电梯、门禁控制系统交互，可自主上下电梯功能</w:t>
      </w:r>
      <w:r w:rsidRPr="003211B9">
        <w:rPr>
          <w:rFonts w:ascii="Arial" w:hAnsi="Arial" w:cs="Arial" w:hint="eastAsia"/>
          <w:szCs w:val="21"/>
        </w:rPr>
        <w:t>；</w:t>
      </w:r>
    </w:p>
    <w:p w14:paraId="4238D179" w14:textId="77777777" w:rsidR="000F25A1" w:rsidRPr="003211B9" w:rsidRDefault="000F25A1" w:rsidP="000F25A1">
      <w:pPr>
        <w:pStyle w:val="af4"/>
        <w:spacing w:line="40" w:lineRule="atLeast"/>
        <w:ind w:leftChars="200" w:left="840" w:hangingChars="200" w:hanging="420"/>
        <w:jc w:val="left"/>
        <w:rPr>
          <w:rFonts w:ascii="Arial" w:hAnsi="Arial" w:cs="Arial"/>
          <w:szCs w:val="21"/>
        </w:rPr>
      </w:pPr>
      <w:r w:rsidRPr="003211B9">
        <w:rPr>
          <w:rFonts w:hAnsi="宋体" w:cs="宋体"/>
          <w:szCs w:val="21"/>
        </w:rPr>
        <w:t>——</w:t>
      </w:r>
      <w:proofErr w:type="gramStart"/>
      <w:r w:rsidR="00725A9D" w:rsidRPr="003211B9">
        <w:rPr>
          <w:rFonts w:ascii="Arial" w:hAnsi="Arial" w:cs="Arial" w:hint="eastAsia"/>
          <w:szCs w:val="21"/>
        </w:rPr>
        <w:t>宜支持</w:t>
      </w:r>
      <w:proofErr w:type="gramEnd"/>
      <w:r w:rsidR="00725A9D" w:rsidRPr="003211B9">
        <w:rPr>
          <w:rFonts w:ascii="Arial" w:hAnsi="Arial" w:cs="Arial" w:hint="eastAsia"/>
          <w:szCs w:val="21"/>
        </w:rPr>
        <w:t>全视角视频图像采集功能</w:t>
      </w:r>
      <w:r w:rsidRPr="003211B9">
        <w:rPr>
          <w:rFonts w:ascii="Arial" w:hAnsi="Arial" w:cs="Arial" w:hint="eastAsia"/>
          <w:szCs w:val="21"/>
        </w:rPr>
        <w:t>；</w:t>
      </w:r>
    </w:p>
    <w:p w14:paraId="680BC90E" w14:textId="18C8F1CA" w:rsidR="002070CE" w:rsidRPr="003211B9" w:rsidRDefault="000F25A1" w:rsidP="000F25A1">
      <w:pPr>
        <w:pStyle w:val="af4"/>
        <w:spacing w:line="40" w:lineRule="atLeast"/>
        <w:ind w:leftChars="200" w:left="840" w:hangingChars="200" w:hanging="420"/>
        <w:jc w:val="left"/>
        <w:rPr>
          <w:rFonts w:ascii="Arial" w:hAnsi="Arial" w:cs="Arial"/>
          <w:szCs w:val="21"/>
        </w:rPr>
      </w:pPr>
      <w:r w:rsidRPr="003211B9">
        <w:rPr>
          <w:rFonts w:hAnsi="宋体" w:cs="宋体"/>
          <w:szCs w:val="21"/>
        </w:rPr>
        <w:t>——</w:t>
      </w:r>
      <w:proofErr w:type="gramStart"/>
      <w:r w:rsidR="00725A9D" w:rsidRPr="003211B9">
        <w:rPr>
          <w:rFonts w:ascii="Arial" w:hAnsi="Arial" w:cs="Arial" w:hint="eastAsia"/>
          <w:szCs w:val="21"/>
        </w:rPr>
        <w:t>宜支持</w:t>
      </w:r>
      <w:proofErr w:type="gramEnd"/>
      <w:r w:rsidR="00725A9D" w:rsidRPr="003211B9">
        <w:rPr>
          <w:rFonts w:ascii="Arial" w:hAnsi="Arial" w:cs="Arial" w:hint="eastAsia"/>
          <w:szCs w:val="21"/>
        </w:rPr>
        <w:t>车厢分离，自动装卸的功能。</w:t>
      </w:r>
    </w:p>
    <w:p w14:paraId="272D0D82" w14:textId="404EC651"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 xml:space="preserve">7.5 </w:t>
      </w:r>
      <w:r w:rsidRPr="003211B9">
        <w:rPr>
          <w:rFonts w:ascii="Arial" w:eastAsia="宋体" w:hAnsi="Arial" w:cs="Arial" w:hint="eastAsia"/>
          <w:szCs w:val="21"/>
        </w:rPr>
        <w:t>库位状态指示设备</w:t>
      </w:r>
    </w:p>
    <w:p w14:paraId="073C52D6" w14:textId="6CEC4578" w:rsidR="00A43CFC" w:rsidRPr="003211B9" w:rsidRDefault="000F25A1" w:rsidP="00A43CFC">
      <w:pPr>
        <w:pStyle w:val="aff8"/>
        <w:ind w:firstLine="420"/>
      </w:pPr>
      <w:r w:rsidRPr="003211B9">
        <w:rPr>
          <w:rFonts w:ascii="Arial" w:hAnsi="Arial" w:cs="Arial" w:hint="eastAsia"/>
          <w:szCs w:val="21"/>
        </w:rPr>
        <w:t>库位状态指示设备</w:t>
      </w:r>
      <w:r w:rsidR="00A43CFC" w:rsidRPr="003211B9">
        <w:rPr>
          <w:rFonts w:hint="eastAsia"/>
        </w:rPr>
        <w:t>包括但不限于以下功能：</w:t>
      </w:r>
    </w:p>
    <w:p w14:paraId="32AD7C91" w14:textId="77777777" w:rsidR="000F25A1"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支持存储库位基本信息显示</w:t>
      </w:r>
      <w:r w:rsidRPr="003211B9">
        <w:rPr>
          <w:rFonts w:ascii="Arial" w:hAnsi="Arial" w:cs="Arial" w:hint="eastAsia"/>
          <w:szCs w:val="21"/>
        </w:rPr>
        <w:t>；</w:t>
      </w:r>
    </w:p>
    <w:p w14:paraId="1A06E9C4" w14:textId="77777777" w:rsidR="000F25A1"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szCs w:val="21"/>
        </w:rPr>
        <w:t>应</w:t>
      </w:r>
      <w:r w:rsidR="00725A9D" w:rsidRPr="003211B9">
        <w:rPr>
          <w:rFonts w:ascii="Arial" w:hAnsi="Arial" w:cs="Arial" w:hint="eastAsia"/>
          <w:szCs w:val="21"/>
        </w:rPr>
        <w:t>包含电子标签、声光报警等</w:t>
      </w:r>
      <w:r w:rsidRPr="003211B9">
        <w:rPr>
          <w:rFonts w:ascii="Arial" w:hAnsi="Arial" w:cs="Arial" w:hint="eastAsia"/>
          <w:szCs w:val="21"/>
        </w:rPr>
        <w:t>；</w:t>
      </w:r>
    </w:p>
    <w:p w14:paraId="63C20D79" w14:textId="77777777" w:rsidR="000F25A1"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支持与中心库管理系统间的</w:t>
      </w:r>
      <w:r w:rsidR="00725A9D" w:rsidRPr="003211B9">
        <w:rPr>
          <w:rFonts w:ascii="Arial" w:hAnsi="Arial" w:cs="Arial" w:hint="eastAsia"/>
          <w:szCs w:val="21"/>
          <w:lang w:eastAsia="zh-Hans"/>
        </w:rPr>
        <w:t>数据</w:t>
      </w:r>
      <w:r w:rsidR="00725A9D" w:rsidRPr="003211B9">
        <w:rPr>
          <w:rFonts w:ascii="Arial" w:hAnsi="Arial" w:cs="Arial" w:hint="eastAsia"/>
          <w:szCs w:val="21"/>
        </w:rPr>
        <w:t>交互</w:t>
      </w:r>
      <w:r w:rsidRPr="003211B9">
        <w:rPr>
          <w:rFonts w:ascii="Arial" w:hAnsi="Arial" w:cs="Arial" w:hint="eastAsia"/>
          <w:szCs w:val="21"/>
        </w:rPr>
        <w:t>；</w:t>
      </w:r>
    </w:p>
    <w:p w14:paraId="3EC38773" w14:textId="77777777" w:rsidR="000F25A1"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支持有线</w:t>
      </w:r>
      <w:r w:rsidR="00725A9D" w:rsidRPr="003211B9">
        <w:rPr>
          <w:rFonts w:ascii="Arial" w:hAnsi="Arial" w:cs="Arial"/>
          <w:szCs w:val="21"/>
        </w:rPr>
        <w:t>/</w:t>
      </w:r>
      <w:r w:rsidR="00725A9D" w:rsidRPr="003211B9">
        <w:rPr>
          <w:rFonts w:ascii="Arial" w:hAnsi="Arial" w:cs="Arial" w:hint="eastAsia"/>
          <w:szCs w:val="21"/>
        </w:rPr>
        <w:t>无线传输数据</w:t>
      </w:r>
      <w:r w:rsidRPr="003211B9">
        <w:rPr>
          <w:rFonts w:ascii="Arial" w:hAnsi="Arial" w:cs="Arial" w:hint="eastAsia"/>
          <w:szCs w:val="21"/>
        </w:rPr>
        <w:t>；</w:t>
      </w:r>
    </w:p>
    <w:p w14:paraId="04CC70CE" w14:textId="77777777" w:rsidR="000F25A1"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proofErr w:type="gramStart"/>
      <w:r w:rsidR="00725A9D" w:rsidRPr="003211B9">
        <w:rPr>
          <w:rFonts w:ascii="Arial" w:hAnsi="Arial" w:cs="Arial" w:hint="eastAsia"/>
          <w:szCs w:val="21"/>
        </w:rPr>
        <w:t>宜支持</w:t>
      </w:r>
      <w:proofErr w:type="gramEnd"/>
      <w:r w:rsidR="00725A9D" w:rsidRPr="003211B9">
        <w:rPr>
          <w:rFonts w:ascii="Arial" w:hAnsi="Arial" w:cs="Arial" w:hint="eastAsia"/>
          <w:szCs w:val="21"/>
          <w:lang w:eastAsia="zh-Hans"/>
        </w:rPr>
        <w:t>与</w:t>
      </w:r>
      <w:r w:rsidR="00725A9D" w:rsidRPr="003211B9">
        <w:rPr>
          <w:rFonts w:ascii="Arial" w:hAnsi="Arial" w:cs="Arial" w:hint="eastAsia"/>
          <w:szCs w:val="21"/>
        </w:rPr>
        <w:t>智能货架</w:t>
      </w:r>
      <w:r w:rsidR="00725A9D" w:rsidRPr="003211B9">
        <w:rPr>
          <w:rFonts w:ascii="Arial" w:hAnsi="Arial" w:cs="Arial" w:hint="eastAsia"/>
          <w:szCs w:val="21"/>
          <w:lang w:eastAsia="zh-Hans"/>
        </w:rPr>
        <w:t>间的</w:t>
      </w:r>
      <w:r w:rsidR="00725A9D" w:rsidRPr="003211B9">
        <w:rPr>
          <w:rFonts w:ascii="Arial" w:hAnsi="Arial" w:cs="Arial" w:hint="eastAsia"/>
          <w:szCs w:val="21"/>
        </w:rPr>
        <w:t>数据交互</w:t>
      </w:r>
      <w:r w:rsidRPr="003211B9">
        <w:rPr>
          <w:rFonts w:ascii="Arial" w:hAnsi="Arial" w:cs="Arial" w:hint="eastAsia"/>
          <w:szCs w:val="21"/>
        </w:rPr>
        <w:t>；</w:t>
      </w:r>
    </w:p>
    <w:p w14:paraId="2A20FAE0" w14:textId="3210508D" w:rsidR="002070CE"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proofErr w:type="gramStart"/>
      <w:r w:rsidR="00725A9D" w:rsidRPr="003211B9">
        <w:rPr>
          <w:rFonts w:ascii="Arial" w:hAnsi="Arial" w:cs="Arial" w:hint="eastAsia"/>
          <w:szCs w:val="21"/>
        </w:rPr>
        <w:t>宜支持</w:t>
      </w:r>
      <w:proofErr w:type="gramEnd"/>
      <w:r w:rsidR="00725A9D" w:rsidRPr="003211B9">
        <w:rPr>
          <w:rFonts w:ascii="Arial" w:hAnsi="Arial" w:cs="Arial" w:hint="eastAsia"/>
          <w:szCs w:val="21"/>
        </w:rPr>
        <w:t>辅助拣货、</w:t>
      </w:r>
      <w:r w:rsidR="00725A9D" w:rsidRPr="003211B9">
        <w:rPr>
          <w:rFonts w:ascii="Arial" w:hAnsi="Arial" w:cs="Arial" w:hint="eastAsia"/>
          <w:szCs w:val="21"/>
          <w:lang w:eastAsia="zh-Hans"/>
        </w:rPr>
        <w:t>辅助</w:t>
      </w:r>
      <w:r w:rsidR="00725A9D" w:rsidRPr="003211B9">
        <w:rPr>
          <w:rFonts w:ascii="Arial" w:hAnsi="Arial" w:cs="Arial" w:hint="eastAsia"/>
          <w:szCs w:val="21"/>
        </w:rPr>
        <w:t>盘点等。</w:t>
      </w:r>
    </w:p>
    <w:p w14:paraId="4E4530B3" w14:textId="3042A207"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lastRenderedPageBreak/>
        <w:t>7</w:t>
      </w:r>
      <w:r w:rsidRPr="003211B9">
        <w:rPr>
          <w:rFonts w:ascii="Arial" w:eastAsia="宋体" w:hAnsi="Arial" w:cs="Arial" w:hint="eastAsia"/>
          <w:szCs w:val="21"/>
        </w:rPr>
        <w:t>.</w:t>
      </w:r>
      <w:r w:rsidRPr="003211B9">
        <w:rPr>
          <w:rFonts w:ascii="Arial" w:eastAsia="宋体" w:hAnsi="Arial" w:cs="Arial"/>
          <w:szCs w:val="21"/>
        </w:rPr>
        <w:t>6</w:t>
      </w:r>
      <w:r w:rsidRPr="003211B9">
        <w:rPr>
          <w:rFonts w:ascii="Arial" w:eastAsia="宋体" w:hAnsi="Arial" w:cs="Arial" w:hint="eastAsia"/>
          <w:szCs w:val="21"/>
        </w:rPr>
        <w:t xml:space="preserve"> </w:t>
      </w:r>
      <w:r w:rsidRPr="003211B9">
        <w:rPr>
          <w:rFonts w:ascii="Arial" w:eastAsia="宋体" w:hAnsi="Arial" w:cs="Arial" w:hint="eastAsia"/>
          <w:szCs w:val="21"/>
        </w:rPr>
        <w:t>智能货架</w:t>
      </w:r>
    </w:p>
    <w:p w14:paraId="6FA52A65" w14:textId="67A87A1E" w:rsidR="00A43CFC" w:rsidRPr="003211B9" w:rsidRDefault="000F25A1" w:rsidP="00A43CFC">
      <w:pPr>
        <w:pStyle w:val="aff8"/>
        <w:ind w:firstLine="420"/>
      </w:pPr>
      <w:r w:rsidRPr="003211B9">
        <w:rPr>
          <w:rFonts w:ascii="Arial" w:hAnsi="Arial" w:cs="Arial" w:hint="eastAsia"/>
          <w:szCs w:val="21"/>
        </w:rPr>
        <w:t>智能货架</w:t>
      </w:r>
      <w:r w:rsidR="00A43CFC" w:rsidRPr="003211B9">
        <w:rPr>
          <w:rFonts w:hint="eastAsia"/>
        </w:rPr>
        <w:t>包括但不限于以下功能：</w:t>
      </w:r>
    </w:p>
    <w:p w14:paraId="0B0A29D8" w14:textId="77777777" w:rsidR="000F25A1"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支持与中心库管理系统、科室库管理系统、手术室管理系统间的数据交互</w:t>
      </w:r>
      <w:r w:rsidRPr="003211B9">
        <w:rPr>
          <w:rFonts w:ascii="Arial" w:hAnsi="Arial" w:cs="Arial" w:hint="eastAsia"/>
          <w:szCs w:val="21"/>
        </w:rPr>
        <w:t>；</w:t>
      </w:r>
    </w:p>
    <w:p w14:paraId="5D4FEF13" w14:textId="77777777" w:rsidR="000F25A1"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支持自动盘点、库存预警、效期预警等功能</w:t>
      </w:r>
      <w:r w:rsidRPr="003211B9">
        <w:rPr>
          <w:rFonts w:ascii="Arial" w:hAnsi="Arial" w:cs="Arial" w:hint="eastAsia"/>
          <w:szCs w:val="21"/>
        </w:rPr>
        <w:t>；</w:t>
      </w:r>
    </w:p>
    <w:p w14:paraId="334E4955" w14:textId="77777777" w:rsidR="000F25A1"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支持</w:t>
      </w:r>
      <w:r w:rsidR="00725A9D" w:rsidRPr="003211B9">
        <w:rPr>
          <w:rFonts w:ascii="Arial" w:hAnsi="Arial" w:cs="Arial"/>
          <w:szCs w:val="21"/>
        </w:rPr>
        <w:t>摄像头、射频识别读</w:t>
      </w:r>
      <w:r w:rsidR="00725A9D" w:rsidRPr="003211B9">
        <w:rPr>
          <w:rFonts w:ascii="Arial" w:hAnsi="Arial" w:cs="Arial" w:hint="eastAsia"/>
          <w:szCs w:val="21"/>
        </w:rPr>
        <w:t>写</w:t>
      </w:r>
      <w:r w:rsidR="00725A9D" w:rsidRPr="003211B9">
        <w:rPr>
          <w:rFonts w:ascii="Arial" w:hAnsi="Arial" w:cs="Arial"/>
          <w:szCs w:val="21"/>
        </w:rPr>
        <w:t>器、重量传感器</w:t>
      </w:r>
      <w:r w:rsidR="00725A9D" w:rsidRPr="003211B9">
        <w:rPr>
          <w:rFonts w:ascii="Arial" w:hAnsi="Arial" w:cs="Arial" w:hint="eastAsia"/>
          <w:szCs w:val="21"/>
        </w:rPr>
        <w:t>、</w:t>
      </w:r>
      <w:r w:rsidR="00725A9D" w:rsidRPr="003211B9">
        <w:rPr>
          <w:rFonts w:ascii="Arial" w:hAnsi="Arial" w:cs="Arial" w:hint="eastAsia"/>
          <w:szCs w:val="21"/>
        </w:rPr>
        <w:t>3D</w:t>
      </w:r>
      <w:r w:rsidR="00725A9D" w:rsidRPr="003211B9">
        <w:rPr>
          <w:rFonts w:ascii="Arial" w:hAnsi="Arial" w:cs="Arial" w:hint="eastAsia"/>
          <w:szCs w:val="21"/>
        </w:rPr>
        <w:t>摄像头、麦克风等</w:t>
      </w:r>
      <w:r w:rsidR="00725A9D" w:rsidRPr="003211B9">
        <w:rPr>
          <w:rFonts w:ascii="Arial" w:hAnsi="Arial" w:cs="Arial"/>
          <w:szCs w:val="21"/>
        </w:rPr>
        <w:t>技术</w:t>
      </w:r>
      <w:r w:rsidRPr="003211B9">
        <w:rPr>
          <w:rFonts w:ascii="Arial" w:hAnsi="Arial" w:cs="Arial" w:hint="eastAsia"/>
          <w:szCs w:val="21"/>
        </w:rPr>
        <w:t>；</w:t>
      </w:r>
    </w:p>
    <w:p w14:paraId="79EFEAFA" w14:textId="5D5FFEA5" w:rsidR="002070CE" w:rsidRPr="003211B9" w:rsidRDefault="000F25A1" w:rsidP="000F25A1">
      <w:pPr>
        <w:pStyle w:val="af4"/>
        <w:spacing w:line="40" w:lineRule="atLeast"/>
        <w:ind w:firstLine="420"/>
        <w:jc w:val="left"/>
        <w:rPr>
          <w:rFonts w:ascii="Arial" w:hAnsi="Arial" w:cs="Arial"/>
          <w:szCs w:val="21"/>
        </w:rPr>
      </w:pPr>
      <w:r w:rsidRPr="003211B9">
        <w:rPr>
          <w:rFonts w:hAnsi="宋体" w:cs="宋体"/>
          <w:szCs w:val="21"/>
        </w:rPr>
        <w:t>——</w:t>
      </w:r>
      <w:proofErr w:type="gramStart"/>
      <w:r w:rsidR="00725A9D" w:rsidRPr="003211B9">
        <w:rPr>
          <w:rFonts w:ascii="Arial" w:hAnsi="Arial" w:cs="Arial" w:hint="eastAsia"/>
          <w:szCs w:val="21"/>
        </w:rPr>
        <w:t>宜支持</w:t>
      </w:r>
      <w:proofErr w:type="gramEnd"/>
      <w:r w:rsidR="00725A9D" w:rsidRPr="003211B9">
        <w:rPr>
          <w:rFonts w:ascii="Arial" w:hAnsi="Arial" w:cs="Arial" w:hint="eastAsia"/>
          <w:szCs w:val="21"/>
        </w:rPr>
        <w:t>显示屏展示的功能。</w:t>
      </w:r>
    </w:p>
    <w:p w14:paraId="04165F8D" w14:textId="5BE00149" w:rsidR="002070CE" w:rsidRPr="003211B9" w:rsidRDefault="00725A9D" w:rsidP="000F25A1">
      <w:pPr>
        <w:pStyle w:val="aff2"/>
        <w:numPr>
          <w:ilvl w:val="1"/>
          <w:numId w:val="29"/>
        </w:numPr>
        <w:spacing w:before="156" w:after="156"/>
        <w:rPr>
          <w:rFonts w:ascii="Arial" w:eastAsia="宋体" w:hAnsi="Arial" w:cs="Arial"/>
          <w:szCs w:val="21"/>
        </w:rPr>
      </w:pPr>
      <w:r w:rsidRPr="003211B9">
        <w:rPr>
          <w:rFonts w:ascii="Arial" w:eastAsia="宋体" w:hAnsi="Arial" w:cs="Arial" w:hint="eastAsia"/>
          <w:szCs w:val="21"/>
        </w:rPr>
        <w:t>辅助验收设备</w:t>
      </w:r>
    </w:p>
    <w:p w14:paraId="2D6FC6A6" w14:textId="77777777" w:rsidR="000F25A1" w:rsidRPr="003211B9" w:rsidRDefault="000F25A1" w:rsidP="000F25A1">
      <w:pPr>
        <w:pStyle w:val="aff8"/>
        <w:ind w:firstLine="420"/>
      </w:pPr>
      <w:r w:rsidRPr="003211B9">
        <w:rPr>
          <w:rFonts w:ascii="Arial" w:hAnsi="Arial" w:cs="Arial" w:hint="eastAsia"/>
          <w:szCs w:val="21"/>
        </w:rPr>
        <w:t>辅助验收设备</w:t>
      </w:r>
      <w:r w:rsidR="00A43CFC" w:rsidRPr="003211B9">
        <w:rPr>
          <w:rFonts w:hint="eastAsia"/>
        </w:rPr>
        <w:t>包括但不限于以下功能：</w:t>
      </w:r>
    </w:p>
    <w:p w14:paraId="4C0212E5" w14:textId="77777777" w:rsidR="000F25A1" w:rsidRPr="003211B9" w:rsidRDefault="000F25A1" w:rsidP="000F25A1">
      <w:pPr>
        <w:pStyle w:val="aff8"/>
        <w:ind w:firstLine="420"/>
        <w:rPr>
          <w:rFonts w:ascii="Arial" w:hAnsi="Arial" w:cs="Arial"/>
          <w:szCs w:val="21"/>
        </w:rPr>
      </w:pPr>
      <w:r w:rsidRPr="003211B9">
        <w:rPr>
          <w:rFonts w:hAnsi="宋体" w:cs="宋体"/>
          <w:szCs w:val="21"/>
        </w:rPr>
        <w:t>——</w:t>
      </w:r>
      <w:r w:rsidR="00725A9D" w:rsidRPr="003211B9">
        <w:rPr>
          <w:rFonts w:ascii="Arial" w:hAnsi="Arial" w:cs="Arial" w:hint="eastAsia"/>
          <w:szCs w:val="21"/>
        </w:rPr>
        <w:t>支持与中心库管理系统间的互联互通</w:t>
      </w:r>
      <w:r w:rsidRPr="003211B9">
        <w:rPr>
          <w:rFonts w:ascii="Arial" w:hAnsi="Arial" w:cs="Arial" w:hint="eastAsia"/>
          <w:szCs w:val="21"/>
        </w:rPr>
        <w:t>；</w:t>
      </w:r>
    </w:p>
    <w:p w14:paraId="34F95202" w14:textId="77777777" w:rsidR="000F25A1" w:rsidRPr="003211B9" w:rsidRDefault="000F25A1" w:rsidP="000F25A1">
      <w:pPr>
        <w:pStyle w:val="aff8"/>
        <w:ind w:firstLine="420"/>
        <w:rPr>
          <w:rFonts w:ascii="Arial" w:hAnsi="Arial" w:cs="Arial"/>
          <w:szCs w:val="21"/>
        </w:rPr>
      </w:pPr>
      <w:r w:rsidRPr="003211B9">
        <w:rPr>
          <w:rFonts w:hAnsi="宋体" w:cs="宋体"/>
          <w:szCs w:val="21"/>
        </w:rPr>
        <w:t>——</w:t>
      </w:r>
      <w:r w:rsidR="00725A9D" w:rsidRPr="003211B9">
        <w:rPr>
          <w:rFonts w:ascii="Arial" w:hAnsi="Arial" w:cs="Arial" w:hint="eastAsia"/>
          <w:szCs w:val="21"/>
        </w:rPr>
        <w:t>支持外观、数量等智能识别</w:t>
      </w:r>
      <w:r w:rsidRPr="003211B9">
        <w:rPr>
          <w:rFonts w:ascii="Arial" w:hAnsi="Arial" w:cs="Arial" w:hint="eastAsia"/>
          <w:szCs w:val="21"/>
        </w:rPr>
        <w:t>；</w:t>
      </w:r>
    </w:p>
    <w:p w14:paraId="0E082DAC" w14:textId="5BCBE58D" w:rsidR="002070CE" w:rsidRPr="003211B9" w:rsidRDefault="000F25A1" w:rsidP="000F25A1">
      <w:pPr>
        <w:pStyle w:val="aff8"/>
        <w:ind w:firstLine="420"/>
      </w:pPr>
      <w:r w:rsidRPr="003211B9">
        <w:rPr>
          <w:rFonts w:hAnsi="宋体" w:cs="宋体"/>
          <w:szCs w:val="21"/>
        </w:rPr>
        <w:t>——</w:t>
      </w:r>
      <w:r w:rsidR="00725A9D" w:rsidRPr="003211B9">
        <w:rPr>
          <w:rFonts w:ascii="Arial" w:hAnsi="Arial" w:cs="Arial" w:hint="eastAsia"/>
          <w:szCs w:val="21"/>
        </w:rPr>
        <w:t>支持一维码、二维码、</w:t>
      </w:r>
      <w:r w:rsidR="00725A9D" w:rsidRPr="003211B9">
        <w:rPr>
          <w:rFonts w:ascii="Arial" w:hAnsi="Arial" w:cs="Arial" w:hint="eastAsia"/>
          <w:szCs w:val="21"/>
        </w:rPr>
        <w:t>R</w:t>
      </w:r>
      <w:r w:rsidR="00725A9D" w:rsidRPr="003211B9">
        <w:rPr>
          <w:rFonts w:ascii="Arial" w:hAnsi="Arial" w:cs="Arial"/>
          <w:szCs w:val="21"/>
        </w:rPr>
        <w:t>FID</w:t>
      </w:r>
      <w:r w:rsidR="00725A9D" w:rsidRPr="003211B9">
        <w:rPr>
          <w:rFonts w:ascii="Arial" w:hAnsi="Arial" w:cs="Arial" w:hint="eastAsia"/>
          <w:szCs w:val="21"/>
        </w:rPr>
        <w:t>条码的识别功能。</w:t>
      </w:r>
    </w:p>
    <w:p w14:paraId="6ACCCD57" w14:textId="77777777" w:rsidR="002070CE" w:rsidRPr="003211B9" w:rsidRDefault="002070CE">
      <w:pPr>
        <w:pStyle w:val="af4"/>
        <w:spacing w:line="40" w:lineRule="atLeast"/>
        <w:ind w:left="844" w:firstLineChars="0" w:firstLine="0"/>
        <w:jc w:val="left"/>
        <w:rPr>
          <w:rFonts w:ascii="Arial" w:hAnsi="Arial" w:cs="Arial"/>
          <w:szCs w:val="21"/>
        </w:rPr>
      </w:pPr>
    </w:p>
    <w:p w14:paraId="4DEE62BD" w14:textId="77777777"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 xml:space="preserve">8 </w:t>
      </w:r>
      <w:r w:rsidRPr="003211B9">
        <w:rPr>
          <w:rFonts w:ascii="Arial" w:eastAsia="宋体" w:hAnsi="Arial" w:cs="Arial" w:hint="eastAsia"/>
          <w:szCs w:val="21"/>
        </w:rPr>
        <w:t>保障体系建设</w:t>
      </w:r>
    </w:p>
    <w:p w14:paraId="4D4EC84C" w14:textId="271D5510"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8.1</w:t>
      </w:r>
      <w:r w:rsidRPr="003211B9">
        <w:rPr>
          <w:rFonts w:ascii="Arial" w:eastAsia="宋体" w:hAnsi="Arial" w:cs="Arial" w:hint="eastAsia"/>
          <w:szCs w:val="21"/>
        </w:rPr>
        <w:t xml:space="preserve"> </w:t>
      </w:r>
      <w:r w:rsidRPr="003211B9">
        <w:rPr>
          <w:rFonts w:ascii="Arial" w:eastAsia="宋体" w:hAnsi="Arial" w:cs="Arial" w:hint="eastAsia"/>
          <w:szCs w:val="21"/>
        </w:rPr>
        <w:t>人员</w:t>
      </w:r>
    </w:p>
    <w:p w14:paraId="7AA785C9" w14:textId="3E84D330" w:rsidR="00A43CFC" w:rsidRPr="003211B9" w:rsidRDefault="00A43CFC" w:rsidP="00A43CFC">
      <w:pPr>
        <w:pStyle w:val="aff8"/>
        <w:ind w:firstLine="420"/>
      </w:pPr>
      <w:r w:rsidRPr="003211B9">
        <w:rPr>
          <w:rFonts w:hint="eastAsia"/>
        </w:rPr>
        <w:t>人员要求包括但不限于以下</w:t>
      </w:r>
      <w:r w:rsidR="00315681" w:rsidRPr="003211B9">
        <w:rPr>
          <w:rFonts w:hint="eastAsia"/>
        </w:rPr>
        <w:t>内容</w:t>
      </w:r>
      <w:r w:rsidRPr="003211B9">
        <w:rPr>
          <w:rFonts w:hint="eastAsia"/>
        </w:rPr>
        <w:t>：</w:t>
      </w:r>
    </w:p>
    <w:p w14:paraId="76F94AB3" w14:textId="77777777" w:rsidR="000F25A1" w:rsidRPr="003211B9" w:rsidRDefault="000F25A1" w:rsidP="000F25A1">
      <w:pPr>
        <w:pStyle w:val="af4"/>
        <w:spacing w:line="40" w:lineRule="atLeast"/>
        <w:ind w:leftChars="200" w:left="840" w:hangingChars="200" w:hanging="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岗位设置应满足医用耗材</w:t>
      </w:r>
      <w:r w:rsidR="00725A9D" w:rsidRPr="003211B9">
        <w:rPr>
          <w:rFonts w:ascii="Arial" w:hAnsi="Arial" w:cs="Arial" w:hint="eastAsia"/>
          <w:szCs w:val="21"/>
        </w:rPr>
        <w:t>SPD</w:t>
      </w:r>
      <w:r w:rsidR="00725A9D" w:rsidRPr="003211B9">
        <w:rPr>
          <w:rFonts w:ascii="Arial" w:hAnsi="Arial" w:cs="Arial" w:hint="eastAsia"/>
          <w:szCs w:val="21"/>
        </w:rPr>
        <w:t>日常运营服务需要，包括但不限于：主管岗、采购岗、验收岗、上架岗、加工岗、</w:t>
      </w:r>
      <w:proofErr w:type="gramStart"/>
      <w:r w:rsidR="00725A9D" w:rsidRPr="003211B9">
        <w:rPr>
          <w:rFonts w:ascii="Arial" w:hAnsi="Arial" w:cs="Arial" w:hint="eastAsia"/>
          <w:szCs w:val="21"/>
        </w:rPr>
        <w:t>拣货岗</w:t>
      </w:r>
      <w:proofErr w:type="gramEnd"/>
      <w:r w:rsidR="00725A9D" w:rsidRPr="003211B9">
        <w:rPr>
          <w:rFonts w:ascii="Arial" w:hAnsi="Arial" w:cs="Arial" w:hint="eastAsia"/>
          <w:szCs w:val="21"/>
        </w:rPr>
        <w:t>、推送岗、运维岗、手术室服务岗</w:t>
      </w:r>
      <w:r w:rsidRPr="003211B9">
        <w:rPr>
          <w:rFonts w:ascii="Arial" w:hAnsi="Arial" w:cs="Arial" w:hint="eastAsia"/>
          <w:szCs w:val="21"/>
        </w:rPr>
        <w:t>；</w:t>
      </w:r>
    </w:p>
    <w:p w14:paraId="2154D4C0" w14:textId="54B3BC7F" w:rsidR="002070CE" w:rsidRPr="003211B9" w:rsidRDefault="000F25A1" w:rsidP="000F25A1">
      <w:pPr>
        <w:pStyle w:val="af4"/>
        <w:spacing w:line="40" w:lineRule="atLeast"/>
        <w:ind w:leftChars="200" w:left="840" w:hangingChars="200" w:hanging="420"/>
        <w:jc w:val="left"/>
        <w:rPr>
          <w:rFonts w:ascii="Arial" w:hAnsi="Arial" w:cs="Arial"/>
          <w:szCs w:val="21"/>
        </w:rPr>
      </w:pPr>
      <w:r w:rsidRPr="003211B9">
        <w:rPr>
          <w:rFonts w:hAnsi="宋体" w:cs="宋体"/>
          <w:szCs w:val="21"/>
        </w:rPr>
        <w:t>——</w:t>
      </w:r>
      <w:r w:rsidR="00725A9D" w:rsidRPr="003211B9">
        <w:rPr>
          <w:rFonts w:ascii="Arial" w:hAnsi="Arial" w:cs="Arial" w:hint="eastAsia"/>
          <w:szCs w:val="21"/>
        </w:rPr>
        <w:t>应满足《医疗器械监督管理条例》、《医疗机构医用耗材管理办法（试行）》等文件和所在医院的规章制度对人员的要求。部分岗位需有计算机类、医学类、物流类专业的学历背景或工作经验。</w:t>
      </w:r>
    </w:p>
    <w:p w14:paraId="4E72A0F7" w14:textId="51DC5AA1" w:rsidR="002070CE" w:rsidRPr="003211B9" w:rsidRDefault="00725A9D" w:rsidP="000F25A1">
      <w:pPr>
        <w:pStyle w:val="aff2"/>
        <w:numPr>
          <w:ilvl w:val="1"/>
          <w:numId w:val="30"/>
        </w:numPr>
        <w:spacing w:before="156" w:after="156"/>
        <w:rPr>
          <w:rFonts w:ascii="Arial" w:eastAsia="宋体" w:hAnsi="Arial" w:cs="Arial"/>
          <w:szCs w:val="21"/>
        </w:rPr>
      </w:pPr>
      <w:r w:rsidRPr="003211B9">
        <w:rPr>
          <w:rFonts w:ascii="Arial" w:eastAsia="宋体" w:hAnsi="Arial" w:cs="Arial" w:hint="eastAsia"/>
          <w:szCs w:val="21"/>
        </w:rPr>
        <w:t>环境</w:t>
      </w:r>
    </w:p>
    <w:p w14:paraId="002E8527" w14:textId="77777777" w:rsidR="000F25A1" w:rsidRPr="003211B9" w:rsidRDefault="000F25A1" w:rsidP="000F25A1">
      <w:pPr>
        <w:pStyle w:val="aff8"/>
        <w:ind w:firstLine="420"/>
      </w:pPr>
      <w:r w:rsidRPr="003211B9">
        <w:rPr>
          <w:rFonts w:hint="eastAsia"/>
        </w:rPr>
        <w:t>环境要求包括但不限于以下内容：</w:t>
      </w:r>
    </w:p>
    <w:p w14:paraId="60895880" w14:textId="77777777" w:rsidR="000F25A1" w:rsidRPr="003211B9" w:rsidRDefault="000F25A1" w:rsidP="000F25A1">
      <w:pPr>
        <w:pStyle w:val="aff8"/>
        <w:ind w:firstLine="420"/>
        <w:rPr>
          <w:rFonts w:ascii="Arial" w:hAnsi="Arial" w:cs="Arial"/>
          <w:szCs w:val="21"/>
        </w:rPr>
      </w:pPr>
      <w:r w:rsidRPr="003211B9">
        <w:rPr>
          <w:rFonts w:hAnsi="宋体" w:cs="宋体"/>
          <w:szCs w:val="21"/>
        </w:rPr>
        <w:t>——</w:t>
      </w:r>
      <w:r w:rsidR="00725A9D" w:rsidRPr="003211B9">
        <w:rPr>
          <w:rFonts w:ascii="Arial" w:hAnsi="Arial" w:cs="Arial" w:hint="eastAsia"/>
          <w:szCs w:val="21"/>
        </w:rPr>
        <w:t>应满足</w:t>
      </w:r>
      <w:r w:rsidR="00725A9D" w:rsidRPr="003211B9">
        <w:rPr>
          <w:rFonts w:ascii="Arial" w:hAnsi="Arial" w:cs="Arial" w:hint="eastAsia"/>
          <w:szCs w:val="21"/>
        </w:rPr>
        <w:t>D</w:t>
      </w:r>
      <w:r w:rsidR="00725A9D" w:rsidRPr="003211B9">
        <w:rPr>
          <w:rFonts w:ascii="Arial" w:hAnsi="Arial" w:cs="Arial"/>
          <w:szCs w:val="21"/>
        </w:rPr>
        <w:t>B34/T 3790</w:t>
      </w:r>
      <w:r w:rsidR="00725A9D" w:rsidRPr="003211B9">
        <w:rPr>
          <w:rFonts w:ascii="Arial" w:hAnsi="Arial" w:cs="Arial" w:hint="eastAsia"/>
          <w:szCs w:val="21"/>
        </w:rPr>
        <w:t>-</w:t>
      </w:r>
      <w:r w:rsidR="00725A9D" w:rsidRPr="003211B9">
        <w:rPr>
          <w:rFonts w:ascii="Arial" w:hAnsi="Arial" w:cs="Arial"/>
          <w:szCs w:val="21"/>
        </w:rPr>
        <w:t>2021</w:t>
      </w:r>
      <w:r w:rsidR="00725A9D" w:rsidRPr="003211B9">
        <w:rPr>
          <w:rFonts w:ascii="Arial" w:hAnsi="Arial" w:cs="Arial" w:hint="eastAsia"/>
          <w:szCs w:val="21"/>
        </w:rPr>
        <w:t>第</w:t>
      </w:r>
      <w:r w:rsidR="00725A9D" w:rsidRPr="003211B9">
        <w:rPr>
          <w:rFonts w:ascii="Arial" w:hAnsi="Arial" w:cs="Arial"/>
          <w:szCs w:val="21"/>
        </w:rPr>
        <w:t>8</w:t>
      </w:r>
      <w:r w:rsidR="00725A9D" w:rsidRPr="003211B9">
        <w:rPr>
          <w:rFonts w:ascii="Arial" w:hAnsi="Arial" w:cs="Arial" w:hint="eastAsia"/>
          <w:szCs w:val="21"/>
        </w:rPr>
        <w:t>章的要求</w:t>
      </w:r>
      <w:r w:rsidRPr="003211B9">
        <w:rPr>
          <w:rFonts w:ascii="Arial" w:hAnsi="Arial" w:cs="Arial" w:hint="eastAsia"/>
          <w:szCs w:val="21"/>
        </w:rPr>
        <w:t>；</w:t>
      </w:r>
    </w:p>
    <w:p w14:paraId="21562634" w14:textId="77777777" w:rsidR="000F25A1" w:rsidRPr="003211B9" w:rsidRDefault="000F25A1" w:rsidP="000F25A1">
      <w:pPr>
        <w:pStyle w:val="aff8"/>
        <w:ind w:firstLine="420"/>
        <w:rPr>
          <w:rFonts w:ascii="Arial" w:hAnsi="Arial" w:cs="Arial"/>
          <w:szCs w:val="21"/>
        </w:rPr>
      </w:pPr>
      <w:r w:rsidRPr="003211B9">
        <w:rPr>
          <w:rFonts w:hAnsi="宋体" w:cs="宋体"/>
          <w:szCs w:val="21"/>
        </w:rPr>
        <w:t>——</w:t>
      </w:r>
      <w:r w:rsidR="00725A9D" w:rsidRPr="003211B9">
        <w:rPr>
          <w:rFonts w:ascii="Arial" w:hAnsi="Arial" w:cs="Arial" w:hint="eastAsia"/>
          <w:szCs w:val="21"/>
        </w:rPr>
        <w:t>中心库、科室库、手术室库房的面积应满足</w:t>
      </w:r>
      <w:r w:rsidR="00725A9D" w:rsidRPr="003211B9">
        <w:rPr>
          <w:rFonts w:ascii="Arial" w:hAnsi="Arial" w:cs="Arial"/>
          <w:szCs w:val="21"/>
        </w:rPr>
        <w:t>SPD</w:t>
      </w:r>
      <w:r w:rsidR="00725A9D" w:rsidRPr="003211B9">
        <w:rPr>
          <w:rFonts w:ascii="Arial" w:hAnsi="Arial" w:cs="Arial" w:hint="eastAsia"/>
          <w:szCs w:val="21"/>
        </w:rPr>
        <w:t>存储和作业的要求，库房的选址、设计、布局、建造、改造和维护应当符合医用耗材存储的要求</w:t>
      </w:r>
      <w:r w:rsidRPr="003211B9">
        <w:rPr>
          <w:rFonts w:ascii="Arial" w:hAnsi="Arial" w:cs="Arial" w:hint="eastAsia"/>
          <w:szCs w:val="21"/>
        </w:rPr>
        <w:t>；</w:t>
      </w:r>
    </w:p>
    <w:p w14:paraId="643E6E73" w14:textId="010462A0" w:rsidR="002070CE" w:rsidRPr="003211B9" w:rsidRDefault="000F25A1" w:rsidP="000F25A1">
      <w:pPr>
        <w:pStyle w:val="aff8"/>
        <w:ind w:firstLine="420"/>
      </w:pPr>
      <w:r w:rsidRPr="003211B9">
        <w:rPr>
          <w:rFonts w:hAnsi="宋体" w:cs="宋体"/>
          <w:szCs w:val="21"/>
        </w:rPr>
        <w:t>——</w:t>
      </w:r>
      <w:r w:rsidR="00725A9D" w:rsidRPr="003211B9">
        <w:rPr>
          <w:rFonts w:ascii="Arial" w:hAnsi="Arial" w:cs="Arial" w:hint="eastAsia"/>
          <w:szCs w:val="21"/>
        </w:rPr>
        <w:t>中心</w:t>
      </w:r>
      <w:proofErr w:type="gramStart"/>
      <w:r w:rsidR="00725A9D" w:rsidRPr="003211B9">
        <w:rPr>
          <w:rFonts w:ascii="Arial" w:hAnsi="Arial" w:cs="Arial" w:hint="eastAsia"/>
          <w:szCs w:val="21"/>
        </w:rPr>
        <w:t>库合理</w:t>
      </w:r>
      <w:proofErr w:type="gramEnd"/>
      <w:r w:rsidR="00725A9D" w:rsidRPr="003211B9">
        <w:rPr>
          <w:rFonts w:ascii="Arial" w:hAnsi="Arial" w:cs="Arial" w:hint="eastAsia"/>
          <w:szCs w:val="21"/>
        </w:rPr>
        <w:t>规划并设置“三色五区”。</w:t>
      </w:r>
    </w:p>
    <w:p w14:paraId="4A202C23" w14:textId="77777777" w:rsidR="002070CE" w:rsidRPr="003211B9" w:rsidRDefault="002070CE">
      <w:pPr>
        <w:pStyle w:val="af4"/>
        <w:spacing w:line="40" w:lineRule="atLeast"/>
        <w:ind w:left="844" w:firstLineChars="0" w:firstLine="0"/>
        <w:jc w:val="left"/>
        <w:rPr>
          <w:rFonts w:ascii="Arial" w:hAnsi="Arial" w:cs="Arial"/>
          <w:szCs w:val="21"/>
        </w:rPr>
      </w:pPr>
    </w:p>
    <w:p w14:paraId="4F4A05F1" w14:textId="0327BF61" w:rsidR="002070CE" w:rsidRPr="003211B9" w:rsidRDefault="00725A9D" w:rsidP="000F25A1">
      <w:pPr>
        <w:pStyle w:val="aff2"/>
        <w:numPr>
          <w:ilvl w:val="1"/>
          <w:numId w:val="30"/>
        </w:numPr>
        <w:spacing w:before="156" w:after="156"/>
        <w:rPr>
          <w:rFonts w:ascii="Arial" w:eastAsia="宋体" w:hAnsi="Arial" w:cs="Arial"/>
          <w:szCs w:val="21"/>
        </w:rPr>
      </w:pPr>
      <w:r w:rsidRPr="003211B9">
        <w:rPr>
          <w:rFonts w:ascii="Arial" w:eastAsia="宋体" w:hAnsi="Arial" w:cs="Arial" w:hint="eastAsia"/>
          <w:szCs w:val="21"/>
        </w:rPr>
        <w:t>制度</w:t>
      </w:r>
    </w:p>
    <w:p w14:paraId="3D469C96" w14:textId="77777777" w:rsidR="00DF2E3A" w:rsidRPr="003211B9" w:rsidRDefault="00DF2E3A" w:rsidP="00DF2E3A">
      <w:pPr>
        <w:pStyle w:val="aff8"/>
        <w:ind w:left="360" w:firstLineChars="0" w:firstLine="0"/>
      </w:pPr>
      <w:r w:rsidRPr="003211B9">
        <w:rPr>
          <w:rFonts w:hint="eastAsia"/>
        </w:rPr>
        <w:t>制度</w:t>
      </w:r>
      <w:r w:rsidR="000F25A1" w:rsidRPr="003211B9">
        <w:rPr>
          <w:rFonts w:hint="eastAsia"/>
        </w:rPr>
        <w:t>包括但不限于以下内容：</w:t>
      </w:r>
    </w:p>
    <w:p w14:paraId="7D1B2FD9" w14:textId="77777777" w:rsidR="00DF2E3A" w:rsidRPr="003211B9" w:rsidRDefault="00DF2E3A" w:rsidP="00DF2E3A">
      <w:pPr>
        <w:pStyle w:val="aff8"/>
        <w:ind w:left="360" w:firstLineChars="0" w:firstLine="0"/>
        <w:rPr>
          <w:rFonts w:ascii="Arial" w:hAnsi="Arial" w:cs="Arial"/>
          <w:szCs w:val="21"/>
        </w:rPr>
      </w:pPr>
      <w:r w:rsidRPr="003211B9">
        <w:rPr>
          <w:rFonts w:hAnsi="宋体" w:cs="宋体"/>
          <w:szCs w:val="21"/>
        </w:rPr>
        <w:t>——</w:t>
      </w:r>
      <w:r w:rsidR="00725A9D" w:rsidRPr="003211B9">
        <w:rPr>
          <w:rFonts w:ascii="Arial" w:hAnsi="Arial" w:cs="Arial" w:hint="eastAsia"/>
          <w:szCs w:val="21"/>
        </w:rPr>
        <w:t>应建立采购、赋码、验收、入库、上架、拣货、加工、推送、消耗、出库、结算、运维等管理流程</w:t>
      </w:r>
      <w:r w:rsidRPr="003211B9">
        <w:rPr>
          <w:rFonts w:ascii="Arial" w:hAnsi="Arial" w:cs="Arial" w:hint="eastAsia"/>
          <w:szCs w:val="21"/>
        </w:rPr>
        <w:t>；</w:t>
      </w:r>
    </w:p>
    <w:p w14:paraId="6758C660" w14:textId="77777777" w:rsidR="00DF2E3A" w:rsidRPr="003211B9" w:rsidRDefault="00DF2E3A" w:rsidP="00DF2E3A">
      <w:pPr>
        <w:pStyle w:val="aff8"/>
        <w:ind w:left="360" w:firstLineChars="0" w:firstLine="0"/>
        <w:rPr>
          <w:rFonts w:ascii="Arial" w:hAnsi="Arial" w:cs="Arial"/>
          <w:szCs w:val="21"/>
        </w:rPr>
      </w:pPr>
      <w:r w:rsidRPr="003211B9">
        <w:rPr>
          <w:rFonts w:hAnsi="宋体" w:cs="宋体"/>
          <w:szCs w:val="21"/>
        </w:rPr>
        <w:t>——</w:t>
      </w:r>
      <w:r w:rsidR="00725A9D" w:rsidRPr="003211B9">
        <w:rPr>
          <w:rFonts w:ascii="Arial" w:hAnsi="Arial" w:cs="Arial" w:hint="eastAsia"/>
          <w:szCs w:val="21"/>
        </w:rPr>
        <w:t>应建立健全医用耗材管理相应的工作制度、操作规程和工作记录，并组织实施</w:t>
      </w:r>
      <w:r w:rsidRPr="003211B9">
        <w:rPr>
          <w:rFonts w:ascii="Arial" w:hAnsi="Arial" w:cs="Arial" w:hint="eastAsia"/>
          <w:szCs w:val="21"/>
        </w:rPr>
        <w:t>；</w:t>
      </w:r>
    </w:p>
    <w:p w14:paraId="2EEE1450" w14:textId="77777777" w:rsidR="00DF2E3A" w:rsidRPr="003211B9" w:rsidRDefault="00DF2E3A" w:rsidP="00DF2E3A">
      <w:pPr>
        <w:pStyle w:val="aff8"/>
        <w:ind w:left="360" w:firstLineChars="0" w:firstLine="0"/>
        <w:rPr>
          <w:rFonts w:ascii="Arial" w:hAnsi="Arial" w:cs="Arial"/>
          <w:szCs w:val="21"/>
        </w:rPr>
      </w:pPr>
      <w:r w:rsidRPr="003211B9">
        <w:rPr>
          <w:rFonts w:hAnsi="宋体" w:cs="宋体"/>
          <w:szCs w:val="21"/>
        </w:rPr>
        <w:t>——</w:t>
      </w:r>
      <w:r w:rsidR="00725A9D" w:rsidRPr="003211B9">
        <w:rPr>
          <w:rFonts w:ascii="Arial" w:hAnsi="Arial" w:cs="Arial" w:hint="eastAsia"/>
          <w:szCs w:val="21"/>
        </w:rPr>
        <w:t>应有详细管理制度</w:t>
      </w:r>
      <w:r w:rsidR="00725A9D" w:rsidRPr="003211B9">
        <w:rPr>
          <w:rFonts w:ascii="Arial" w:hAnsi="Arial" w:cs="Arial" w:hint="eastAsia"/>
          <w:szCs w:val="21"/>
          <w:lang w:eastAsia="zh-Hans"/>
        </w:rPr>
        <w:t>以</w:t>
      </w:r>
      <w:r w:rsidR="00725A9D" w:rsidRPr="003211B9">
        <w:rPr>
          <w:rFonts w:ascii="Arial" w:hAnsi="Arial" w:cs="Arial" w:hint="eastAsia"/>
          <w:szCs w:val="21"/>
        </w:rPr>
        <w:t>保证医用耗材院内物流的准确率和效率</w:t>
      </w:r>
      <w:r w:rsidRPr="003211B9">
        <w:rPr>
          <w:rFonts w:ascii="Arial" w:hAnsi="Arial" w:cs="Arial" w:hint="eastAsia"/>
          <w:szCs w:val="21"/>
        </w:rPr>
        <w:t>；</w:t>
      </w:r>
    </w:p>
    <w:p w14:paraId="46502BAC" w14:textId="7E8E19D9" w:rsidR="002070CE" w:rsidRPr="003211B9" w:rsidRDefault="00DF2E3A" w:rsidP="00DF2E3A">
      <w:pPr>
        <w:pStyle w:val="aff8"/>
        <w:ind w:left="360" w:firstLineChars="0" w:firstLine="0"/>
      </w:pPr>
      <w:r w:rsidRPr="003211B9">
        <w:rPr>
          <w:rFonts w:hAnsi="宋体" w:cs="宋体"/>
          <w:szCs w:val="21"/>
        </w:rPr>
        <w:t>——</w:t>
      </w:r>
      <w:r w:rsidR="00725A9D" w:rsidRPr="003211B9">
        <w:rPr>
          <w:rFonts w:ascii="Arial" w:hAnsi="Arial" w:cs="Arial" w:hint="eastAsia"/>
          <w:szCs w:val="21"/>
        </w:rPr>
        <w:t>应有详细管理制度对医用耗材</w:t>
      </w:r>
      <w:r w:rsidR="00725A9D" w:rsidRPr="003211B9">
        <w:rPr>
          <w:rFonts w:ascii="Arial" w:hAnsi="Arial" w:cs="Arial" w:hint="eastAsia"/>
          <w:szCs w:val="21"/>
        </w:rPr>
        <w:t>S</w:t>
      </w:r>
      <w:r w:rsidR="00725A9D" w:rsidRPr="003211B9">
        <w:rPr>
          <w:rFonts w:ascii="Arial" w:hAnsi="Arial" w:cs="Arial"/>
          <w:szCs w:val="21"/>
        </w:rPr>
        <w:t>PD</w:t>
      </w:r>
      <w:r w:rsidR="00725A9D" w:rsidRPr="003211B9">
        <w:rPr>
          <w:rFonts w:ascii="Arial" w:hAnsi="Arial" w:cs="Arial" w:hint="eastAsia"/>
          <w:szCs w:val="21"/>
        </w:rPr>
        <w:t>建设和服务人员的工作进行评价，保障日常工作的质量和安全。</w:t>
      </w:r>
    </w:p>
    <w:p w14:paraId="0CA84DB7" w14:textId="77777777" w:rsidR="002070CE" w:rsidRPr="003211B9" w:rsidRDefault="00725A9D">
      <w:pPr>
        <w:pStyle w:val="aff2"/>
        <w:spacing w:before="156" w:after="156"/>
        <w:rPr>
          <w:rFonts w:ascii="Arial" w:eastAsia="宋体" w:hAnsi="Arial" w:cs="Arial"/>
          <w:szCs w:val="21"/>
        </w:rPr>
      </w:pPr>
      <w:r w:rsidRPr="003211B9">
        <w:rPr>
          <w:rFonts w:ascii="Arial" w:eastAsia="宋体" w:hAnsi="Arial" w:cs="Arial"/>
          <w:szCs w:val="21"/>
        </w:rPr>
        <w:t xml:space="preserve">8.4 </w:t>
      </w:r>
      <w:r w:rsidRPr="003211B9">
        <w:rPr>
          <w:rFonts w:ascii="Arial" w:eastAsia="宋体" w:hAnsi="Arial" w:cs="Arial" w:hint="eastAsia"/>
          <w:szCs w:val="21"/>
        </w:rPr>
        <w:t>安全</w:t>
      </w:r>
    </w:p>
    <w:p w14:paraId="530B5F32" w14:textId="77777777" w:rsidR="005D2859" w:rsidRPr="003211B9" w:rsidRDefault="00725A9D" w:rsidP="005D2859">
      <w:pPr>
        <w:pStyle w:val="af4"/>
        <w:spacing w:line="40" w:lineRule="atLeast"/>
        <w:ind w:firstLine="420"/>
        <w:jc w:val="left"/>
        <w:rPr>
          <w:rFonts w:ascii="Arial" w:hAnsi="Arial" w:cs="Arial"/>
        </w:rPr>
      </w:pPr>
      <w:r w:rsidRPr="003211B9">
        <w:rPr>
          <w:rFonts w:ascii="Arial" w:hAnsi="Arial" w:cs="Arial" w:hint="eastAsia"/>
        </w:rPr>
        <w:t>应满足</w:t>
      </w:r>
      <w:r w:rsidRPr="003211B9">
        <w:rPr>
          <w:rFonts w:ascii="Arial" w:hAnsi="Arial" w:cs="Arial" w:hint="eastAsia"/>
        </w:rPr>
        <w:t>D</w:t>
      </w:r>
      <w:r w:rsidRPr="003211B9">
        <w:rPr>
          <w:rFonts w:ascii="Arial" w:hAnsi="Arial" w:cs="Arial"/>
        </w:rPr>
        <w:t>B34/T 3790</w:t>
      </w:r>
      <w:r w:rsidRPr="003211B9">
        <w:rPr>
          <w:rFonts w:ascii="Arial" w:hAnsi="Arial" w:cs="Arial" w:hint="eastAsia"/>
        </w:rPr>
        <w:t>-</w:t>
      </w:r>
      <w:r w:rsidRPr="003211B9">
        <w:rPr>
          <w:rFonts w:ascii="Arial" w:hAnsi="Arial" w:cs="Arial"/>
        </w:rPr>
        <w:t>2021</w:t>
      </w:r>
      <w:r w:rsidRPr="003211B9">
        <w:rPr>
          <w:rFonts w:ascii="Arial" w:hAnsi="Arial" w:cs="Arial" w:hint="eastAsia"/>
        </w:rPr>
        <w:t>第</w:t>
      </w:r>
      <w:r w:rsidRPr="003211B9">
        <w:rPr>
          <w:rFonts w:ascii="Arial" w:hAnsi="Arial" w:cs="Arial"/>
        </w:rPr>
        <w:t>9</w:t>
      </w:r>
      <w:r w:rsidRPr="003211B9">
        <w:rPr>
          <w:rFonts w:ascii="Arial" w:hAnsi="Arial" w:cs="Arial" w:hint="eastAsia"/>
        </w:rPr>
        <w:t>章要求。</w:t>
      </w:r>
    </w:p>
    <w:p w14:paraId="743A9CDF" w14:textId="7BED8995" w:rsidR="005D2859" w:rsidRPr="003211B9" w:rsidRDefault="005D2859" w:rsidP="005D2859">
      <w:pPr>
        <w:pStyle w:val="af4"/>
        <w:spacing w:line="40" w:lineRule="atLeast"/>
        <w:ind w:firstLine="420"/>
        <w:jc w:val="left"/>
        <w:rPr>
          <w:rFonts w:ascii="Arial" w:hAnsi="Arial" w:cs="Arial"/>
        </w:rPr>
      </w:pPr>
    </w:p>
    <w:p w14:paraId="15947728" w14:textId="7331B06A" w:rsidR="002070CE" w:rsidRPr="003211B9" w:rsidRDefault="002070CE" w:rsidP="005D2859">
      <w:pPr>
        <w:pStyle w:val="af4"/>
        <w:spacing w:line="40" w:lineRule="atLeast"/>
        <w:ind w:firstLine="420"/>
        <w:jc w:val="left"/>
        <w:rPr>
          <w:rFonts w:ascii="Arial" w:hAnsi="Arial" w:cs="Arial"/>
        </w:rPr>
      </w:pPr>
    </w:p>
    <w:p w14:paraId="3528FDC2" w14:textId="443272D2" w:rsidR="002070CE" w:rsidRPr="003211B9" w:rsidRDefault="00725A9D">
      <w:pPr>
        <w:jc w:val="center"/>
        <w:rPr>
          <w:rFonts w:ascii="Arial" w:hAnsi="Arial" w:cs="Arial"/>
        </w:rPr>
      </w:pPr>
      <w:r w:rsidRPr="003211B9">
        <w:rPr>
          <w:rFonts w:ascii="Arial" w:hAnsi="Arial" w:cs="Arial" w:hint="eastAsia"/>
        </w:rPr>
        <w:t>参考文献</w:t>
      </w:r>
    </w:p>
    <w:p w14:paraId="009BBDB8" w14:textId="77777777" w:rsidR="002070CE" w:rsidRPr="003211B9" w:rsidRDefault="002070CE">
      <w:pPr>
        <w:jc w:val="center"/>
        <w:rPr>
          <w:rFonts w:ascii="Arial" w:hAnsi="Arial" w:cs="Arial"/>
          <w:sz w:val="24"/>
        </w:rPr>
      </w:pPr>
    </w:p>
    <w:p w14:paraId="71C9DED5" w14:textId="77777777" w:rsidR="002070CE" w:rsidRPr="003211B9" w:rsidRDefault="00725A9D">
      <w:pPr>
        <w:autoSpaceDE w:val="0"/>
        <w:autoSpaceDN w:val="0"/>
        <w:adjustRightInd w:val="0"/>
        <w:jc w:val="left"/>
        <w:rPr>
          <w:rFonts w:ascii="Arial" w:hAnsi="Arial" w:cs="Arial"/>
          <w:kern w:val="0"/>
          <w:szCs w:val="21"/>
        </w:rPr>
      </w:pPr>
      <w:r w:rsidRPr="003211B9">
        <w:rPr>
          <w:rFonts w:ascii="Arial" w:hAnsi="Arial" w:cs="Arial"/>
          <w:kern w:val="0"/>
          <w:szCs w:val="21"/>
        </w:rPr>
        <w:t>[1]</w:t>
      </w:r>
      <w:r w:rsidRPr="003211B9">
        <w:rPr>
          <w:rFonts w:ascii="Arial" w:hAnsi="Arial" w:cs="Arial" w:hint="eastAsia"/>
          <w:kern w:val="0"/>
          <w:szCs w:val="21"/>
        </w:rPr>
        <w:t>《</w:t>
      </w:r>
      <w:r w:rsidRPr="003211B9">
        <w:rPr>
          <w:rFonts w:ascii="Arial" w:hAnsi="Arial" w:cs="Arial"/>
          <w:kern w:val="0"/>
          <w:szCs w:val="21"/>
        </w:rPr>
        <w:t>医疗机构医用耗材管理办法（试行）》</w:t>
      </w:r>
      <w:r w:rsidRPr="003211B9">
        <w:rPr>
          <w:rFonts w:ascii="Arial" w:hAnsi="Arial" w:cs="Arial" w:hint="eastAsia"/>
          <w:kern w:val="0"/>
          <w:szCs w:val="21"/>
        </w:rPr>
        <w:t xml:space="preserve"> </w:t>
      </w:r>
      <w:r w:rsidRPr="003211B9">
        <w:rPr>
          <w:rFonts w:ascii="Arial" w:hAnsi="Arial" w:cs="Arial" w:hint="eastAsia"/>
          <w:kern w:val="0"/>
          <w:szCs w:val="21"/>
        </w:rPr>
        <w:t>（</w:t>
      </w:r>
      <w:r w:rsidRPr="003211B9">
        <w:rPr>
          <w:rFonts w:ascii="Arial" w:hAnsi="Arial" w:cs="Arial"/>
          <w:kern w:val="0"/>
          <w:szCs w:val="21"/>
        </w:rPr>
        <w:t>国卫</w:t>
      </w:r>
      <w:proofErr w:type="gramStart"/>
      <w:r w:rsidRPr="003211B9">
        <w:rPr>
          <w:rFonts w:ascii="Arial" w:hAnsi="Arial" w:cs="Arial"/>
          <w:kern w:val="0"/>
          <w:szCs w:val="21"/>
        </w:rPr>
        <w:t>医</w:t>
      </w:r>
      <w:proofErr w:type="gramEnd"/>
      <w:r w:rsidRPr="003211B9">
        <w:rPr>
          <w:rFonts w:ascii="Arial" w:hAnsi="Arial" w:cs="Arial"/>
          <w:kern w:val="0"/>
          <w:szCs w:val="21"/>
        </w:rPr>
        <w:t>发〔</w:t>
      </w:r>
      <w:r w:rsidRPr="003211B9">
        <w:rPr>
          <w:rFonts w:ascii="Arial" w:hAnsi="Arial" w:cs="Arial"/>
          <w:kern w:val="0"/>
          <w:szCs w:val="21"/>
        </w:rPr>
        <w:t>2019</w:t>
      </w:r>
      <w:r w:rsidRPr="003211B9">
        <w:rPr>
          <w:rFonts w:ascii="Arial" w:hAnsi="Arial" w:cs="Arial"/>
          <w:kern w:val="0"/>
          <w:szCs w:val="21"/>
        </w:rPr>
        <w:t>〕</w:t>
      </w:r>
      <w:r w:rsidRPr="003211B9">
        <w:rPr>
          <w:rFonts w:ascii="Arial" w:hAnsi="Arial" w:cs="Arial"/>
          <w:kern w:val="0"/>
          <w:szCs w:val="21"/>
        </w:rPr>
        <w:t>43</w:t>
      </w:r>
      <w:r w:rsidRPr="003211B9">
        <w:rPr>
          <w:rFonts w:ascii="Arial" w:hAnsi="Arial" w:cs="Arial"/>
          <w:kern w:val="0"/>
          <w:szCs w:val="21"/>
        </w:rPr>
        <w:t>号</w:t>
      </w:r>
      <w:r w:rsidRPr="003211B9">
        <w:rPr>
          <w:rFonts w:ascii="Arial" w:hAnsi="Arial" w:cs="Arial" w:hint="eastAsia"/>
          <w:kern w:val="0"/>
          <w:szCs w:val="21"/>
        </w:rPr>
        <w:t>）</w:t>
      </w:r>
    </w:p>
    <w:p w14:paraId="68768AE9" w14:textId="46A0627E" w:rsidR="002070CE" w:rsidRPr="003211B9" w:rsidRDefault="00725A9D">
      <w:pPr>
        <w:autoSpaceDE w:val="0"/>
        <w:autoSpaceDN w:val="0"/>
        <w:adjustRightInd w:val="0"/>
        <w:jc w:val="left"/>
        <w:rPr>
          <w:rFonts w:ascii="Arial" w:hAnsi="Arial" w:cs="Arial"/>
          <w:kern w:val="0"/>
          <w:szCs w:val="21"/>
        </w:rPr>
      </w:pPr>
      <w:r w:rsidRPr="003211B9">
        <w:rPr>
          <w:rFonts w:ascii="Arial" w:hAnsi="Arial" w:cs="Arial"/>
          <w:kern w:val="0"/>
          <w:szCs w:val="21"/>
        </w:rPr>
        <w:t>[2]</w:t>
      </w:r>
      <w:r w:rsidRPr="003211B9">
        <w:rPr>
          <w:rFonts w:ascii="Arial" w:hAnsi="Arial" w:cs="Arial" w:hint="eastAsia"/>
          <w:kern w:val="0"/>
          <w:szCs w:val="21"/>
        </w:rPr>
        <w:t>《医疗器械经营质量管理规范》（国家食品药品监督管理总局令</w:t>
      </w:r>
      <w:r w:rsidRPr="003211B9">
        <w:rPr>
          <w:rFonts w:ascii="Arial" w:hAnsi="Arial" w:cs="Arial" w:hint="eastAsia"/>
          <w:kern w:val="0"/>
          <w:szCs w:val="21"/>
        </w:rPr>
        <w:t>2</w:t>
      </w:r>
      <w:r w:rsidRPr="003211B9">
        <w:rPr>
          <w:rFonts w:ascii="Arial" w:hAnsi="Arial" w:cs="Arial"/>
          <w:kern w:val="0"/>
          <w:szCs w:val="21"/>
        </w:rPr>
        <w:t>014</w:t>
      </w:r>
      <w:r w:rsidRPr="003211B9">
        <w:rPr>
          <w:rFonts w:ascii="Arial" w:hAnsi="Arial" w:cs="Arial" w:hint="eastAsia"/>
          <w:kern w:val="0"/>
          <w:szCs w:val="21"/>
        </w:rPr>
        <w:t>年第</w:t>
      </w:r>
      <w:r w:rsidRPr="003211B9">
        <w:rPr>
          <w:rFonts w:ascii="Arial" w:hAnsi="Arial" w:cs="Arial" w:hint="eastAsia"/>
          <w:kern w:val="0"/>
          <w:szCs w:val="21"/>
        </w:rPr>
        <w:t>58</w:t>
      </w:r>
      <w:r w:rsidRPr="003211B9">
        <w:rPr>
          <w:rFonts w:ascii="Arial" w:hAnsi="Arial" w:cs="Arial" w:hint="eastAsia"/>
          <w:kern w:val="0"/>
          <w:szCs w:val="21"/>
        </w:rPr>
        <w:t>号）</w:t>
      </w:r>
    </w:p>
    <w:p w14:paraId="26BC09DA" w14:textId="77777777" w:rsidR="002070CE" w:rsidRPr="003211B9" w:rsidRDefault="00725A9D">
      <w:pPr>
        <w:autoSpaceDE w:val="0"/>
        <w:autoSpaceDN w:val="0"/>
        <w:adjustRightInd w:val="0"/>
        <w:jc w:val="left"/>
        <w:rPr>
          <w:rFonts w:ascii="Arial" w:hAnsi="Arial" w:cs="Arial"/>
          <w:kern w:val="0"/>
          <w:szCs w:val="21"/>
        </w:rPr>
      </w:pPr>
      <w:r w:rsidRPr="003211B9">
        <w:rPr>
          <w:rFonts w:ascii="Arial" w:hAnsi="Arial" w:cs="Arial"/>
          <w:kern w:val="0"/>
          <w:szCs w:val="21"/>
        </w:rPr>
        <w:t>[3]</w:t>
      </w:r>
      <w:r w:rsidRPr="003211B9">
        <w:rPr>
          <w:rFonts w:ascii="Arial" w:hAnsi="Arial" w:cs="Arial" w:hint="eastAsia"/>
          <w:kern w:val="0"/>
          <w:szCs w:val="21"/>
        </w:rPr>
        <w:t>《医疗器械经营监督管理办法》（国家食品药品监督管理总局令</w:t>
      </w:r>
      <w:r w:rsidRPr="003211B9">
        <w:rPr>
          <w:rFonts w:ascii="Arial" w:hAnsi="Arial" w:cs="Arial" w:hint="eastAsia"/>
          <w:kern w:val="0"/>
          <w:szCs w:val="21"/>
        </w:rPr>
        <w:t>2</w:t>
      </w:r>
      <w:r w:rsidRPr="003211B9">
        <w:rPr>
          <w:rFonts w:ascii="Arial" w:hAnsi="Arial" w:cs="Arial"/>
          <w:kern w:val="0"/>
          <w:szCs w:val="21"/>
        </w:rPr>
        <w:t>014</w:t>
      </w:r>
      <w:r w:rsidRPr="003211B9">
        <w:rPr>
          <w:rFonts w:ascii="Arial" w:hAnsi="Arial" w:cs="Arial" w:hint="eastAsia"/>
          <w:kern w:val="0"/>
          <w:szCs w:val="21"/>
        </w:rPr>
        <w:t>年第</w:t>
      </w:r>
      <w:r w:rsidRPr="003211B9">
        <w:rPr>
          <w:rFonts w:ascii="Arial" w:hAnsi="Arial" w:cs="Arial" w:hint="eastAsia"/>
          <w:kern w:val="0"/>
          <w:szCs w:val="21"/>
        </w:rPr>
        <w:t>8</w:t>
      </w:r>
      <w:r w:rsidRPr="003211B9">
        <w:rPr>
          <w:rFonts w:ascii="Arial" w:hAnsi="Arial" w:cs="Arial" w:hint="eastAsia"/>
          <w:kern w:val="0"/>
          <w:szCs w:val="21"/>
        </w:rPr>
        <w:t>号）</w:t>
      </w:r>
    </w:p>
    <w:p w14:paraId="16D2B7AE" w14:textId="5A71B0D4" w:rsidR="002070CE" w:rsidRPr="003211B9" w:rsidRDefault="00725A9D">
      <w:pPr>
        <w:autoSpaceDE w:val="0"/>
        <w:autoSpaceDN w:val="0"/>
        <w:adjustRightInd w:val="0"/>
        <w:jc w:val="left"/>
        <w:rPr>
          <w:rFonts w:ascii="Arial" w:hAnsi="Arial" w:cs="Arial"/>
          <w:kern w:val="0"/>
          <w:szCs w:val="21"/>
        </w:rPr>
      </w:pPr>
      <w:r w:rsidRPr="003211B9">
        <w:rPr>
          <w:rFonts w:ascii="Arial" w:hAnsi="Arial" w:cs="Arial" w:hint="eastAsia"/>
          <w:kern w:val="0"/>
          <w:szCs w:val="21"/>
        </w:rPr>
        <w:t>[</w:t>
      </w:r>
      <w:r w:rsidRPr="003211B9">
        <w:rPr>
          <w:rFonts w:ascii="Arial" w:hAnsi="Arial" w:cs="Arial"/>
          <w:kern w:val="0"/>
          <w:szCs w:val="21"/>
        </w:rPr>
        <w:t>4</w:t>
      </w:r>
      <w:r w:rsidRPr="003211B9">
        <w:rPr>
          <w:rFonts w:ascii="Arial" w:hAnsi="Arial" w:cs="Arial" w:hint="eastAsia"/>
          <w:kern w:val="0"/>
          <w:szCs w:val="21"/>
        </w:rPr>
        <w:t>]</w:t>
      </w:r>
      <w:r w:rsidRPr="003211B9">
        <w:rPr>
          <w:rFonts w:ascii="Arial" w:hAnsi="Arial" w:cs="Arial" w:hint="eastAsia"/>
          <w:kern w:val="0"/>
          <w:szCs w:val="21"/>
        </w:rPr>
        <w:t>《医疗器械临床试验质量管理规范》（国家食品药品监督管理总局、国家卫生和计划生育委员会委令</w:t>
      </w:r>
      <w:r w:rsidRPr="003211B9">
        <w:rPr>
          <w:rFonts w:ascii="Arial" w:hAnsi="Arial" w:cs="Arial" w:hint="eastAsia"/>
          <w:kern w:val="0"/>
          <w:szCs w:val="21"/>
        </w:rPr>
        <w:t>2</w:t>
      </w:r>
      <w:r w:rsidRPr="003211B9">
        <w:rPr>
          <w:rFonts w:ascii="Arial" w:hAnsi="Arial" w:cs="Arial"/>
          <w:kern w:val="0"/>
          <w:szCs w:val="21"/>
        </w:rPr>
        <w:t>016</w:t>
      </w:r>
      <w:r w:rsidRPr="003211B9">
        <w:rPr>
          <w:rFonts w:ascii="Arial" w:hAnsi="Arial" w:cs="Arial" w:hint="eastAsia"/>
          <w:kern w:val="0"/>
          <w:szCs w:val="21"/>
        </w:rPr>
        <w:t>年第</w:t>
      </w:r>
      <w:r w:rsidRPr="003211B9">
        <w:rPr>
          <w:rFonts w:ascii="Arial" w:hAnsi="Arial" w:cs="Arial" w:hint="eastAsia"/>
          <w:kern w:val="0"/>
          <w:szCs w:val="21"/>
        </w:rPr>
        <w:t>25</w:t>
      </w:r>
      <w:r w:rsidRPr="003211B9">
        <w:rPr>
          <w:rFonts w:ascii="Arial" w:hAnsi="Arial" w:cs="Arial" w:hint="eastAsia"/>
          <w:kern w:val="0"/>
          <w:szCs w:val="21"/>
        </w:rPr>
        <w:t>号）</w:t>
      </w:r>
    </w:p>
    <w:p w14:paraId="2CDD4CA1" w14:textId="77777777" w:rsidR="002070CE" w:rsidRPr="003211B9" w:rsidRDefault="00725A9D">
      <w:pPr>
        <w:widowControl/>
        <w:tabs>
          <w:tab w:val="center" w:pos="4201"/>
          <w:tab w:val="right" w:leader="dot" w:pos="9298"/>
        </w:tabs>
        <w:autoSpaceDE w:val="0"/>
        <w:autoSpaceDN w:val="0"/>
        <w:rPr>
          <w:rFonts w:ascii="Arial" w:hAnsi="Arial" w:cs="Arial"/>
          <w:kern w:val="0"/>
          <w:szCs w:val="21"/>
        </w:rPr>
      </w:pPr>
      <w:r w:rsidRPr="003211B9">
        <w:rPr>
          <w:rFonts w:ascii="Arial" w:hAnsi="Arial" w:cs="Arial"/>
          <w:kern w:val="0"/>
          <w:szCs w:val="21"/>
        </w:rPr>
        <w:t>[5]</w:t>
      </w:r>
      <w:r w:rsidRPr="003211B9">
        <w:rPr>
          <w:rFonts w:ascii="Arial" w:hAnsi="Arial" w:cs="Arial" w:hint="eastAsia"/>
          <w:kern w:val="0"/>
          <w:szCs w:val="21"/>
        </w:rPr>
        <w:t>《医疗器械临床使用管理办法》（国家卫生健康委员会令</w:t>
      </w:r>
      <w:r w:rsidRPr="003211B9">
        <w:rPr>
          <w:rFonts w:ascii="Arial" w:hAnsi="Arial" w:cs="Arial" w:hint="eastAsia"/>
          <w:kern w:val="0"/>
          <w:szCs w:val="21"/>
        </w:rPr>
        <w:t>2</w:t>
      </w:r>
      <w:r w:rsidRPr="003211B9">
        <w:rPr>
          <w:rFonts w:ascii="Arial" w:hAnsi="Arial" w:cs="Arial"/>
          <w:kern w:val="0"/>
          <w:szCs w:val="21"/>
        </w:rPr>
        <w:t>021</w:t>
      </w:r>
      <w:r w:rsidRPr="003211B9">
        <w:rPr>
          <w:rFonts w:ascii="Arial" w:hAnsi="Arial" w:cs="Arial" w:hint="eastAsia"/>
          <w:kern w:val="0"/>
          <w:szCs w:val="21"/>
        </w:rPr>
        <w:t>年第</w:t>
      </w:r>
      <w:r w:rsidRPr="003211B9">
        <w:rPr>
          <w:rFonts w:ascii="Arial" w:hAnsi="Arial" w:cs="Arial" w:hint="eastAsia"/>
          <w:kern w:val="0"/>
          <w:szCs w:val="21"/>
        </w:rPr>
        <w:t>8</w:t>
      </w:r>
      <w:r w:rsidRPr="003211B9">
        <w:rPr>
          <w:rFonts w:ascii="Arial" w:hAnsi="Arial" w:cs="Arial" w:hint="eastAsia"/>
          <w:kern w:val="0"/>
          <w:szCs w:val="21"/>
        </w:rPr>
        <w:t>号）</w:t>
      </w:r>
    </w:p>
    <w:p w14:paraId="40D17BBA" w14:textId="6F8E07D3" w:rsidR="002070CE" w:rsidRPr="003211B9" w:rsidRDefault="00725A9D">
      <w:pPr>
        <w:autoSpaceDE w:val="0"/>
        <w:autoSpaceDN w:val="0"/>
        <w:adjustRightInd w:val="0"/>
        <w:jc w:val="left"/>
        <w:rPr>
          <w:rFonts w:ascii="Arial" w:hAnsi="Arial" w:cs="Arial"/>
          <w:kern w:val="0"/>
          <w:szCs w:val="21"/>
        </w:rPr>
      </w:pPr>
      <w:r w:rsidRPr="003211B9">
        <w:rPr>
          <w:rFonts w:ascii="Arial" w:hAnsi="Arial" w:cs="Arial" w:hint="eastAsia"/>
          <w:kern w:val="0"/>
          <w:szCs w:val="21"/>
        </w:rPr>
        <w:t>[</w:t>
      </w:r>
      <w:r w:rsidRPr="003211B9">
        <w:rPr>
          <w:rFonts w:ascii="Arial" w:hAnsi="Arial" w:cs="Arial"/>
          <w:kern w:val="0"/>
          <w:szCs w:val="21"/>
        </w:rPr>
        <w:t>6</w:t>
      </w:r>
      <w:r w:rsidRPr="003211B9">
        <w:rPr>
          <w:rFonts w:ascii="Arial" w:hAnsi="Arial" w:cs="Arial" w:hint="eastAsia"/>
          <w:kern w:val="0"/>
          <w:szCs w:val="21"/>
        </w:rPr>
        <w:t>]</w:t>
      </w:r>
      <w:r w:rsidRPr="003211B9">
        <w:rPr>
          <w:rFonts w:ascii="Arial" w:hAnsi="Arial" w:cs="Arial" w:hint="eastAsia"/>
          <w:kern w:val="0"/>
          <w:szCs w:val="21"/>
        </w:rPr>
        <w:t>《医疗器械监督管理条例》</w:t>
      </w:r>
      <w:r w:rsidRPr="003211B9">
        <w:rPr>
          <w:rFonts w:ascii="Arial" w:hAnsi="Arial" w:cs="Arial" w:hint="eastAsia"/>
          <w:kern w:val="0"/>
          <w:szCs w:val="21"/>
        </w:rPr>
        <w:t xml:space="preserve"> </w:t>
      </w:r>
      <w:r w:rsidRPr="003211B9">
        <w:rPr>
          <w:rFonts w:ascii="Arial" w:hAnsi="Arial" w:cs="Arial" w:hint="eastAsia"/>
          <w:kern w:val="0"/>
          <w:szCs w:val="21"/>
        </w:rPr>
        <w:t>（中华人民共和国国务院令</w:t>
      </w:r>
      <w:r w:rsidRPr="003211B9">
        <w:rPr>
          <w:rFonts w:ascii="Arial" w:hAnsi="Arial" w:cs="Arial" w:hint="eastAsia"/>
          <w:kern w:val="0"/>
          <w:szCs w:val="21"/>
        </w:rPr>
        <w:t>2</w:t>
      </w:r>
      <w:r w:rsidRPr="003211B9">
        <w:rPr>
          <w:rFonts w:ascii="Arial" w:hAnsi="Arial" w:cs="Arial"/>
          <w:kern w:val="0"/>
          <w:szCs w:val="21"/>
        </w:rPr>
        <w:t>021</w:t>
      </w:r>
      <w:r w:rsidRPr="003211B9">
        <w:rPr>
          <w:rFonts w:ascii="Arial" w:hAnsi="Arial" w:cs="Arial" w:hint="eastAsia"/>
          <w:kern w:val="0"/>
          <w:szCs w:val="21"/>
        </w:rPr>
        <w:t>年第</w:t>
      </w:r>
      <w:r w:rsidRPr="003211B9">
        <w:rPr>
          <w:rFonts w:ascii="Arial" w:hAnsi="Arial" w:cs="Arial" w:hint="eastAsia"/>
          <w:kern w:val="0"/>
          <w:szCs w:val="21"/>
        </w:rPr>
        <w:t>739</w:t>
      </w:r>
      <w:r w:rsidRPr="003211B9">
        <w:rPr>
          <w:rFonts w:ascii="Arial" w:hAnsi="Arial" w:cs="Arial" w:hint="eastAsia"/>
          <w:kern w:val="0"/>
          <w:szCs w:val="21"/>
        </w:rPr>
        <w:t>号）</w:t>
      </w:r>
    </w:p>
    <w:p w14:paraId="3F847419" w14:textId="77777777" w:rsidR="002070CE" w:rsidRPr="003211B9" w:rsidRDefault="00725A9D">
      <w:pPr>
        <w:autoSpaceDE w:val="0"/>
        <w:autoSpaceDN w:val="0"/>
        <w:adjustRightInd w:val="0"/>
        <w:jc w:val="left"/>
        <w:rPr>
          <w:rFonts w:ascii="Arial" w:hAnsi="Arial" w:cs="Arial"/>
          <w:kern w:val="0"/>
          <w:szCs w:val="21"/>
        </w:rPr>
      </w:pPr>
      <w:r w:rsidRPr="003211B9">
        <w:rPr>
          <w:rFonts w:ascii="Arial" w:hAnsi="Arial" w:cs="Arial" w:hint="eastAsia"/>
          <w:kern w:val="0"/>
          <w:szCs w:val="21"/>
        </w:rPr>
        <w:t>[</w:t>
      </w:r>
      <w:r w:rsidRPr="003211B9">
        <w:rPr>
          <w:rFonts w:ascii="Arial" w:hAnsi="Arial" w:cs="Arial"/>
          <w:kern w:val="0"/>
          <w:szCs w:val="21"/>
        </w:rPr>
        <w:t>7</w:t>
      </w:r>
      <w:r w:rsidRPr="003211B9">
        <w:rPr>
          <w:rFonts w:ascii="Arial" w:hAnsi="Arial" w:cs="Arial" w:hint="eastAsia"/>
          <w:kern w:val="0"/>
          <w:szCs w:val="21"/>
        </w:rPr>
        <w:t>]</w:t>
      </w:r>
      <w:r w:rsidRPr="003211B9">
        <w:rPr>
          <w:rFonts w:ascii="Arial" w:hAnsi="Arial" w:cs="Arial" w:hint="eastAsia"/>
          <w:kern w:val="0"/>
          <w:szCs w:val="21"/>
        </w:rPr>
        <w:t>《医院智慧管理分级评估标准体系（试行）》</w:t>
      </w:r>
      <w:r w:rsidRPr="003211B9">
        <w:rPr>
          <w:rFonts w:ascii="Arial" w:hAnsi="Arial" w:cs="Arial" w:hint="eastAsia"/>
          <w:kern w:val="0"/>
          <w:szCs w:val="21"/>
        </w:rPr>
        <w:t xml:space="preserve"> </w:t>
      </w:r>
      <w:r w:rsidRPr="003211B9">
        <w:rPr>
          <w:rFonts w:ascii="Arial" w:hAnsi="Arial" w:cs="Arial" w:hint="eastAsia"/>
          <w:kern w:val="0"/>
          <w:szCs w:val="21"/>
        </w:rPr>
        <w:t>（国卫办医函〔</w:t>
      </w:r>
      <w:r w:rsidRPr="003211B9">
        <w:rPr>
          <w:rFonts w:ascii="Arial" w:hAnsi="Arial" w:cs="Arial"/>
          <w:kern w:val="0"/>
          <w:szCs w:val="21"/>
        </w:rPr>
        <w:t>2021</w:t>
      </w:r>
      <w:r w:rsidRPr="003211B9">
        <w:rPr>
          <w:rFonts w:ascii="Arial" w:hAnsi="Arial" w:cs="Arial" w:hint="eastAsia"/>
          <w:kern w:val="0"/>
          <w:szCs w:val="21"/>
        </w:rPr>
        <w:t>〕</w:t>
      </w:r>
      <w:r w:rsidRPr="003211B9">
        <w:rPr>
          <w:rFonts w:ascii="Arial" w:hAnsi="Arial" w:cs="Arial"/>
          <w:kern w:val="0"/>
          <w:szCs w:val="21"/>
        </w:rPr>
        <w:t>86</w:t>
      </w:r>
      <w:r w:rsidRPr="003211B9">
        <w:rPr>
          <w:rFonts w:ascii="Arial" w:hAnsi="Arial" w:cs="Arial" w:hint="eastAsia"/>
          <w:kern w:val="0"/>
          <w:szCs w:val="21"/>
        </w:rPr>
        <w:t>号）</w:t>
      </w:r>
    </w:p>
    <w:p w14:paraId="5766C1A4" w14:textId="2ECE2E5D" w:rsidR="002070CE" w:rsidRPr="003211B9" w:rsidRDefault="00725A9D">
      <w:pPr>
        <w:autoSpaceDE w:val="0"/>
        <w:autoSpaceDN w:val="0"/>
        <w:adjustRightInd w:val="0"/>
        <w:jc w:val="left"/>
        <w:rPr>
          <w:rFonts w:ascii="Arial" w:hAnsi="Arial" w:cs="Arial"/>
          <w:kern w:val="0"/>
          <w:szCs w:val="21"/>
        </w:rPr>
      </w:pPr>
      <w:r w:rsidRPr="003211B9">
        <w:rPr>
          <w:rFonts w:ascii="Arial" w:hAnsi="Arial" w:cs="Arial" w:hint="eastAsia"/>
          <w:kern w:val="0"/>
          <w:szCs w:val="21"/>
        </w:rPr>
        <w:t>[</w:t>
      </w:r>
      <w:r w:rsidRPr="003211B9">
        <w:rPr>
          <w:rFonts w:ascii="Arial" w:hAnsi="Arial" w:cs="Arial"/>
          <w:kern w:val="0"/>
          <w:szCs w:val="21"/>
        </w:rPr>
        <w:t>8</w:t>
      </w:r>
      <w:r w:rsidRPr="003211B9">
        <w:rPr>
          <w:rFonts w:ascii="Arial" w:hAnsi="Arial" w:cs="Arial" w:hint="eastAsia"/>
          <w:kern w:val="0"/>
          <w:szCs w:val="21"/>
        </w:rPr>
        <w:t>]</w:t>
      </w:r>
      <w:r w:rsidRPr="003211B9">
        <w:rPr>
          <w:rFonts w:ascii="Arial" w:hAnsi="Arial" w:cs="Arial" w:hint="eastAsia"/>
          <w:kern w:val="0"/>
          <w:szCs w:val="21"/>
        </w:rPr>
        <w:t>《</w:t>
      </w:r>
      <w:r w:rsidRPr="003211B9">
        <w:rPr>
          <w:rFonts w:ascii="Arial" w:hAnsi="Arial" w:cs="Arial"/>
          <w:kern w:val="0"/>
          <w:szCs w:val="21"/>
        </w:rPr>
        <w:t>全国医院信息化建设标准与规范</w:t>
      </w:r>
      <w:r w:rsidRPr="003211B9">
        <w:rPr>
          <w:rFonts w:ascii="Arial" w:hAnsi="Arial" w:cs="Arial" w:hint="eastAsia"/>
          <w:kern w:val="0"/>
          <w:szCs w:val="21"/>
        </w:rPr>
        <w:t>（试行）》</w:t>
      </w:r>
      <w:r w:rsidRPr="003211B9">
        <w:rPr>
          <w:rFonts w:ascii="Arial" w:hAnsi="Arial" w:cs="Arial"/>
          <w:kern w:val="0"/>
          <w:szCs w:val="21"/>
        </w:rPr>
        <w:t xml:space="preserve"> </w:t>
      </w:r>
      <w:r w:rsidRPr="003211B9">
        <w:rPr>
          <w:rFonts w:ascii="Arial" w:hAnsi="Arial" w:cs="Arial" w:hint="eastAsia"/>
          <w:kern w:val="0"/>
          <w:szCs w:val="21"/>
        </w:rPr>
        <w:t>国卫</w:t>
      </w:r>
      <w:proofErr w:type="gramStart"/>
      <w:r w:rsidRPr="003211B9">
        <w:rPr>
          <w:rFonts w:ascii="Arial" w:hAnsi="Arial" w:cs="Arial" w:hint="eastAsia"/>
          <w:kern w:val="0"/>
          <w:szCs w:val="21"/>
        </w:rPr>
        <w:t>办规划发</w:t>
      </w:r>
      <w:proofErr w:type="gramEnd"/>
      <w:r w:rsidRPr="003211B9">
        <w:rPr>
          <w:rFonts w:ascii="Arial" w:hAnsi="Arial" w:cs="Arial" w:hint="eastAsia"/>
          <w:kern w:val="0"/>
          <w:szCs w:val="21"/>
        </w:rPr>
        <w:t>〔</w:t>
      </w:r>
      <w:r w:rsidRPr="003211B9">
        <w:rPr>
          <w:rFonts w:ascii="Arial" w:hAnsi="Arial" w:cs="Arial" w:hint="eastAsia"/>
          <w:kern w:val="0"/>
          <w:szCs w:val="21"/>
        </w:rPr>
        <w:t>2018</w:t>
      </w:r>
      <w:r w:rsidRPr="003211B9">
        <w:rPr>
          <w:rFonts w:ascii="Arial" w:hAnsi="Arial" w:cs="Arial" w:hint="eastAsia"/>
          <w:kern w:val="0"/>
          <w:szCs w:val="21"/>
        </w:rPr>
        <w:t>〕</w:t>
      </w:r>
      <w:r w:rsidRPr="003211B9">
        <w:rPr>
          <w:rFonts w:ascii="Arial" w:hAnsi="Arial" w:cs="Arial" w:hint="eastAsia"/>
          <w:kern w:val="0"/>
          <w:szCs w:val="21"/>
        </w:rPr>
        <w:t>4</w:t>
      </w:r>
      <w:r w:rsidRPr="003211B9">
        <w:rPr>
          <w:rFonts w:ascii="Arial" w:hAnsi="Arial" w:cs="Arial" w:hint="eastAsia"/>
          <w:kern w:val="0"/>
          <w:szCs w:val="21"/>
        </w:rPr>
        <w:t>号</w:t>
      </w:r>
    </w:p>
    <w:p w14:paraId="1C1F9343" w14:textId="77777777" w:rsidR="002070CE" w:rsidRPr="003211B9" w:rsidRDefault="00725A9D">
      <w:pPr>
        <w:widowControl/>
        <w:tabs>
          <w:tab w:val="center" w:pos="4201"/>
          <w:tab w:val="right" w:leader="dot" w:pos="9298"/>
        </w:tabs>
        <w:autoSpaceDE w:val="0"/>
        <w:autoSpaceDN w:val="0"/>
        <w:rPr>
          <w:rFonts w:ascii="Arial" w:hAnsi="Arial" w:cs="Arial"/>
          <w:kern w:val="0"/>
          <w:szCs w:val="21"/>
        </w:rPr>
      </w:pPr>
      <w:r w:rsidRPr="003211B9">
        <w:rPr>
          <w:rFonts w:ascii="Arial" w:hAnsi="Arial" w:cs="Arial" w:hint="eastAsia"/>
          <w:kern w:val="0"/>
          <w:szCs w:val="21"/>
        </w:rPr>
        <w:t>[</w:t>
      </w:r>
      <w:r w:rsidRPr="003211B9">
        <w:rPr>
          <w:rFonts w:ascii="Arial" w:hAnsi="Arial" w:cs="Arial"/>
          <w:kern w:val="0"/>
          <w:szCs w:val="21"/>
        </w:rPr>
        <w:t>9]</w:t>
      </w:r>
      <w:r w:rsidRPr="003211B9">
        <w:rPr>
          <w:rFonts w:ascii="Arial" w:hAnsi="Arial" w:cs="Arial" w:hint="eastAsia"/>
          <w:kern w:val="0"/>
          <w:szCs w:val="21"/>
        </w:rPr>
        <w:t>《医疗机构管理条例》（中华人民共和国国务院令</w:t>
      </w:r>
      <w:r w:rsidRPr="003211B9">
        <w:rPr>
          <w:rFonts w:ascii="Arial" w:hAnsi="Arial" w:cs="Arial" w:hint="eastAsia"/>
          <w:kern w:val="0"/>
          <w:szCs w:val="21"/>
        </w:rPr>
        <w:t xml:space="preserve"> </w:t>
      </w:r>
      <w:r w:rsidRPr="003211B9">
        <w:rPr>
          <w:rFonts w:ascii="Arial" w:hAnsi="Arial" w:cs="Arial" w:hint="eastAsia"/>
          <w:kern w:val="0"/>
          <w:szCs w:val="21"/>
        </w:rPr>
        <w:t>第</w:t>
      </w:r>
      <w:r w:rsidRPr="003211B9">
        <w:rPr>
          <w:rFonts w:ascii="Arial" w:hAnsi="Arial" w:cs="Arial" w:hint="eastAsia"/>
          <w:kern w:val="0"/>
          <w:szCs w:val="21"/>
        </w:rPr>
        <w:t>1</w:t>
      </w:r>
      <w:r w:rsidRPr="003211B9">
        <w:rPr>
          <w:rFonts w:ascii="Arial" w:hAnsi="Arial" w:cs="Arial"/>
          <w:kern w:val="0"/>
          <w:szCs w:val="21"/>
        </w:rPr>
        <w:t>49</w:t>
      </w:r>
      <w:r w:rsidRPr="003211B9">
        <w:rPr>
          <w:rFonts w:ascii="Arial" w:hAnsi="Arial" w:cs="Arial" w:hint="eastAsia"/>
          <w:kern w:val="0"/>
          <w:szCs w:val="21"/>
        </w:rPr>
        <w:t>号）</w:t>
      </w:r>
    </w:p>
    <w:p w14:paraId="02612D49" w14:textId="77777777" w:rsidR="002070CE" w:rsidRPr="003211B9" w:rsidRDefault="002070CE">
      <w:pPr>
        <w:autoSpaceDE w:val="0"/>
        <w:autoSpaceDN w:val="0"/>
        <w:adjustRightInd w:val="0"/>
        <w:jc w:val="left"/>
        <w:rPr>
          <w:rFonts w:ascii="Arial" w:hAnsi="Arial" w:cs="Arial"/>
          <w:kern w:val="0"/>
          <w:szCs w:val="21"/>
        </w:rPr>
      </w:pPr>
    </w:p>
    <w:p w14:paraId="651308FB" w14:textId="664226D7" w:rsidR="002070CE" w:rsidRPr="003211B9" w:rsidRDefault="002070CE">
      <w:pPr>
        <w:autoSpaceDE w:val="0"/>
        <w:autoSpaceDN w:val="0"/>
        <w:adjustRightInd w:val="0"/>
        <w:jc w:val="left"/>
        <w:rPr>
          <w:rFonts w:ascii="Arial" w:hAnsi="Arial" w:cs="Arial"/>
          <w:kern w:val="0"/>
          <w:szCs w:val="21"/>
        </w:rPr>
      </w:pPr>
    </w:p>
    <w:p w14:paraId="264C7F9F" w14:textId="350B042D" w:rsidR="002070CE" w:rsidRPr="003211B9" w:rsidRDefault="002070CE">
      <w:pPr>
        <w:autoSpaceDE w:val="0"/>
        <w:autoSpaceDN w:val="0"/>
        <w:adjustRightInd w:val="0"/>
        <w:jc w:val="left"/>
        <w:rPr>
          <w:rFonts w:ascii="Arial" w:hAnsi="Arial" w:cs="Arial"/>
          <w:kern w:val="0"/>
          <w:szCs w:val="21"/>
        </w:rPr>
      </w:pPr>
    </w:p>
    <w:p w14:paraId="5FC8B999" w14:textId="02AC0EAA" w:rsidR="002070CE" w:rsidRPr="003211B9" w:rsidRDefault="00DF2E3A">
      <w:pPr>
        <w:autoSpaceDE w:val="0"/>
        <w:autoSpaceDN w:val="0"/>
        <w:adjustRightInd w:val="0"/>
        <w:jc w:val="left"/>
        <w:rPr>
          <w:rFonts w:ascii="Arial" w:hAnsi="Arial" w:cs="Arial"/>
          <w:kern w:val="0"/>
          <w:szCs w:val="21"/>
        </w:rPr>
      </w:pPr>
      <w:r w:rsidRPr="003211B9">
        <w:rPr>
          <w:rFonts w:ascii="Arial" w:hAnsi="Arial" w:cs="Arial"/>
          <w:noProof/>
          <w:kern w:val="0"/>
          <w:szCs w:val="21"/>
        </w:rPr>
        <mc:AlternateContent>
          <mc:Choice Requires="wps">
            <w:drawing>
              <wp:anchor distT="0" distB="0" distL="114300" distR="114300" simplePos="0" relativeHeight="251682816" behindDoc="0" locked="0" layoutInCell="1" allowOverlap="1" wp14:anchorId="2D5C565A" wp14:editId="1F49A70D">
                <wp:simplePos x="0" y="0"/>
                <wp:positionH relativeFrom="margin">
                  <wp:posOffset>2019300</wp:posOffset>
                </wp:positionH>
                <wp:positionV relativeFrom="paragraph">
                  <wp:posOffset>14605</wp:posOffset>
                </wp:positionV>
                <wp:extent cx="107442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1074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D05D7" id="直接连接符 1"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pt,1.15pt" to="24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pXQygEAAL4DAAAOAAAAZHJzL2Uyb0RvYy54bWysU0uO1DAQ3SNxB8t7OunWCFDU6VnMCDYI&#10;Wvz2HqfcsfBPZdNJX4ILILGDFUv23IbhGJSd7swIEEKIjZWy33tVr6qyPh+tYXvAqL1r+XJRcwZO&#10;+k67XctfvXx07yFnMQnXCeMdtPwAkZ9v7t5ZD6GBle+96QAZibjYDKHlfUqhqaooe7AiLnwAR4/K&#10;oxWJQtxVHYqB1K2pVnV9vxo8dgG9hBjp9nJ65JuirxTI9EypCImZllNtqZxYzqt8Vpu1aHYoQq/l&#10;sQzxD1VYoR0lnaUuRRLsLepfpKyW6KNXaSG9rbxSWkLxQG6W9U9uXvQiQPFCzYlhblP8f7Ly6X6L&#10;THc0O86csDSi6/dfvr37+P3rBzqvP39iy9ykIcSGsBdui8cohi1mx6NCy5TR4XXWyDfkio2lxYe5&#10;xTAmJulyWT84O1vRJOTprZokMjFgTI/BW5Y/Wm60y+5FI/ZPYqK0BD1BKMglTUWUr3QwkMHGPQdF&#10;jnKywi67BBcG2V7QFnRviiHSKshMUdqYmVT/mXTEZhqU/fpb4owuGb1LM9Fq5/F3WdN4KlVN+JPr&#10;yWu2feW7QxlJaQctSenScaHzFt6OC/3mt9v8AAAA//8DAFBLAwQUAAYACAAAACEAcJ6sndoAAAAH&#10;AQAADwAAAGRycy9kb3ducmV2LnhtbEyPwW7CMBBE75X4B2uReis2oUCUxkGAVPVc6IXbJt4mUeN1&#10;iA2kf1+3l3IczWjmTb4ZbSeuNPjWsYb5TIEgrpxpudbwcXx9SkH4gGywc0wavsnDppg85JgZd+N3&#10;uh5CLWIJ+ww1NCH0mZS+asiin7meOHqfbrAYohxqaQa8xXLbyUSplbTYclxosKd9Q9XX4WI1HN+s&#10;GsvQ7onPa7U97ZYrPi21fpyO2xcQgcbwH4Zf/IgORWQq3YWNF52GxTyNX4KGZAEi+s/pOgFR/mlZ&#10;5PKev/gBAAD//wMAUEsBAi0AFAAGAAgAAAAhALaDOJL+AAAA4QEAABMAAAAAAAAAAAAAAAAAAAAA&#10;AFtDb250ZW50X1R5cGVzXS54bWxQSwECLQAUAAYACAAAACEAOP0h/9YAAACUAQAACwAAAAAAAAAA&#10;AAAAAAAvAQAAX3JlbHMvLnJlbHNQSwECLQAUAAYACAAAACEABtKV0MoBAAC+AwAADgAAAAAAAAAA&#10;AAAAAAAuAgAAZHJzL2Uyb0RvYy54bWxQSwECLQAUAAYACAAAACEAcJ6sndoAAAAHAQAADwAAAAAA&#10;AAAAAAAAAAAkBAAAZHJzL2Rvd25yZXYueG1sUEsFBgAAAAAEAAQA8wAAACsFAAAAAA==&#10;" strokecolor="black [3200]" strokeweight=".5pt">
                <v:stroke joinstyle="miter"/>
                <w10:wrap anchorx="margin"/>
              </v:line>
            </w:pict>
          </mc:Fallback>
        </mc:AlternateContent>
      </w:r>
    </w:p>
    <w:p w14:paraId="3284FD52" w14:textId="77777777" w:rsidR="002070CE" w:rsidRPr="003211B9" w:rsidRDefault="002070CE">
      <w:pPr>
        <w:autoSpaceDE w:val="0"/>
        <w:autoSpaceDN w:val="0"/>
        <w:adjustRightInd w:val="0"/>
        <w:jc w:val="left"/>
        <w:rPr>
          <w:rFonts w:ascii="Arial" w:hAnsi="Arial" w:cs="Arial"/>
          <w:kern w:val="0"/>
          <w:szCs w:val="21"/>
        </w:rPr>
      </w:pPr>
    </w:p>
    <w:sectPr w:rsidR="002070CE" w:rsidRPr="003211B9" w:rsidSect="007D620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AC74" w14:textId="77777777" w:rsidR="00C42487" w:rsidRDefault="00C42487">
      <w:r>
        <w:separator/>
      </w:r>
    </w:p>
  </w:endnote>
  <w:endnote w:type="continuationSeparator" w:id="0">
    <w:p w14:paraId="71123467" w14:textId="77777777" w:rsidR="00C42487" w:rsidRDefault="00C4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605951"/>
      <w:docPartObj>
        <w:docPartGallery w:val="Page Numbers (Bottom of Page)"/>
        <w:docPartUnique/>
      </w:docPartObj>
    </w:sdtPr>
    <w:sdtEndPr/>
    <w:sdtContent>
      <w:p w14:paraId="127FCBBF" w14:textId="71F66168" w:rsidR="007D6202" w:rsidRDefault="007D6202">
        <w:pPr>
          <w:pStyle w:val="ab"/>
          <w:jc w:val="center"/>
        </w:pPr>
        <w:r>
          <w:fldChar w:fldCharType="begin"/>
        </w:r>
        <w:r>
          <w:instrText>PAGE   \* MERGEFORMAT</w:instrText>
        </w:r>
        <w:r>
          <w:fldChar w:fldCharType="separate"/>
        </w:r>
        <w:r>
          <w:rPr>
            <w:lang w:val="zh-CN"/>
          </w:rPr>
          <w:t>2</w:t>
        </w:r>
        <w:r>
          <w:fldChar w:fldCharType="end"/>
        </w:r>
      </w:p>
    </w:sdtContent>
  </w:sdt>
  <w:p w14:paraId="3D9B67E8" w14:textId="77777777" w:rsidR="007D6202" w:rsidRDefault="007D620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141C" w14:textId="77777777" w:rsidR="00C42487" w:rsidRDefault="00C42487">
      <w:r>
        <w:separator/>
      </w:r>
    </w:p>
  </w:footnote>
  <w:footnote w:type="continuationSeparator" w:id="0">
    <w:p w14:paraId="78D63696" w14:textId="77777777" w:rsidR="00C42487" w:rsidRDefault="00C42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EDD"/>
    <w:multiLevelType w:val="multilevel"/>
    <w:tmpl w:val="01264EDD"/>
    <w:lvl w:ilvl="0">
      <w:start w:val="3"/>
      <w:numFmt w:val="decimal"/>
      <w:lvlText w:val="%1"/>
      <w:lvlJc w:val="left"/>
      <w:pPr>
        <w:ind w:left="360" w:hanging="360"/>
      </w:pPr>
      <w:rPr>
        <w:rFonts w:hint="default"/>
      </w:rPr>
    </w:lvl>
    <w:lvl w:ilvl="1">
      <w:start w:val="1"/>
      <w:numFmt w:val="lowerLetter"/>
      <w:lvlText w:val="%2)"/>
      <w:lvlJc w:val="left"/>
      <w:pPr>
        <w:ind w:left="840" w:hanging="420"/>
      </w:pPr>
      <w:rPr>
        <w:strike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1CA5FDC"/>
    <w:multiLevelType w:val="multilevel"/>
    <w:tmpl w:val="01CA5FDC"/>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700D01"/>
    <w:multiLevelType w:val="multilevel"/>
    <w:tmpl w:val="03700D01"/>
    <w:lvl w:ilvl="0">
      <w:start w:val="3"/>
      <w:numFmt w:val="decimal"/>
      <w:lvlText w:val="%1"/>
      <w:lvlJc w:val="left"/>
      <w:pPr>
        <w:ind w:left="360" w:hanging="360"/>
      </w:pPr>
      <w:rPr>
        <w:rFonts w:hint="default"/>
      </w:rPr>
    </w:lvl>
    <w:lvl w:ilvl="1">
      <w:start w:val="1"/>
      <w:numFmt w:val="lowerLetter"/>
      <w:lvlText w:val="%2)"/>
      <w:lvlJc w:val="left"/>
      <w:pPr>
        <w:ind w:left="840" w:hanging="420"/>
      </w:pPr>
      <w:rPr>
        <w:strike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8D12E4"/>
    <w:multiLevelType w:val="multilevel"/>
    <w:tmpl w:val="C3DA392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AE110D"/>
    <w:multiLevelType w:val="multilevel"/>
    <w:tmpl w:val="10AE110D"/>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CC6793"/>
    <w:multiLevelType w:val="multilevel"/>
    <w:tmpl w:val="27CC6793"/>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EE40B16"/>
    <w:multiLevelType w:val="multilevel"/>
    <w:tmpl w:val="2EE40B16"/>
    <w:lvl w:ilvl="0">
      <w:start w:val="3"/>
      <w:numFmt w:val="decimal"/>
      <w:lvlText w:val="%1"/>
      <w:lvlJc w:val="left"/>
      <w:pPr>
        <w:ind w:left="360" w:hanging="360"/>
      </w:pPr>
      <w:rPr>
        <w:rFonts w:hint="default"/>
      </w:rPr>
    </w:lvl>
    <w:lvl w:ilvl="1">
      <w:start w:val="1"/>
      <w:numFmt w:val="lowerLetter"/>
      <w:lvlText w:val="%2)"/>
      <w:lvlJc w:val="left"/>
      <w:pPr>
        <w:ind w:left="840" w:hanging="420"/>
      </w:pPr>
      <w:rPr>
        <w:strike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095FB1"/>
    <w:multiLevelType w:val="multilevel"/>
    <w:tmpl w:val="31095FB1"/>
    <w:lvl w:ilvl="0">
      <w:start w:val="3"/>
      <w:numFmt w:val="decimal"/>
      <w:lvlText w:val="%1"/>
      <w:lvlJc w:val="left"/>
      <w:pPr>
        <w:ind w:left="360" w:hanging="360"/>
      </w:pPr>
      <w:rPr>
        <w:rFonts w:hint="default"/>
      </w:rPr>
    </w:lvl>
    <w:lvl w:ilvl="1">
      <w:start w:val="1"/>
      <w:numFmt w:val="lowerLetter"/>
      <w:lvlText w:val="%2)"/>
      <w:lvlJc w:val="left"/>
      <w:pPr>
        <w:ind w:left="840" w:hanging="420"/>
      </w:pPr>
      <w:rPr>
        <w:strike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E41FD3"/>
    <w:multiLevelType w:val="multilevel"/>
    <w:tmpl w:val="35E41FD3"/>
    <w:lvl w:ilvl="0">
      <w:start w:val="3"/>
      <w:numFmt w:val="decimal"/>
      <w:lvlText w:val="%1"/>
      <w:lvlJc w:val="left"/>
      <w:pPr>
        <w:ind w:left="360" w:hanging="360"/>
      </w:pPr>
      <w:rPr>
        <w:rFonts w:hint="default"/>
      </w:rPr>
    </w:lvl>
    <w:lvl w:ilvl="1">
      <w:start w:val="1"/>
      <w:numFmt w:val="lowerLetter"/>
      <w:lvlText w:val="%2)"/>
      <w:lvlJc w:val="left"/>
      <w:pPr>
        <w:ind w:left="840" w:hanging="420"/>
      </w:pPr>
      <w:rPr>
        <w:strike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B15475D"/>
    <w:multiLevelType w:val="multilevel"/>
    <w:tmpl w:val="3B15475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B9D3D0A"/>
    <w:multiLevelType w:val="multilevel"/>
    <w:tmpl w:val="E08CED94"/>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F35F84"/>
    <w:multiLevelType w:val="multilevel"/>
    <w:tmpl w:val="3DF35F84"/>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A86175"/>
    <w:multiLevelType w:val="multilevel"/>
    <w:tmpl w:val="3FA86175"/>
    <w:lvl w:ilvl="0">
      <w:start w:val="3"/>
      <w:numFmt w:val="decimal"/>
      <w:lvlText w:val="%1"/>
      <w:lvlJc w:val="left"/>
      <w:pPr>
        <w:ind w:left="360" w:hanging="360"/>
      </w:pPr>
      <w:rPr>
        <w:rFonts w:hint="default"/>
      </w:rPr>
    </w:lvl>
    <w:lvl w:ilvl="1">
      <w:start w:val="1"/>
      <w:numFmt w:val="lowerLetter"/>
      <w:lvlText w:val="%2)"/>
      <w:lvlJc w:val="left"/>
      <w:pPr>
        <w:ind w:left="840" w:hanging="420"/>
      </w:pPr>
      <w:rPr>
        <w:strike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1342FE0"/>
    <w:multiLevelType w:val="multilevel"/>
    <w:tmpl w:val="41342FE0"/>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1B571FE"/>
    <w:multiLevelType w:val="multilevel"/>
    <w:tmpl w:val="41B571FE"/>
    <w:lvl w:ilvl="0">
      <w:start w:val="1"/>
      <w:numFmt w:val="lowerLetter"/>
      <w:lvlText w:val="%1)"/>
      <w:lvlJc w:val="left"/>
      <w:pPr>
        <w:ind w:left="844" w:hanging="420"/>
      </w:pPr>
    </w:lvl>
    <w:lvl w:ilvl="1">
      <w:start w:val="1"/>
      <w:numFmt w:val="lowerLetter"/>
      <w:lvlText w:val="%2﹚"/>
      <w:lvlJc w:val="left"/>
      <w:pPr>
        <w:ind w:left="1204" w:hanging="360"/>
      </w:pPr>
      <w:rPr>
        <w:rFonts w:hint="default"/>
      </w:r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5" w15:restartNumberingAfterBreak="0">
    <w:nsid w:val="42E05314"/>
    <w:multiLevelType w:val="multilevel"/>
    <w:tmpl w:val="42E05314"/>
    <w:lvl w:ilvl="0">
      <w:start w:val="3"/>
      <w:numFmt w:val="decimal"/>
      <w:lvlText w:val="%1"/>
      <w:lvlJc w:val="left"/>
      <w:pPr>
        <w:ind w:left="360" w:hanging="360"/>
      </w:pPr>
      <w:rPr>
        <w:rFonts w:hint="default"/>
      </w:rPr>
    </w:lvl>
    <w:lvl w:ilvl="1">
      <w:start w:val="1"/>
      <w:numFmt w:val="lowerLetter"/>
      <w:lvlText w:val="%2)"/>
      <w:lvlJc w:val="left"/>
      <w:pPr>
        <w:ind w:left="840" w:hanging="420"/>
      </w:pPr>
      <w:rPr>
        <w:strike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5773BFF"/>
    <w:multiLevelType w:val="multilevel"/>
    <w:tmpl w:val="45773BFF"/>
    <w:lvl w:ilvl="0">
      <w:start w:val="3"/>
      <w:numFmt w:val="decimal"/>
      <w:lvlText w:val="%1"/>
      <w:lvlJc w:val="left"/>
      <w:pPr>
        <w:ind w:left="360" w:hanging="360"/>
      </w:pPr>
      <w:rPr>
        <w:rFonts w:hint="default"/>
      </w:rPr>
    </w:lvl>
    <w:lvl w:ilvl="1">
      <w:start w:val="1"/>
      <w:numFmt w:val="lowerLetter"/>
      <w:lvlText w:val="%2)"/>
      <w:lvlJc w:val="left"/>
      <w:pPr>
        <w:ind w:left="840" w:hanging="420"/>
      </w:pPr>
      <w:rPr>
        <w:strike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6393938"/>
    <w:multiLevelType w:val="multilevel"/>
    <w:tmpl w:val="46393938"/>
    <w:lvl w:ilvl="0">
      <w:start w:val="3"/>
      <w:numFmt w:val="decimal"/>
      <w:lvlText w:val="%1"/>
      <w:lvlJc w:val="left"/>
      <w:pPr>
        <w:ind w:left="360" w:hanging="360"/>
      </w:pPr>
      <w:rPr>
        <w:rFonts w:hint="default"/>
      </w:rPr>
    </w:lvl>
    <w:lvl w:ilvl="1">
      <w:start w:val="1"/>
      <w:numFmt w:val="lowerLetter"/>
      <w:lvlText w:val="%2)"/>
      <w:lvlJc w:val="left"/>
      <w:pPr>
        <w:ind w:left="840" w:hanging="420"/>
      </w:pPr>
      <w:rPr>
        <w:strike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9173405"/>
    <w:multiLevelType w:val="multilevel"/>
    <w:tmpl w:val="49173405"/>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C2C696F"/>
    <w:multiLevelType w:val="multilevel"/>
    <w:tmpl w:val="4C2C696F"/>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CC26C8A"/>
    <w:multiLevelType w:val="multilevel"/>
    <w:tmpl w:val="4CC26C8A"/>
    <w:lvl w:ilvl="0">
      <w:start w:val="3"/>
      <w:numFmt w:val="decimal"/>
      <w:lvlText w:val="%1"/>
      <w:lvlJc w:val="left"/>
      <w:pPr>
        <w:ind w:left="360" w:hanging="360"/>
      </w:pPr>
      <w:rPr>
        <w:rFonts w:hint="default"/>
      </w:rPr>
    </w:lvl>
    <w:lvl w:ilvl="1">
      <w:start w:val="1"/>
      <w:numFmt w:val="lowerLetter"/>
      <w:lvlText w:val="%2)"/>
      <w:lvlJc w:val="left"/>
      <w:pPr>
        <w:ind w:left="840" w:hanging="420"/>
      </w:pPr>
      <w:rPr>
        <w:strike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FF5260D"/>
    <w:multiLevelType w:val="multilevel"/>
    <w:tmpl w:val="4FF5260D"/>
    <w:lvl w:ilvl="0">
      <w:start w:val="1"/>
      <w:numFmt w:val="lowerLetter"/>
      <w:lvlText w:val="%1)"/>
      <w:lvlJc w:val="left"/>
      <w:pPr>
        <w:ind w:left="844" w:hanging="420"/>
      </w:pPr>
    </w:lvl>
    <w:lvl w:ilvl="1">
      <w:start w:val="1"/>
      <w:numFmt w:val="lowerLetter"/>
      <w:lvlText w:val="%2﹚"/>
      <w:lvlJc w:val="left"/>
      <w:pPr>
        <w:ind w:left="1204" w:hanging="360"/>
      </w:pPr>
      <w:rPr>
        <w:rFonts w:hint="default"/>
      </w:r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2" w15:restartNumberingAfterBreak="0">
    <w:nsid w:val="57B6290D"/>
    <w:multiLevelType w:val="multilevel"/>
    <w:tmpl w:val="57B6290D"/>
    <w:lvl w:ilvl="0">
      <w:start w:val="1"/>
      <w:numFmt w:val="lowerLetter"/>
      <w:lvlText w:val="%1)"/>
      <w:lvlJc w:val="left"/>
      <w:pPr>
        <w:ind w:left="844" w:hanging="420"/>
      </w:pPr>
    </w:lvl>
    <w:lvl w:ilvl="1">
      <w:start w:val="1"/>
      <w:numFmt w:val="lowerLetter"/>
      <w:lvlText w:val="%2﹚"/>
      <w:lvlJc w:val="left"/>
      <w:pPr>
        <w:ind w:left="1204" w:hanging="360"/>
      </w:pPr>
      <w:rPr>
        <w:rFonts w:hint="default"/>
      </w:r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3" w15:restartNumberingAfterBreak="0">
    <w:nsid w:val="657B668D"/>
    <w:multiLevelType w:val="multilevel"/>
    <w:tmpl w:val="657B668D"/>
    <w:lvl w:ilvl="0">
      <w:start w:val="3"/>
      <w:numFmt w:val="decimal"/>
      <w:lvlText w:val="%1"/>
      <w:lvlJc w:val="left"/>
      <w:pPr>
        <w:ind w:left="360" w:hanging="360"/>
      </w:pPr>
      <w:rPr>
        <w:rFonts w:hint="default"/>
      </w:rPr>
    </w:lvl>
    <w:lvl w:ilvl="1">
      <w:start w:val="1"/>
      <w:numFmt w:val="lowerLetter"/>
      <w:lvlText w:val="%2)"/>
      <w:lvlJc w:val="left"/>
      <w:pPr>
        <w:ind w:left="840" w:hanging="420"/>
      </w:pPr>
      <w:rPr>
        <w:strike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26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15:restartNumberingAfterBreak="0">
    <w:nsid w:val="6D937F18"/>
    <w:multiLevelType w:val="multilevel"/>
    <w:tmpl w:val="6D937F18"/>
    <w:lvl w:ilvl="0">
      <w:start w:val="3"/>
      <w:numFmt w:val="decimal"/>
      <w:lvlText w:val="%1"/>
      <w:lvlJc w:val="left"/>
      <w:pPr>
        <w:ind w:left="360" w:hanging="360"/>
      </w:pPr>
      <w:rPr>
        <w:rFonts w:hint="default"/>
      </w:rPr>
    </w:lvl>
    <w:lvl w:ilvl="1">
      <w:start w:val="1"/>
      <w:numFmt w:val="lowerLetter"/>
      <w:lvlText w:val="%2)"/>
      <w:lvlJc w:val="left"/>
      <w:pPr>
        <w:ind w:left="840" w:hanging="420"/>
      </w:pPr>
      <w:rPr>
        <w:strike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F607ADB"/>
    <w:multiLevelType w:val="multilevel"/>
    <w:tmpl w:val="6F607ADB"/>
    <w:lvl w:ilvl="0">
      <w:start w:val="1"/>
      <w:numFmt w:val="lowerLetter"/>
      <w:lvlText w:val="%1)"/>
      <w:lvlJc w:val="left"/>
      <w:pPr>
        <w:ind w:left="844" w:hanging="420"/>
      </w:pPr>
    </w:lvl>
    <w:lvl w:ilvl="1">
      <w:start w:val="1"/>
      <w:numFmt w:val="lowerLetter"/>
      <w:lvlText w:val="%2﹚"/>
      <w:lvlJc w:val="left"/>
      <w:pPr>
        <w:ind w:left="1204" w:hanging="360"/>
      </w:pPr>
      <w:rPr>
        <w:rFonts w:hint="default"/>
      </w:r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7" w15:restartNumberingAfterBreak="0">
    <w:nsid w:val="75033F8F"/>
    <w:multiLevelType w:val="multilevel"/>
    <w:tmpl w:val="75033F8F"/>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68A6D7D"/>
    <w:multiLevelType w:val="multilevel"/>
    <w:tmpl w:val="768A6D7D"/>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9EADC17"/>
    <w:multiLevelType w:val="multilevel"/>
    <w:tmpl w:val="79EADC17"/>
    <w:lvl w:ilvl="0">
      <w:start w:val="1"/>
      <w:numFmt w:val="lowerLetter"/>
      <w:lvlText w:val="%1)"/>
      <w:lvlJc w:val="left"/>
      <w:pPr>
        <w:ind w:left="844" w:hanging="420"/>
      </w:pPr>
    </w:lvl>
    <w:lvl w:ilvl="1">
      <w:start w:val="1"/>
      <w:numFmt w:val="lowerLetter"/>
      <w:lvlText w:val="%2﹚"/>
      <w:lvlJc w:val="left"/>
      <w:pPr>
        <w:ind w:left="1204" w:hanging="360"/>
      </w:pPr>
      <w:rPr>
        <w:rFonts w:hint="default"/>
      </w:r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abstractNumId w:val="24"/>
  </w:num>
  <w:num w:numId="2">
    <w:abstractNumId w:val="9"/>
  </w:num>
  <w:num w:numId="3">
    <w:abstractNumId w:val="16"/>
  </w:num>
  <w:num w:numId="4">
    <w:abstractNumId w:val="0"/>
  </w:num>
  <w:num w:numId="5">
    <w:abstractNumId w:val="15"/>
  </w:num>
  <w:num w:numId="6">
    <w:abstractNumId w:val="17"/>
  </w:num>
  <w:num w:numId="7">
    <w:abstractNumId w:val="6"/>
  </w:num>
  <w:num w:numId="8">
    <w:abstractNumId w:val="8"/>
  </w:num>
  <w:num w:numId="9">
    <w:abstractNumId w:val="23"/>
  </w:num>
  <w:num w:numId="10">
    <w:abstractNumId w:val="20"/>
  </w:num>
  <w:num w:numId="11">
    <w:abstractNumId w:val="12"/>
  </w:num>
  <w:num w:numId="12">
    <w:abstractNumId w:val="2"/>
  </w:num>
  <w:num w:numId="13">
    <w:abstractNumId w:val="7"/>
  </w:num>
  <w:num w:numId="14">
    <w:abstractNumId w:val="4"/>
  </w:num>
  <w:num w:numId="15">
    <w:abstractNumId w:val="13"/>
  </w:num>
  <w:num w:numId="16">
    <w:abstractNumId w:val="11"/>
  </w:num>
  <w:num w:numId="17">
    <w:abstractNumId w:val="28"/>
  </w:num>
  <w:num w:numId="18">
    <w:abstractNumId w:val="25"/>
  </w:num>
  <w:num w:numId="19">
    <w:abstractNumId w:val="1"/>
  </w:num>
  <w:num w:numId="20">
    <w:abstractNumId w:val="18"/>
  </w:num>
  <w:num w:numId="21">
    <w:abstractNumId w:val="19"/>
  </w:num>
  <w:num w:numId="22">
    <w:abstractNumId w:val="27"/>
  </w:num>
  <w:num w:numId="23">
    <w:abstractNumId w:val="5"/>
  </w:num>
  <w:num w:numId="24">
    <w:abstractNumId w:val="29"/>
  </w:num>
  <w:num w:numId="25">
    <w:abstractNumId w:val="21"/>
  </w:num>
  <w:num w:numId="26">
    <w:abstractNumId w:val="14"/>
  </w:num>
  <w:num w:numId="27">
    <w:abstractNumId w:val="26"/>
  </w:num>
  <w:num w:numId="28">
    <w:abstractNumId w:val="22"/>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D0D"/>
    <w:rsid w:val="B7FDBB9E"/>
    <w:rsid w:val="BB388E75"/>
    <w:rsid w:val="BEAE3CD1"/>
    <w:rsid w:val="DEF1EEB4"/>
    <w:rsid w:val="ED7748C2"/>
    <w:rsid w:val="000002A2"/>
    <w:rsid w:val="000034EF"/>
    <w:rsid w:val="00003F42"/>
    <w:rsid w:val="00005807"/>
    <w:rsid w:val="00006B1B"/>
    <w:rsid w:val="00006F41"/>
    <w:rsid w:val="0000729E"/>
    <w:rsid w:val="000104B8"/>
    <w:rsid w:val="00010FDF"/>
    <w:rsid w:val="000118A0"/>
    <w:rsid w:val="00013725"/>
    <w:rsid w:val="0001422D"/>
    <w:rsid w:val="00014B92"/>
    <w:rsid w:val="00014D98"/>
    <w:rsid w:val="00015406"/>
    <w:rsid w:val="00017F41"/>
    <w:rsid w:val="00020165"/>
    <w:rsid w:val="000223EA"/>
    <w:rsid w:val="00022409"/>
    <w:rsid w:val="000226F1"/>
    <w:rsid w:val="00024A15"/>
    <w:rsid w:val="00024F29"/>
    <w:rsid w:val="00025303"/>
    <w:rsid w:val="00026961"/>
    <w:rsid w:val="000271CB"/>
    <w:rsid w:val="0002766B"/>
    <w:rsid w:val="00027F07"/>
    <w:rsid w:val="000302C4"/>
    <w:rsid w:val="00030919"/>
    <w:rsid w:val="000314A3"/>
    <w:rsid w:val="000317C4"/>
    <w:rsid w:val="00031ADC"/>
    <w:rsid w:val="00032B57"/>
    <w:rsid w:val="00033E76"/>
    <w:rsid w:val="0003429B"/>
    <w:rsid w:val="000345E5"/>
    <w:rsid w:val="000351CB"/>
    <w:rsid w:val="00036177"/>
    <w:rsid w:val="00036349"/>
    <w:rsid w:val="00036709"/>
    <w:rsid w:val="000401A6"/>
    <w:rsid w:val="000406C3"/>
    <w:rsid w:val="00040B21"/>
    <w:rsid w:val="00040E11"/>
    <w:rsid w:val="000422D3"/>
    <w:rsid w:val="000441D1"/>
    <w:rsid w:val="00044786"/>
    <w:rsid w:val="00044DCD"/>
    <w:rsid w:val="00044F81"/>
    <w:rsid w:val="0004514C"/>
    <w:rsid w:val="000468E4"/>
    <w:rsid w:val="000473C2"/>
    <w:rsid w:val="0004782E"/>
    <w:rsid w:val="00047B06"/>
    <w:rsid w:val="000510F9"/>
    <w:rsid w:val="000512D4"/>
    <w:rsid w:val="00051EBC"/>
    <w:rsid w:val="0005664D"/>
    <w:rsid w:val="0005718D"/>
    <w:rsid w:val="00060C3D"/>
    <w:rsid w:val="000632CD"/>
    <w:rsid w:val="00065DD5"/>
    <w:rsid w:val="00066C7E"/>
    <w:rsid w:val="000678B0"/>
    <w:rsid w:val="00067BC3"/>
    <w:rsid w:val="00071686"/>
    <w:rsid w:val="00074175"/>
    <w:rsid w:val="00077137"/>
    <w:rsid w:val="000772C4"/>
    <w:rsid w:val="00080111"/>
    <w:rsid w:val="00080418"/>
    <w:rsid w:val="00080D45"/>
    <w:rsid w:val="00081677"/>
    <w:rsid w:val="00081B61"/>
    <w:rsid w:val="0008584D"/>
    <w:rsid w:val="00085E5C"/>
    <w:rsid w:val="000861A9"/>
    <w:rsid w:val="000907BF"/>
    <w:rsid w:val="0009090C"/>
    <w:rsid w:val="00090E6A"/>
    <w:rsid w:val="0009208F"/>
    <w:rsid w:val="00092B99"/>
    <w:rsid w:val="00094728"/>
    <w:rsid w:val="0009491A"/>
    <w:rsid w:val="00095C07"/>
    <w:rsid w:val="00097300"/>
    <w:rsid w:val="000A1640"/>
    <w:rsid w:val="000A1E58"/>
    <w:rsid w:val="000A32CC"/>
    <w:rsid w:val="000A390F"/>
    <w:rsid w:val="000A3CDB"/>
    <w:rsid w:val="000A4698"/>
    <w:rsid w:val="000A4B4D"/>
    <w:rsid w:val="000A62CC"/>
    <w:rsid w:val="000B0833"/>
    <w:rsid w:val="000B0A7E"/>
    <w:rsid w:val="000B0B29"/>
    <w:rsid w:val="000B1A33"/>
    <w:rsid w:val="000B2173"/>
    <w:rsid w:val="000B4D94"/>
    <w:rsid w:val="000B6DD5"/>
    <w:rsid w:val="000C1861"/>
    <w:rsid w:val="000C3679"/>
    <w:rsid w:val="000C4F09"/>
    <w:rsid w:val="000C5A0D"/>
    <w:rsid w:val="000C70AD"/>
    <w:rsid w:val="000C7FB2"/>
    <w:rsid w:val="000D0A03"/>
    <w:rsid w:val="000D10D9"/>
    <w:rsid w:val="000D23D7"/>
    <w:rsid w:val="000D2D07"/>
    <w:rsid w:val="000D4BDC"/>
    <w:rsid w:val="000D7DF5"/>
    <w:rsid w:val="000E01A7"/>
    <w:rsid w:val="000E352C"/>
    <w:rsid w:val="000E42A1"/>
    <w:rsid w:val="000E42F3"/>
    <w:rsid w:val="000E54FE"/>
    <w:rsid w:val="000E59D1"/>
    <w:rsid w:val="000E5A7D"/>
    <w:rsid w:val="000E6AE6"/>
    <w:rsid w:val="000E6EBA"/>
    <w:rsid w:val="000F19DE"/>
    <w:rsid w:val="000F25A1"/>
    <w:rsid w:val="000F2EEE"/>
    <w:rsid w:val="000F5F67"/>
    <w:rsid w:val="000F5FDD"/>
    <w:rsid w:val="000F6D85"/>
    <w:rsid w:val="000F6EE3"/>
    <w:rsid w:val="000F7486"/>
    <w:rsid w:val="000F7AEF"/>
    <w:rsid w:val="00100183"/>
    <w:rsid w:val="001004E3"/>
    <w:rsid w:val="0010096A"/>
    <w:rsid w:val="0010113D"/>
    <w:rsid w:val="001017DD"/>
    <w:rsid w:val="00103281"/>
    <w:rsid w:val="001033AA"/>
    <w:rsid w:val="001054CF"/>
    <w:rsid w:val="001054E3"/>
    <w:rsid w:val="001065A6"/>
    <w:rsid w:val="00106E67"/>
    <w:rsid w:val="0011131C"/>
    <w:rsid w:val="00111647"/>
    <w:rsid w:val="00112055"/>
    <w:rsid w:val="00113F22"/>
    <w:rsid w:val="001144F1"/>
    <w:rsid w:val="001145BE"/>
    <w:rsid w:val="0011595D"/>
    <w:rsid w:val="00115EB5"/>
    <w:rsid w:val="00116458"/>
    <w:rsid w:val="00116A9D"/>
    <w:rsid w:val="00117864"/>
    <w:rsid w:val="00120747"/>
    <w:rsid w:val="00120F09"/>
    <w:rsid w:val="001212B2"/>
    <w:rsid w:val="00122640"/>
    <w:rsid w:val="00124B98"/>
    <w:rsid w:val="00125C38"/>
    <w:rsid w:val="001267ED"/>
    <w:rsid w:val="00127ED2"/>
    <w:rsid w:val="001311DD"/>
    <w:rsid w:val="00132032"/>
    <w:rsid w:val="001329A3"/>
    <w:rsid w:val="00132F5C"/>
    <w:rsid w:val="00135EEF"/>
    <w:rsid w:val="00135FEC"/>
    <w:rsid w:val="001400D2"/>
    <w:rsid w:val="001401C7"/>
    <w:rsid w:val="0014064D"/>
    <w:rsid w:val="0014125E"/>
    <w:rsid w:val="00141DB6"/>
    <w:rsid w:val="00142DB2"/>
    <w:rsid w:val="00143D25"/>
    <w:rsid w:val="00143F2C"/>
    <w:rsid w:val="00144097"/>
    <w:rsid w:val="00144A83"/>
    <w:rsid w:val="0014691D"/>
    <w:rsid w:val="00146C17"/>
    <w:rsid w:val="001472B0"/>
    <w:rsid w:val="001476E2"/>
    <w:rsid w:val="0015032A"/>
    <w:rsid w:val="00151364"/>
    <w:rsid w:val="00151FD8"/>
    <w:rsid w:val="001523DF"/>
    <w:rsid w:val="001523FC"/>
    <w:rsid w:val="00153C8A"/>
    <w:rsid w:val="00153F98"/>
    <w:rsid w:val="00155A39"/>
    <w:rsid w:val="0015628A"/>
    <w:rsid w:val="00156D53"/>
    <w:rsid w:val="00156E26"/>
    <w:rsid w:val="00156F11"/>
    <w:rsid w:val="00157916"/>
    <w:rsid w:val="001615F5"/>
    <w:rsid w:val="001634CF"/>
    <w:rsid w:val="0016363A"/>
    <w:rsid w:val="00167CC0"/>
    <w:rsid w:val="00167EAF"/>
    <w:rsid w:val="00170754"/>
    <w:rsid w:val="00170AAF"/>
    <w:rsid w:val="001732E0"/>
    <w:rsid w:val="001740E4"/>
    <w:rsid w:val="0017463A"/>
    <w:rsid w:val="001761C6"/>
    <w:rsid w:val="00182261"/>
    <w:rsid w:val="00187127"/>
    <w:rsid w:val="001879AA"/>
    <w:rsid w:val="0019120B"/>
    <w:rsid w:val="001930C7"/>
    <w:rsid w:val="00193902"/>
    <w:rsid w:val="00196873"/>
    <w:rsid w:val="001A0F98"/>
    <w:rsid w:val="001A11A9"/>
    <w:rsid w:val="001A2AD6"/>
    <w:rsid w:val="001A33C6"/>
    <w:rsid w:val="001A7498"/>
    <w:rsid w:val="001A74CC"/>
    <w:rsid w:val="001A78D7"/>
    <w:rsid w:val="001C35DF"/>
    <w:rsid w:val="001C5FA4"/>
    <w:rsid w:val="001D0892"/>
    <w:rsid w:val="001D236A"/>
    <w:rsid w:val="001D2748"/>
    <w:rsid w:val="001D5A6A"/>
    <w:rsid w:val="001D635A"/>
    <w:rsid w:val="001D6DF4"/>
    <w:rsid w:val="001D73E9"/>
    <w:rsid w:val="001D7FA3"/>
    <w:rsid w:val="001E0B59"/>
    <w:rsid w:val="001E1D65"/>
    <w:rsid w:val="001E2CDA"/>
    <w:rsid w:val="001E3A71"/>
    <w:rsid w:val="001E4B7B"/>
    <w:rsid w:val="001E4E9E"/>
    <w:rsid w:val="001E5274"/>
    <w:rsid w:val="001E636E"/>
    <w:rsid w:val="001E68F0"/>
    <w:rsid w:val="001E727D"/>
    <w:rsid w:val="001E770F"/>
    <w:rsid w:val="001F0A82"/>
    <w:rsid w:val="001F3ECD"/>
    <w:rsid w:val="001F426A"/>
    <w:rsid w:val="001F43F0"/>
    <w:rsid w:val="001F45CE"/>
    <w:rsid w:val="001F58DB"/>
    <w:rsid w:val="001F744D"/>
    <w:rsid w:val="00200827"/>
    <w:rsid w:val="00200C08"/>
    <w:rsid w:val="002010AD"/>
    <w:rsid w:val="002017B1"/>
    <w:rsid w:val="00202385"/>
    <w:rsid w:val="00202DCE"/>
    <w:rsid w:val="00204154"/>
    <w:rsid w:val="00205109"/>
    <w:rsid w:val="0020558A"/>
    <w:rsid w:val="00206A7F"/>
    <w:rsid w:val="002070CE"/>
    <w:rsid w:val="00210445"/>
    <w:rsid w:val="00210594"/>
    <w:rsid w:val="002108B9"/>
    <w:rsid w:val="002109AA"/>
    <w:rsid w:val="00210B53"/>
    <w:rsid w:val="0021188C"/>
    <w:rsid w:val="002122EA"/>
    <w:rsid w:val="00213D38"/>
    <w:rsid w:val="00215857"/>
    <w:rsid w:val="00215DE1"/>
    <w:rsid w:val="00215F21"/>
    <w:rsid w:val="00216F7C"/>
    <w:rsid w:val="00217143"/>
    <w:rsid w:val="0022088D"/>
    <w:rsid w:val="00221342"/>
    <w:rsid w:val="00223448"/>
    <w:rsid w:val="00224069"/>
    <w:rsid w:val="002243CE"/>
    <w:rsid w:val="00225D2C"/>
    <w:rsid w:val="00226E27"/>
    <w:rsid w:val="002312FE"/>
    <w:rsid w:val="002317AE"/>
    <w:rsid w:val="00233472"/>
    <w:rsid w:val="00233C7E"/>
    <w:rsid w:val="00234759"/>
    <w:rsid w:val="00235696"/>
    <w:rsid w:val="0023744D"/>
    <w:rsid w:val="00237726"/>
    <w:rsid w:val="002377B5"/>
    <w:rsid w:val="00241441"/>
    <w:rsid w:val="00242A69"/>
    <w:rsid w:val="00244A46"/>
    <w:rsid w:val="00246435"/>
    <w:rsid w:val="002468DE"/>
    <w:rsid w:val="00246BA0"/>
    <w:rsid w:val="00247A49"/>
    <w:rsid w:val="00247A54"/>
    <w:rsid w:val="00247F40"/>
    <w:rsid w:val="00250A9C"/>
    <w:rsid w:val="00251479"/>
    <w:rsid w:val="0025262A"/>
    <w:rsid w:val="00252C75"/>
    <w:rsid w:val="00253D9E"/>
    <w:rsid w:val="00254C1D"/>
    <w:rsid w:val="002551FA"/>
    <w:rsid w:val="00255F19"/>
    <w:rsid w:val="00257167"/>
    <w:rsid w:val="00257182"/>
    <w:rsid w:val="0025761A"/>
    <w:rsid w:val="00260D2E"/>
    <w:rsid w:val="002612B6"/>
    <w:rsid w:val="00261C6C"/>
    <w:rsid w:val="00261DE7"/>
    <w:rsid w:val="002629C5"/>
    <w:rsid w:val="00263E97"/>
    <w:rsid w:val="0026400C"/>
    <w:rsid w:val="002644B7"/>
    <w:rsid w:val="002654CC"/>
    <w:rsid w:val="00267D98"/>
    <w:rsid w:val="002718B2"/>
    <w:rsid w:val="00271CB2"/>
    <w:rsid w:val="002728EB"/>
    <w:rsid w:val="002738D0"/>
    <w:rsid w:val="00274411"/>
    <w:rsid w:val="00274AC4"/>
    <w:rsid w:val="00275799"/>
    <w:rsid w:val="00275BE1"/>
    <w:rsid w:val="002760E3"/>
    <w:rsid w:val="00276B59"/>
    <w:rsid w:val="0027766B"/>
    <w:rsid w:val="002779BD"/>
    <w:rsid w:val="002806E9"/>
    <w:rsid w:val="0028547D"/>
    <w:rsid w:val="00285BC7"/>
    <w:rsid w:val="00285CDD"/>
    <w:rsid w:val="00286212"/>
    <w:rsid w:val="00286A5B"/>
    <w:rsid w:val="00286B90"/>
    <w:rsid w:val="00290605"/>
    <w:rsid w:val="00290FB8"/>
    <w:rsid w:val="002910AC"/>
    <w:rsid w:val="002922E5"/>
    <w:rsid w:val="00292B5C"/>
    <w:rsid w:val="00292D1B"/>
    <w:rsid w:val="00294854"/>
    <w:rsid w:val="002948E4"/>
    <w:rsid w:val="0029561A"/>
    <w:rsid w:val="00296644"/>
    <w:rsid w:val="00296C14"/>
    <w:rsid w:val="00296EB6"/>
    <w:rsid w:val="002A0642"/>
    <w:rsid w:val="002A2247"/>
    <w:rsid w:val="002A318B"/>
    <w:rsid w:val="002A3673"/>
    <w:rsid w:val="002A59DC"/>
    <w:rsid w:val="002A5E9D"/>
    <w:rsid w:val="002A62B8"/>
    <w:rsid w:val="002A737B"/>
    <w:rsid w:val="002A7642"/>
    <w:rsid w:val="002B007A"/>
    <w:rsid w:val="002B0C70"/>
    <w:rsid w:val="002B137F"/>
    <w:rsid w:val="002B4A0E"/>
    <w:rsid w:val="002B5718"/>
    <w:rsid w:val="002B6301"/>
    <w:rsid w:val="002B6969"/>
    <w:rsid w:val="002B7031"/>
    <w:rsid w:val="002B7138"/>
    <w:rsid w:val="002C0562"/>
    <w:rsid w:val="002C115C"/>
    <w:rsid w:val="002C16D7"/>
    <w:rsid w:val="002C25E6"/>
    <w:rsid w:val="002C26D7"/>
    <w:rsid w:val="002C378D"/>
    <w:rsid w:val="002C6B0D"/>
    <w:rsid w:val="002D028C"/>
    <w:rsid w:val="002D0ABF"/>
    <w:rsid w:val="002D50C6"/>
    <w:rsid w:val="002D5540"/>
    <w:rsid w:val="002D677C"/>
    <w:rsid w:val="002D76E7"/>
    <w:rsid w:val="002D7F5A"/>
    <w:rsid w:val="002D7FA1"/>
    <w:rsid w:val="002E0D9F"/>
    <w:rsid w:val="002E259A"/>
    <w:rsid w:val="002E2982"/>
    <w:rsid w:val="002E33FF"/>
    <w:rsid w:val="002E4C91"/>
    <w:rsid w:val="002E4CA5"/>
    <w:rsid w:val="002E5EFD"/>
    <w:rsid w:val="002E66F5"/>
    <w:rsid w:val="002E74CC"/>
    <w:rsid w:val="002F15AD"/>
    <w:rsid w:val="002F1932"/>
    <w:rsid w:val="002F2424"/>
    <w:rsid w:val="002F5D0C"/>
    <w:rsid w:val="002F6098"/>
    <w:rsid w:val="002F7820"/>
    <w:rsid w:val="002F7E23"/>
    <w:rsid w:val="00300DD8"/>
    <w:rsid w:val="0030338F"/>
    <w:rsid w:val="00303A27"/>
    <w:rsid w:val="00304156"/>
    <w:rsid w:val="00304A09"/>
    <w:rsid w:val="003065D9"/>
    <w:rsid w:val="00306B5F"/>
    <w:rsid w:val="003071C9"/>
    <w:rsid w:val="00310EEF"/>
    <w:rsid w:val="00312479"/>
    <w:rsid w:val="00312D8C"/>
    <w:rsid w:val="00313247"/>
    <w:rsid w:val="003134C3"/>
    <w:rsid w:val="00313FBF"/>
    <w:rsid w:val="00314464"/>
    <w:rsid w:val="0031457E"/>
    <w:rsid w:val="00314813"/>
    <w:rsid w:val="00315046"/>
    <w:rsid w:val="00315681"/>
    <w:rsid w:val="00316610"/>
    <w:rsid w:val="003169DD"/>
    <w:rsid w:val="00317954"/>
    <w:rsid w:val="00317EFD"/>
    <w:rsid w:val="0032073A"/>
    <w:rsid w:val="003211B9"/>
    <w:rsid w:val="00321389"/>
    <w:rsid w:val="0032216C"/>
    <w:rsid w:val="00325591"/>
    <w:rsid w:val="003273E7"/>
    <w:rsid w:val="00327428"/>
    <w:rsid w:val="00327B02"/>
    <w:rsid w:val="00327EB9"/>
    <w:rsid w:val="00331002"/>
    <w:rsid w:val="0033187A"/>
    <w:rsid w:val="00332E73"/>
    <w:rsid w:val="00333705"/>
    <w:rsid w:val="00337A5F"/>
    <w:rsid w:val="003425CA"/>
    <w:rsid w:val="0034343F"/>
    <w:rsid w:val="00343D81"/>
    <w:rsid w:val="003462AF"/>
    <w:rsid w:val="00346330"/>
    <w:rsid w:val="00346DA8"/>
    <w:rsid w:val="003502A8"/>
    <w:rsid w:val="00350C38"/>
    <w:rsid w:val="00352663"/>
    <w:rsid w:val="00354A95"/>
    <w:rsid w:val="00357E83"/>
    <w:rsid w:val="0036022E"/>
    <w:rsid w:val="00360528"/>
    <w:rsid w:val="00360566"/>
    <w:rsid w:val="00361696"/>
    <w:rsid w:val="003623AE"/>
    <w:rsid w:val="0036366C"/>
    <w:rsid w:val="003649A4"/>
    <w:rsid w:val="003658C5"/>
    <w:rsid w:val="00366042"/>
    <w:rsid w:val="0036695F"/>
    <w:rsid w:val="00367F21"/>
    <w:rsid w:val="003705E3"/>
    <w:rsid w:val="00371076"/>
    <w:rsid w:val="003729CF"/>
    <w:rsid w:val="00373313"/>
    <w:rsid w:val="00374438"/>
    <w:rsid w:val="00374C21"/>
    <w:rsid w:val="0037559D"/>
    <w:rsid w:val="00375B56"/>
    <w:rsid w:val="003776FA"/>
    <w:rsid w:val="0038173A"/>
    <w:rsid w:val="00382A8C"/>
    <w:rsid w:val="0038344A"/>
    <w:rsid w:val="00385CF4"/>
    <w:rsid w:val="003866B0"/>
    <w:rsid w:val="00386AE9"/>
    <w:rsid w:val="00387416"/>
    <w:rsid w:val="003908FA"/>
    <w:rsid w:val="00390994"/>
    <w:rsid w:val="00390E79"/>
    <w:rsid w:val="0039330B"/>
    <w:rsid w:val="00393A2C"/>
    <w:rsid w:val="00394467"/>
    <w:rsid w:val="00396512"/>
    <w:rsid w:val="003965F8"/>
    <w:rsid w:val="00396CC9"/>
    <w:rsid w:val="00396F2A"/>
    <w:rsid w:val="00397B1C"/>
    <w:rsid w:val="00397BAE"/>
    <w:rsid w:val="003A1207"/>
    <w:rsid w:val="003A1F1A"/>
    <w:rsid w:val="003A27A7"/>
    <w:rsid w:val="003A362A"/>
    <w:rsid w:val="003A3F5E"/>
    <w:rsid w:val="003A5CD2"/>
    <w:rsid w:val="003A69A4"/>
    <w:rsid w:val="003A6A04"/>
    <w:rsid w:val="003A700E"/>
    <w:rsid w:val="003A7A3C"/>
    <w:rsid w:val="003B0AF4"/>
    <w:rsid w:val="003B35D6"/>
    <w:rsid w:val="003B40B5"/>
    <w:rsid w:val="003B548C"/>
    <w:rsid w:val="003B5C4A"/>
    <w:rsid w:val="003B7006"/>
    <w:rsid w:val="003B753C"/>
    <w:rsid w:val="003B797F"/>
    <w:rsid w:val="003C040B"/>
    <w:rsid w:val="003C2323"/>
    <w:rsid w:val="003C2E67"/>
    <w:rsid w:val="003C4544"/>
    <w:rsid w:val="003C45E8"/>
    <w:rsid w:val="003C65E0"/>
    <w:rsid w:val="003C6C53"/>
    <w:rsid w:val="003C75ED"/>
    <w:rsid w:val="003C7752"/>
    <w:rsid w:val="003D0C41"/>
    <w:rsid w:val="003D1662"/>
    <w:rsid w:val="003D2E0C"/>
    <w:rsid w:val="003D41E0"/>
    <w:rsid w:val="003D472E"/>
    <w:rsid w:val="003D5EF6"/>
    <w:rsid w:val="003D677A"/>
    <w:rsid w:val="003D7D42"/>
    <w:rsid w:val="003D7D9B"/>
    <w:rsid w:val="003E390E"/>
    <w:rsid w:val="003E4271"/>
    <w:rsid w:val="003E433D"/>
    <w:rsid w:val="003E49A5"/>
    <w:rsid w:val="003E54EF"/>
    <w:rsid w:val="003F212B"/>
    <w:rsid w:val="003F31D5"/>
    <w:rsid w:val="003F3469"/>
    <w:rsid w:val="003F36F9"/>
    <w:rsid w:val="003F43F1"/>
    <w:rsid w:val="003F66CB"/>
    <w:rsid w:val="003F7825"/>
    <w:rsid w:val="003F7903"/>
    <w:rsid w:val="003F79A0"/>
    <w:rsid w:val="0040051F"/>
    <w:rsid w:val="004015AA"/>
    <w:rsid w:val="004022D2"/>
    <w:rsid w:val="0040257A"/>
    <w:rsid w:val="00402597"/>
    <w:rsid w:val="00402DA3"/>
    <w:rsid w:val="004036A3"/>
    <w:rsid w:val="00403782"/>
    <w:rsid w:val="00404F43"/>
    <w:rsid w:val="00405740"/>
    <w:rsid w:val="00405B17"/>
    <w:rsid w:val="00406037"/>
    <w:rsid w:val="00406432"/>
    <w:rsid w:val="00410125"/>
    <w:rsid w:val="00410381"/>
    <w:rsid w:val="004104C5"/>
    <w:rsid w:val="00410765"/>
    <w:rsid w:val="004110AC"/>
    <w:rsid w:val="00412DF6"/>
    <w:rsid w:val="0041575A"/>
    <w:rsid w:val="00415C99"/>
    <w:rsid w:val="00416991"/>
    <w:rsid w:val="00417345"/>
    <w:rsid w:val="004207AF"/>
    <w:rsid w:val="00420895"/>
    <w:rsid w:val="0042150D"/>
    <w:rsid w:val="00422039"/>
    <w:rsid w:val="0042310D"/>
    <w:rsid w:val="004237C2"/>
    <w:rsid w:val="004240D7"/>
    <w:rsid w:val="004240F3"/>
    <w:rsid w:val="00424546"/>
    <w:rsid w:val="00424777"/>
    <w:rsid w:val="00425675"/>
    <w:rsid w:val="00425B9E"/>
    <w:rsid w:val="00430FF7"/>
    <w:rsid w:val="00431AEF"/>
    <w:rsid w:val="00433833"/>
    <w:rsid w:val="00433E2D"/>
    <w:rsid w:val="0043483A"/>
    <w:rsid w:val="004350F4"/>
    <w:rsid w:val="004350F5"/>
    <w:rsid w:val="00435532"/>
    <w:rsid w:val="004363C4"/>
    <w:rsid w:val="004373DA"/>
    <w:rsid w:val="00437DF1"/>
    <w:rsid w:val="0044094A"/>
    <w:rsid w:val="0044131F"/>
    <w:rsid w:val="00442928"/>
    <w:rsid w:val="004453AD"/>
    <w:rsid w:val="004456FD"/>
    <w:rsid w:val="00446A50"/>
    <w:rsid w:val="0045010A"/>
    <w:rsid w:val="00454E39"/>
    <w:rsid w:val="00455D4B"/>
    <w:rsid w:val="00457464"/>
    <w:rsid w:val="00464D81"/>
    <w:rsid w:val="00465542"/>
    <w:rsid w:val="004670DC"/>
    <w:rsid w:val="00472D61"/>
    <w:rsid w:val="00473E8B"/>
    <w:rsid w:val="0047408F"/>
    <w:rsid w:val="00474AA4"/>
    <w:rsid w:val="0047545C"/>
    <w:rsid w:val="004755B4"/>
    <w:rsid w:val="0047632A"/>
    <w:rsid w:val="0047633E"/>
    <w:rsid w:val="00476619"/>
    <w:rsid w:val="00477200"/>
    <w:rsid w:val="004811F2"/>
    <w:rsid w:val="00481EB6"/>
    <w:rsid w:val="00484EC6"/>
    <w:rsid w:val="0048555C"/>
    <w:rsid w:val="0048595B"/>
    <w:rsid w:val="00486640"/>
    <w:rsid w:val="00491C77"/>
    <w:rsid w:val="004942A0"/>
    <w:rsid w:val="00494642"/>
    <w:rsid w:val="00496492"/>
    <w:rsid w:val="00496FD5"/>
    <w:rsid w:val="00497352"/>
    <w:rsid w:val="004A050D"/>
    <w:rsid w:val="004A1441"/>
    <w:rsid w:val="004A2454"/>
    <w:rsid w:val="004A2F5F"/>
    <w:rsid w:val="004A3B64"/>
    <w:rsid w:val="004A3ECF"/>
    <w:rsid w:val="004A4481"/>
    <w:rsid w:val="004A4B93"/>
    <w:rsid w:val="004A5C24"/>
    <w:rsid w:val="004A68A7"/>
    <w:rsid w:val="004A6A11"/>
    <w:rsid w:val="004B06CB"/>
    <w:rsid w:val="004B1142"/>
    <w:rsid w:val="004B1FBE"/>
    <w:rsid w:val="004B35B2"/>
    <w:rsid w:val="004B3F65"/>
    <w:rsid w:val="004B414B"/>
    <w:rsid w:val="004B41C8"/>
    <w:rsid w:val="004B4CD8"/>
    <w:rsid w:val="004B535E"/>
    <w:rsid w:val="004B60DD"/>
    <w:rsid w:val="004B73FA"/>
    <w:rsid w:val="004B7B24"/>
    <w:rsid w:val="004C0E58"/>
    <w:rsid w:val="004C0E66"/>
    <w:rsid w:val="004C2317"/>
    <w:rsid w:val="004C3012"/>
    <w:rsid w:val="004C3051"/>
    <w:rsid w:val="004C3C8D"/>
    <w:rsid w:val="004C447D"/>
    <w:rsid w:val="004C4C0A"/>
    <w:rsid w:val="004D0114"/>
    <w:rsid w:val="004D1219"/>
    <w:rsid w:val="004D1DC7"/>
    <w:rsid w:val="004D2A03"/>
    <w:rsid w:val="004D3411"/>
    <w:rsid w:val="004D3966"/>
    <w:rsid w:val="004D45F1"/>
    <w:rsid w:val="004D7491"/>
    <w:rsid w:val="004D7CD0"/>
    <w:rsid w:val="004E0478"/>
    <w:rsid w:val="004E1A6A"/>
    <w:rsid w:val="004E3F47"/>
    <w:rsid w:val="004E5283"/>
    <w:rsid w:val="004E5318"/>
    <w:rsid w:val="004F0BCA"/>
    <w:rsid w:val="004F0E15"/>
    <w:rsid w:val="004F0ED7"/>
    <w:rsid w:val="004F10E5"/>
    <w:rsid w:val="004F1A3F"/>
    <w:rsid w:val="004F1C71"/>
    <w:rsid w:val="004F2A4E"/>
    <w:rsid w:val="004F5138"/>
    <w:rsid w:val="004F5CC1"/>
    <w:rsid w:val="004F6154"/>
    <w:rsid w:val="004F6F9B"/>
    <w:rsid w:val="00500EC4"/>
    <w:rsid w:val="005017DE"/>
    <w:rsid w:val="00502E6E"/>
    <w:rsid w:val="00506A32"/>
    <w:rsid w:val="00507588"/>
    <w:rsid w:val="0050776B"/>
    <w:rsid w:val="005113BE"/>
    <w:rsid w:val="00511B61"/>
    <w:rsid w:val="00511EC1"/>
    <w:rsid w:val="00511FF3"/>
    <w:rsid w:val="00514A85"/>
    <w:rsid w:val="00514F90"/>
    <w:rsid w:val="0051691B"/>
    <w:rsid w:val="00516FD8"/>
    <w:rsid w:val="0051733E"/>
    <w:rsid w:val="00517999"/>
    <w:rsid w:val="005200F4"/>
    <w:rsid w:val="005209E4"/>
    <w:rsid w:val="00521E48"/>
    <w:rsid w:val="00522F59"/>
    <w:rsid w:val="005258BD"/>
    <w:rsid w:val="00525D09"/>
    <w:rsid w:val="005300B7"/>
    <w:rsid w:val="00530403"/>
    <w:rsid w:val="005325C5"/>
    <w:rsid w:val="00533A68"/>
    <w:rsid w:val="00533F80"/>
    <w:rsid w:val="005344AC"/>
    <w:rsid w:val="00534E9C"/>
    <w:rsid w:val="005357E3"/>
    <w:rsid w:val="00536A35"/>
    <w:rsid w:val="00536FAA"/>
    <w:rsid w:val="00537A29"/>
    <w:rsid w:val="00540B90"/>
    <w:rsid w:val="00542A94"/>
    <w:rsid w:val="00544AD6"/>
    <w:rsid w:val="00545631"/>
    <w:rsid w:val="00546603"/>
    <w:rsid w:val="00546C92"/>
    <w:rsid w:val="00546D50"/>
    <w:rsid w:val="00547DC3"/>
    <w:rsid w:val="005501FA"/>
    <w:rsid w:val="00551091"/>
    <w:rsid w:val="00551691"/>
    <w:rsid w:val="0055334E"/>
    <w:rsid w:val="00554940"/>
    <w:rsid w:val="005552EF"/>
    <w:rsid w:val="005562BA"/>
    <w:rsid w:val="005565F2"/>
    <w:rsid w:val="005566FA"/>
    <w:rsid w:val="00556E40"/>
    <w:rsid w:val="00560A15"/>
    <w:rsid w:val="00560E16"/>
    <w:rsid w:val="00560EC5"/>
    <w:rsid w:val="0056112A"/>
    <w:rsid w:val="00561E7E"/>
    <w:rsid w:val="005628F5"/>
    <w:rsid w:val="00563D49"/>
    <w:rsid w:val="0056430E"/>
    <w:rsid w:val="00564D08"/>
    <w:rsid w:val="0056503D"/>
    <w:rsid w:val="005663A3"/>
    <w:rsid w:val="00566C39"/>
    <w:rsid w:val="005675FF"/>
    <w:rsid w:val="005677B0"/>
    <w:rsid w:val="00571252"/>
    <w:rsid w:val="00575077"/>
    <w:rsid w:val="00576308"/>
    <w:rsid w:val="00576BF1"/>
    <w:rsid w:val="00580B6D"/>
    <w:rsid w:val="00581332"/>
    <w:rsid w:val="0058162F"/>
    <w:rsid w:val="00581EC3"/>
    <w:rsid w:val="00583C7A"/>
    <w:rsid w:val="00583D89"/>
    <w:rsid w:val="00586366"/>
    <w:rsid w:val="00587732"/>
    <w:rsid w:val="0059058E"/>
    <w:rsid w:val="005914F8"/>
    <w:rsid w:val="00592471"/>
    <w:rsid w:val="005932C9"/>
    <w:rsid w:val="00593863"/>
    <w:rsid w:val="005964B7"/>
    <w:rsid w:val="005967B5"/>
    <w:rsid w:val="00596A82"/>
    <w:rsid w:val="005A0671"/>
    <w:rsid w:val="005A0FDA"/>
    <w:rsid w:val="005A3268"/>
    <w:rsid w:val="005A4FED"/>
    <w:rsid w:val="005A52BA"/>
    <w:rsid w:val="005A75F0"/>
    <w:rsid w:val="005A778C"/>
    <w:rsid w:val="005A77DD"/>
    <w:rsid w:val="005A7EA7"/>
    <w:rsid w:val="005B1307"/>
    <w:rsid w:val="005B230F"/>
    <w:rsid w:val="005B287E"/>
    <w:rsid w:val="005B28EF"/>
    <w:rsid w:val="005B299B"/>
    <w:rsid w:val="005B2B2F"/>
    <w:rsid w:val="005B2BC3"/>
    <w:rsid w:val="005B3715"/>
    <w:rsid w:val="005B4830"/>
    <w:rsid w:val="005B618B"/>
    <w:rsid w:val="005B6769"/>
    <w:rsid w:val="005C23BF"/>
    <w:rsid w:val="005C2D8D"/>
    <w:rsid w:val="005C2FFA"/>
    <w:rsid w:val="005C3A7A"/>
    <w:rsid w:val="005C56C9"/>
    <w:rsid w:val="005C58FD"/>
    <w:rsid w:val="005C7882"/>
    <w:rsid w:val="005D0769"/>
    <w:rsid w:val="005D1124"/>
    <w:rsid w:val="005D1601"/>
    <w:rsid w:val="005D1A45"/>
    <w:rsid w:val="005D2859"/>
    <w:rsid w:val="005D3866"/>
    <w:rsid w:val="005D5A61"/>
    <w:rsid w:val="005D5F77"/>
    <w:rsid w:val="005E3C19"/>
    <w:rsid w:val="005E6100"/>
    <w:rsid w:val="005E717F"/>
    <w:rsid w:val="005E7ABA"/>
    <w:rsid w:val="005E7F82"/>
    <w:rsid w:val="005F0130"/>
    <w:rsid w:val="005F0FF8"/>
    <w:rsid w:val="005F19E6"/>
    <w:rsid w:val="005F365F"/>
    <w:rsid w:val="005F3933"/>
    <w:rsid w:val="005F3D4F"/>
    <w:rsid w:val="005F4950"/>
    <w:rsid w:val="005F7989"/>
    <w:rsid w:val="006012EF"/>
    <w:rsid w:val="00602726"/>
    <w:rsid w:val="00603DF5"/>
    <w:rsid w:val="00604A9E"/>
    <w:rsid w:val="006063C7"/>
    <w:rsid w:val="00610031"/>
    <w:rsid w:val="00610955"/>
    <w:rsid w:val="006115B5"/>
    <w:rsid w:val="00611DE4"/>
    <w:rsid w:val="0061217D"/>
    <w:rsid w:val="0061277E"/>
    <w:rsid w:val="006132A5"/>
    <w:rsid w:val="00614808"/>
    <w:rsid w:val="00617407"/>
    <w:rsid w:val="0062021A"/>
    <w:rsid w:val="00622701"/>
    <w:rsid w:val="00622AF9"/>
    <w:rsid w:val="006230E5"/>
    <w:rsid w:val="006237F3"/>
    <w:rsid w:val="00625AA2"/>
    <w:rsid w:val="006272B7"/>
    <w:rsid w:val="0062772A"/>
    <w:rsid w:val="00630CD7"/>
    <w:rsid w:val="006319DB"/>
    <w:rsid w:val="00632AC3"/>
    <w:rsid w:val="006342D8"/>
    <w:rsid w:val="0063523E"/>
    <w:rsid w:val="00636BD1"/>
    <w:rsid w:val="00637F19"/>
    <w:rsid w:val="00640470"/>
    <w:rsid w:val="00640B87"/>
    <w:rsid w:val="006425FA"/>
    <w:rsid w:val="00643E2D"/>
    <w:rsid w:val="0064443C"/>
    <w:rsid w:val="006463EF"/>
    <w:rsid w:val="006472A1"/>
    <w:rsid w:val="006501AC"/>
    <w:rsid w:val="006521E4"/>
    <w:rsid w:val="00653629"/>
    <w:rsid w:val="0065404B"/>
    <w:rsid w:val="006543F7"/>
    <w:rsid w:val="0065620A"/>
    <w:rsid w:val="006574B2"/>
    <w:rsid w:val="00657C2D"/>
    <w:rsid w:val="006605C5"/>
    <w:rsid w:val="00661039"/>
    <w:rsid w:val="00661215"/>
    <w:rsid w:val="006613FB"/>
    <w:rsid w:val="006616E0"/>
    <w:rsid w:val="00661964"/>
    <w:rsid w:val="00662CC1"/>
    <w:rsid w:val="00663133"/>
    <w:rsid w:val="00663287"/>
    <w:rsid w:val="00663C5E"/>
    <w:rsid w:val="00665CA9"/>
    <w:rsid w:val="00667D8F"/>
    <w:rsid w:val="006703DC"/>
    <w:rsid w:val="00670758"/>
    <w:rsid w:val="00671E2D"/>
    <w:rsid w:val="00674651"/>
    <w:rsid w:val="006758AB"/>
    <w:rsid w:val="006768C5"/>
    <w:rsid w:val="0068183A"/>
    <w:rsid w:val="00682FFB"/>
    <w:rsid w:val="00683335"/>
    <w:rsid w:val="00684A64"/>
    <w:rsid w:val="00684C4A"/>
    <w:rsid w:val="00685002"/>
    <w:rsid w:val="00685E00"/>
    <w:rsid w:val="0068640E"/>
    <w:rsid w:val="0069390A"/>
    <w:rsid w:val="00693F69"/>
    <w:rsid w:val="00694EC0"/>
    <w:rsid w:val="0069626D"/>
    <w:rsid w:val="006A04E2"/>
    <w:rsid w:val="006A0B87"/>
    <w:rsid w:val="006A10C8"/>
    <w:rsid w:val="006A38EB"/>
    <w:rsid w:val="006A4122"/>
    <w:rsid w:val="006A5472"/>
    <w:rsid w:val="006A761F"/>
    <w:rsid w:val="006A7658"/>
    <w:rsid w:val="006A7825"/>
    <w:rsid w:val="006B03D2"/>
    <w:rsid w:val="006B23F5"/>
    <w:rsid w:val="006B29A8"/>
    <w:rsid w:val="006B2AD9"/>
    <w:rsid w:val="006B2B7F"/>
    <w:rsid w:val="006B2F8F"/>
    <w:rsid w:val="006B7B24"/>
    <w:rsid w:val="006C0FCB"/>
    <w:rsid w:val="006C227D"/>
    <w:rsid w:val="006C2908"/>
    <w:rsid w:val="006C291B"/>
    <w:rsid w:val="006C6B56"/>
    <w:rsid w:val="006D03B9"/>
    <w:rsid w:val="006D08A3"/>
    <w:rsid w:val="006D19FD"/>
    <w:rsid w:val="006D1D43"/>
    <w:rsid w:val="006D1F49"/>
    <w:rsid w:val="006D2487"/>
    <w:rsid w:val="006D4662"/>
    <w:rsid w:val="006D5649"/>
    <w:rsid w:val="006D5757"/>
    <w:rsid w:val="006D6EEC"/>
    <w:rsid w:val="006D74F0"/>
    <w:rsid w:val="006E01C0"/>
    <w:rsid w:val="006E0BA8"/>
    <w:rsid w:val="006E14E1"/>
    <w:rsid w:val="006E1531"/>
    <w:rsid w:val="006E15A9"/>
    <w:rsid w:val="006E3BC1"/>
    <w:rsid w:val="006E3BEE"/>
    <w:rsid w:val="006E48D1"/>
    <w:rsid w:val="006E5B54"/>
    <w:rsid w:val="006E6C76"/>
    <w:rsid w:val="006E7131"/>
    <w:rsid w:val="006F0845"/>
    <w:rsid w:val="006F1442"/>
    <w:rsid w:val="006F2936"/>
    <w:rsid w:val="006F298B"/>
    <w:rsid w:val="006F33B3"/>
    <w:rsid w:val="006F34A4"/>
    <w:rsid w:val="006F39C7"/>
    <w:rsid w:val="006F406A"/>
    <w:rsid w:val="006F442E"/>
    <w:rsid w:val="006F674E"/>
    <w:rsid w:val="006F6FD5"/>
    <w:rsid w:val="006F7743"/>
    <w:rsid w:val="006F775D"/>
    <w:rsid w:val="007003C2"/>
    <w:rsid w:val="00700EE0"/>
    <w:rsid w:val="0070282E"/>
    <w:rsid w:val="00706A2B"/>
    <w:rsid w:val="00706A4E"/>
    <w:rsid w:val="00707515"/>
    <w:rsid w:val="00710ECA"/>
    <w:rsid w:val="007110BE"/>
    <w:rsid w:val="00711955"/>
    <w:rsid w:val="0071256A"/>
    <w:rsid w:val="007135FB"/>
    <w:rsid w:val="00713DDA"/>
    <w:rsid w:val="00713E5F"/>
    <w:rsid w:val="00714F74"/>
    <w:rsid w:val="00715647"/>
    <w:rsid w:val="00716D5B"/>
    <w:rsid w:val="00720170"/>
    <w:rsid w:val="0072060C"/>
    <w:rsid w:val="007231DE"/>
    <w:rsid w:val="00723806"/>
    <w:rsid w:val="00724A11"/>
    <w:rsid w:val="00724FC2"/>
    <w:rsid w:val="00725A9D"/>
    <w:rsid w:val="007261E9"/>
    <w:rsid w:val="00726411"/>
    <w:rsid w:val="00726C39"/>
    <w:rsid w:val="00727BA8"/>
    <w:rsid w:val="00730048"/>
    <w:rsid w:val="007302A7"/>
    <w:rsid w:val="007302DD"/>
    <w:rsid w:val="00731183"/>
    <w:rsid w:val="00734747"/>
    <w:rsid w:val="00734F6A"/>
    <w:rsid w:val="00740593"/>
    <w:rsid w:val="00740A76"/>
    <w:rsid w:val="0074116C"/>
    <w:rsid w:val="0074116D"/>
    <w:rsid w:val="007417D0"/>
    <w:rsid w:val="00743B4C"/>
    <w:rsid w:val="00743DA6"/>
    <w:rsid w:val="00745ACB"/>
    <w:rsid w:val="007474BA"/>
    <w:rsid w:val="007477B1"/>
    <w:rsid w:val="007532BE"/>
    <w:rsid w:val="007533DC"/>
    <w:rsid w:val="00753DD5"/>
    <w:rsid w:val="007552CF"/>
    <w:rsid w:val="00755776"/>
    <w:rsid w:val="00755BA0"/>
    <w:rsid w:val="00756A75"/>
    <w:rsid w:val="00757CAD"/>
    <w:rsid w:val="00757FAB"/>
    <w:rsid w:val="00761116"/>
    <w:rsid w:val="00762E17"/>
    <w:rsid w:val="007637B3"/>
    <w:rsid w:val="0076405A"/>
    <w:rsid w:val="007642F2"/>
    <w:rsid w:val="007664E6"/>
    <w:rsid w:val="00766BD9"/>
    <w:rsid w:val="00766D67"/>
    <w:rsid w:val="0076788D"/>
    <w:rsid w:val="00767FAB"/>
    <w:rsid w:val="00770C84"/>
    <w:rsid w:val="0077176A"/>
    <w:rsid w:val="007724FA"/>
    <w:rsid w:val="007751B0"/>
    <w:rsid w:val="007752E0"/>
    <w:rsid w:val="0077632C"/>
    <w:rsid w:val="007767C8"/>
    <w:rsid w:val="00776CBF"/>
    <w:rsid w:val="0077778D"/>
    <w:rsid w:val="007777E9"/>
    <w:rsid w:val="00780AA5"/>
    <w:rsid w:val="007815A3"/>
    <w:rsid w:val="007826ED"/>
    <w:rsid w:val="0078305D"/>
    <w:rsid w:val="0078308D"/>
    <w:rsid w:val="00784084"/>
    <w:rsid w:val="0078554C"/>
    <w:rsid w:val="0078669B"/>
    <w:rsid w:val="00787301"/>
    <w:rsid w:val="00790C57"/>
    <w:rsid w:val="0079166E"/>
    <w:rsid w:val="007929AB"/>
    <w:rsid w:val="00792E0C"/>
    <w:rsid w:val="00793020"/>
    <w:rsid w:val="00793B10"/>
    <w:rsid w:val="0079539C"/>
    <w:rsid w:val="007A1877"/>
    <w:rsid w:val="007A32D9"/>
    <w:rsid w:val="007A342C"/>
    <w:rsid w:val="007A4E7B"/>
    <w:rsid w:val="007A5C16"/>
    <w:rsid w:val="007A5C21"/>
    <w:rsid w:val="007B0479"/>
    <w:rsid w:val="007B0AFC"/>
    <w:rsid w:val="007B19F4"/>
    <w:rsid w:val="007B1FA5"/>
    <w:rsid w:val="007B4386"/>
    <w:rsid w:val="007B54C4"/>
    <w:rsid w:val="007B5672"/>
    <w:rsid w:val="007B71A0"/>
    <w:rsid w:val="007B75E1"/>
    <w:rsid w:val="007B768B"/>
    <w:rsid w:val="007B7939"/>
    <w:rsid w:val="007C0089"/>
    <w:rsid w:val="007C0738"/>
    <w:rsid w:val="007C174A"/>
    <w:rsid w:val="007C18CE"/>
    <w:rsid w:val="007C32F7"/>
    <w:rsid w:val="007C3F43"/>
    <w:rsid w:val="007C4826"/>
    <w:rsid w:val="007C53AE"/>
    <w:rsid w:val="007C6588"/>
    <w:rsid w:val="007C6A53"/>
    <w:rsid w:val="007C6FCD"/>
    <w:rsid w:val="007C7C33"/>
    <w:rsid w:val="007D0374"/>
    <w:rsid w:val="007D1972"/>
    <w:rsid w:val="007D1B3C"/>
    <w:rsid w:val="007D493C"/>
    <w:rsid w:val="007D49A2"/>
    <w:rsid w:val="007D6202"/>
    <w:rsid w:val="007D6DB6"/>
    <w:rsid w:val="007D7983"/>
    <w:rsid w:val="007E0BA0"/>
    <w:rsid w:val="007E25FA"/>
    <w:rsid w:val="007E2F7C"/>
    <w:rsid w:val="007E534C"/>
    <w:rsid w:val="007E6841"/>
    <w:rsid w:val="007E6C0B"/>
    <w:rsid w:val="007E74E3"/>
    <w:rsid w:val="007E7CE5"/>
    <w:rsid w:val="007E7ECB"/>
    <w:rsid w:val="007F0097"/>
    <w:rsid w:val="007F0EFA"/>
    <w:rsid w:val="007F46A9"/>
    <w:rsid w:val="007F5126"/>
    <w:rsid w:val="007F5F4E"/>
    <w:rsid w:val="007F61B4"/>
    <w:rsid w:val="007F6C7E"/>
    <w:rsid w:val="007F73F8"/>
    <w:rsid w:val="00800A3E"/>
    <w:rsid w:val="008012B5"/>
    <w:rsid w:val="008016E3"/>
    <w:rsid w:val="00801A2C"/>
    <w:rsid w:val="00801D9F"/>
    <w:rsid w:val="008046C6"/>
    <w:rsid w:val="0080517B"/>
    <w:rsid w:val="00805A1B"/>
    <w:rsid w:val="00806029"/>
    <w:rsid w:val="008078EC"/>
    <w:rsid w:val="00807968"/>
    <w:rsid w:val="00807EDB"/>
    <w:rsid w:val="0081177B"/>
    <w:rsid w:val="00813442"/>
    <w:rsid w:val="00814468"/>
    <w:rsid w:val="008177BB"/>
    <w:rsid w:val="00821380"/>
    <w:rsid w:val="008223C1"/>
    <w:rsid w:val="00822E2B"/>
    <w:rsid w:val="00822F6A"/>
    <w:rsid w:val="0082395B"/>
    <w:rsid w:val="0082416D"/>
    <w:rsid w:val="00825411"/>
    <w:rsid w:val="00825F15"/>
    <w:rsid w:val="00826641"/>
    <w:rsid w:val="00826AE8"/>
    <w:rsid w:val="00826CC9"/>
    <w:rsid w:val="0082702C"/>
    <w:rsid w:val="008275CE"/>
    <w:rsid w:val="0082784D"/>
    <w:rsid w:val="0083079F"/>
    <w:rsid w:val="00830C10"/>
    <w:rsid w:val="00830CBF"/>
    <w:rsid w:val="00830DB2"/>
    <w:rsid w:val="00831B0B"/>
    <w:rsid w:val="00831D7F"/>
    <w:rsid w:val="0083546B"/>
    <w:rsid w:val="0083610F"/>
    <w:rsid w:val="00837706"/>
    <w:rsid w:val="00837940"/>
    <w:rsid w:val="00841821"/>
    <w:rsid w:val="00846748"/>
    <w:rsid w:val="0084760B"/>
    <w:rsid w:val="00850A84"/>
    <w:rsid w:val="00852413"/>
    <w:rsid w:val="0085452D"/>
    <w:rsid w:val="00854636"/>
    <w:rsid w:val="00855F03"/>
    <w:rsid w:val="00856218"/>
    <w:rsid w:val="0085622B"/>
    <w:rsid w:val="008567FC"/>
    <w:rsid w:val="0085724E"/>
    <w:rsid w:val="00860329"/>
    <w:rsid w:val="00863CD0"/>
    <w:rsid w:val="008648EC"/>
    <w:rsid w:val="00864F5A"/>
    <w:rsid w:val="0086532F"/>
    <w:rsid w:val="008660E7"/>
    <w:rsid w:val="0086612E"/>
    <w:rsid w:val="00866653"/>
    <w:rsid w:val="00870B93"/>
    <w:rsid w:val="00870EE3"/>
    <w:rsid w:val="00873273"/>
    <w:rsid w:val="00874165"/>
    <w:rsid w:val="00874E80"/>
    <w:rsid w:val="00876D39"/>
    <w:rsid w:val="00877213"/>
    <w:rsid w:val="00877424"/>
    <w:rsid w:val="00880EBC"/>
    <w:rsid w:val="0088160F"/>
    <w:rsid w:val="00881C57"/>
    <w:rsid w:val="008839DC"/>
    <w:rsid w:val="00884570"/>
    <w:rsid w:val="00886701"/>
    <w:rsid w:val="0089125C"/>
    <w:rsid w:val="00891753"/>
    <w:rsid w:val="00892CAE"/>
    <w:rsid w:val="00895288"/>
    <w:rsid w:val="008972D2"/>
    <w:rsid w:val="008A064B"/>
    <w:rsid w:val="008A1156"/>
    <w:rsid w:val="008A1977"/>
    <w:rsid w:val="008A2013"/>
    <w:rsid w:val="008A3B22"/>
    <w:rsid w:val="008A5C17"/>
    <w:rsid w:val="008A5DCA"/>
    <w:rsid w:val="008A5E08"/>
    <w:rsid w:val="008A60E7"/>
    <w:rsid w:val="008A6EC8"/>
    <w:rsid w:val="008B22FA"/>
    <w:rsid w:val="008B2467"/>
    <w:rsid w:val="008B2F24"/>
    <w:rsid w:val="008B35BE"/>
    <w:rsid w:val="008B49A6"/>
    <w:rsid w:val="008B4B05"/>
    <w:rsid w:val="008B605B"/>
    <w:rsid w:val="008B6994"/>
    <w:rsid w:val="008C1031"/>
    <w:rsid w:val="008C1157"/>
    <w:rsid w:val="008C15F5"/>
    <w:rsid w:val="008C24C5"/>
    <w:rsid w:val="008C26B2"/>
    <w:rsid w:val="008C2863"/>
    <w:rsid w:val="008C4186"/>
    <w:rsid w:val="008C495F"/>
    <w:rsid w:val="008C4AE0"/>
    <w:rsid w:val="008C5328"/>
    <w:rsid w:val="008C63FD"/>
    <w:rsid w:val="008C69BF"/>
    <w:rsid w:val="008C7BE2"/>
    <w:rsid w:val="008D0948"/>
    <w:rsid w:val="008D18CB"/>
    <w:rsid w:val="008D1C37"/>
    <w:rsid w:val="008D2448"/>
    <w:rsid w:val="008D29C0"/>
    <w:rsid w:val="008D5AA9"/>
    <w:rsid w:val="008D61EB"/>
    <w:rsid w:val="008D7D77"/>
    <w:rsid w:val="008E2A89"/>
    <w:rsid w:val="008E3412"/>
    <w:rsid w:val="008E46FA"/>
    <w:rsid w:val="008E4B4E"/>
    <w:rsid w:val="008E4CA4"/>
    <w:rsid w:val="008E6477"/>
    <w:rsid w:val="008E7C53"/>
    <w:rsid w:val="008F00E2"/>
    <w:rsid w:val="008F10B8"/>
    <w:rsid w:val="008F1B80"/>
    <w:rsid w:val="008F1D2B"/>
    <w:rsid w:val="008F34D6"/>
    <w:rsid w:val="008F3D4C"/>
    <w:rsid w:val="008F4621"/>
    <w:rsid w:val="008F4B20"/>
    <w:rsid w:val="008F692A"/>
    <w:rsid w:val="008F75AD"/>
    <w:rsid w:val="00900C0B"/>
    <w:rsid w:val="00901C49"/>
    <w:rsid w:val="009020AB"/>
    <w:rsid w:val="00902D61"/>
    <w:rsid w:val="0090313F"/>
    <w:rsid w:val="009039D0"/>
    <w:rsid w:val="00903A8F"/>
    <w:rsid w:val="009049EF"/>
    <w:rsid w:val="0090619B"/>
    <w:rsid w:val="00906378"/>
    <w:rsid w:val="0090661D"/>
    <w:rsid w:val="009106A0"/>
    <w:rsid w:val="0091371E"/>
    <w:rsid w:val="00913829"/>
    <w:rsid w:val="00913E03"/>
    <w:rsid w:val="009151B5"/>
    <w:rsid w:val="00916642"/>
    <w:rsid w:val="00916F69"/>
    <w:rsid w:val="009174FB"/>
    <w:rsid w:val="00920B26"/>
    <w:rsid w:val="0092130C"/>
    <w:rsid w:val="009236FD"/>
    <w:rsid w:val="009246F7"/>
    <w:rsid w:val="009301C4"/>
    <w:rsid w:val="00931375"/>
    <w:rsid w:val="00932ECD"/>
    <w:rsid w:val="00934DBC"/>
    <w:rsid w:val="009374B2"/>
    <w:rsid w:val="0093775E"/>
    <w:rsid w:val="00943628"/>
    <w:rsid w:val="00943F3C"/>
    <w:rsid w:val="009441BB"/>
    <w:rsid w:val="009476F3"/>
    <w:rsid w:val="00947F18"/>
    <w:rsid w:val="009512FB"/>
    <w:rsid w:val="00951567"/>
    <w:rsid w:val="009520AF"/>
    <w:rsid w:val="00952328"/>
    <w:rsid w:val="009525A7"/>
    <w:rsid w:val="009530C4"/>
    <w:rsid w:val="009560BC"/>
    <w:rsid w:val="009567A2"/>
    <w:rsid w:val="009603E6"/>
    <w:rsid w:val="00960424"/>
    <w:rsid w:val="0096167A"/>
    <w:rsid w:val="0096272F"/>
    <w:rsid w:val="00962C02"/>
    <w:rsid w:val="009656F4"/>
    <w:rsid w:val="00966E83"/>
    <w:rsid w:val="00967631"/>
    <w:rsid w:val="00967CF2"/>
    <w:rsid w:val="00967E59"/>
    <w:rsid w:val="009713A7"/>
    <w:rsid w:val="00971515"/>
    <w:rsid w:val="009716E0"/>
    <w:rsid w:val="009719E2"/>
    <w:rsid w:val="00972E64"/>
    <w:rsid w:val="0097308C"/>
    <w:rsid w:val="009742C7"/>
    <w:rsid w:val="009745F2"/>
    <w:rsid w:val="00975188"/>
    <w:rsid w:val="00975815"/>
    <w:rsid w:val="009768B7"/>
    <w:rsid w:val="009773E3"/>
    <w:rsid w:val="00981CD4"/>
    <w:rsid w:val="00981D18"/>
    <w:rsid w:val="00983025"/>
    <w:rsid w:val="0098392F"/>
    <w:rsid w:val="00983B7D"/>
    <w:rsid w:val="00983BE3"/>
    <w:rsid w:val="0098465B"/>
    <w:rsid w:val="0098495A"/>
    <w:rsid w:val="00984A42"/>
    <w:rsid w:val="009877DE"/>
    <w:rsid w:val="0099118C"/>
    <w:rsid w:val="009912EC"/>
    <w:rsid w:val="009919A5"/>
    <w:rsid w:val="00992B1E"/>
    <w:rsid w:val="0099414C"/>
    <w:rsid w:val="0099526B"/>
    <w:rsid w:val="00996131"/>
    <w:rsid w:val="00996754"/>
    <w:rsid w:val="0099770F"/>
    <w:rsid w:val="009A1412"/>
    <w:rsid w:val="009A267D"/>
    <w:rsid w:val="009A3C9C"/>
    <w:rsid w:val="009A3E0E"/>
    <w:rsid w:val="009A3E67"/>
    <w:rsid w:val="009A443B"/>
    <w:rsid w:val="009A4D15"/>
    <w:rsid w:val="009A5133"/>
    <w:rsid w:val="009A5457"/>
    <w:rsid w:val="009A6986"/>
    <w:rsid w:val="009B0B47"/>
    <w:rsid w:val="009B22A6"/>
    <w:rsid w:val="009B237F"/>
    <w:rsid w:val="009B2E15"/>
    <w:rsid w:val="009B3576"/>
    <w:rsid w:val="009B401B"/>
    <w:rsid w:val="009B40D4"/>
    <w:rsid w:val="009B5E84"/>
    <w:rsid w:val="009B7828"/>
    <w:rsid w:val="009C0021"/>
    <w:rsid w:val="009C0A50"/>
    <w:rsid w:val="009C32AC"/>
    <w:rsid w:val="009C547C"/>
    <w:rsid w:val="009C6D2D"/>
    <w:rsid w:val="009C7209"/>
    <w:rsid w:val="009D123E"/>
    <w:rsid w:val="009D1486"/>
    <w:rsid w:val="009D21F5"/>
    <w:rsid w:val="009D615F"/>
    <w:rsid w:val="009D7E39"/>
    <w:rsid w:val="009E0119"/>
    <w:rsid w:val="009E0B31"/>
    <w:rsid w:val="009E0EBE"/>
    <w:rsid w:val="009E125C"/>
    <w:rsid w:val="009E179A"/>
    <w:rsid w:val="009E2608"/>
    <w:rsid w:val="009E3A7D"/>
    <w:rsid w:val="009E51FE"/>
    <w:rsid w:val="009E7ABD"/>
    <w:rsid w:val="009F1F4F"/>
    <w:rsid w:val="009F37E7"/>
    <w:rsid w:val="009F4644"/>
    <w:rsid w:val="009F4E6A"/>
    <w:rsid w:val="009F5643"/>
    <w:rsid w:val="009F598F"/>
    <w:rsid w:val="009F6649"/>
    <w:rsid w:val="009F7484"/>
    <w:rsid w:val="00A00575"/>
    <w:rsid w:val="00A00C49"/>
    <w:rsid w:val="00A00C86"/>
    <w:rsid w:val="00A00D11"/>
    <w:rsid w:val="00A0110B"/>
    <w:rsid w:val="00A0245E"/>
    <w:rsid w:val="00A02835"/>
    <w:rsid w:val="00A038C0"/>
    <w:rsid w:val="00A0463D"/>
    <w:rsid w:val="00A04DB5"/>
    <w:rsid w:val="00A10E4B"/>
    <w:rsid w:val="00A11179"/>
    <w:rsid w:val="00A1155D"/>
    <w:rsid w:val="00A11BF3"/>
    <w:rsid w:val="00A12E69"/>
    <w:rsid w:val="00A14B49"/>
    <w:rsid w:val="00A15261"/>
    <w:rsid w:val="00A16BCF"/>
    <w:rsid w:val="00A179CA"/>
    <w:rsid w:val="00A21C5A"/>
    <w:rsid w:val="00A22948"/>
    <w:rsid w:val="00A229B0"/>
    <w:rsid w:val="00A2325C"/>
    <w:rsid w:val="00A26AAC"/>
    <w:rsid w:val="00A26ADB"/>
    <w:rsid w:val="00A30E97"/>
    <w:rsid w:val="00A31EFF"/>
    <w:rsid w:val="00A3414A"/>
    <w:rsid w:val="00A34795"/>
    <w:rsid w:val="00A35840"/>
    <w:rsid w:val="00A36026"/>
    <w:rsid w:val="00A360CD"/>
    <w:rsid w:val="00A40808"/>
    <w:rsid w:val="00A40CA8"/>
    <w:rsid w:val="00A40D23"/>
    <w:rsid w:val="00A4140B"/>
    <w:rsid w:val="00A4167B"/>
    <w:rsid w:val="00A43CFC"/>
    <w:rsid w:val="00A43FE0"/>
    <w:rsid w:val="00A4559E"/>
    <w:rsid w:val="00A4593D"/>
    <w:rsid w:val="00A471E5"/>
    <w:rsid w:val="00A5047B"/>
    <w:rsid w:val="00A50C18"/>
    <w:rsid w:val="00A5156A"/>
    <w:rsid w:val="00A51578"/>
    <w:rsid w:val="00A538A1"/>
    <w:rsid w:val="00A53A26"/>
    <w:rsid w:val="00A5434E"/>
    <w:rsid w:val="00A54836"/>
    <w:rsid w:val="00A5688B"/>
    <w:rsid w:val="00A616F0"/>
    <w:rsid w:val="00A63029"/>
    <w:rsid w:val="00A6399B"/>
    <w:rsid w:val="00A64D2F"/>
    <w:rsid w:val="00A67293"/>
    <w:rsid w:val="00A70071"/>
    <w:rsid w:val="00A7086C"/>
    <w:rsid w:val="00A724B9"/>
    <w:rsid w:val="00A756C3"/>
    <w:rsid w:val="00A75D5E"/>
    <w:rsid w:val="00A768F5"/>
    <w:rsid w:val="00A77CAC"/>
    <w:rsid w:val="00A807CC"/>
    <w:rsid w:val="00A8086F"/>
    <w:rsid w:val="00A825E0"/>
    <w:rsid w:val="00A82658"/>
    <w:rsid w:val="00A83174"/>
    <w:rsid w:val="00A83BB3"/>
    <w:rsid w:val="00A8670A"/>
    <w:rsid w:val="00A86862"/>
    <w:rsid w:val="00A871AB"/>
    <w:rsid w:val="00A91301"/>
    <w:rsid w:val="00A9260E"/>
    <w:rsid w:val="00A95235"/>
    <w:rsid w:val="00A952BE"/>
    <w:rsid w:val="00AA12FD"/>
    <w:rsid w:val="00AA1E24"/>
    <w:rsid w:val="00AA2FD5"/>
    <w:rsid w:val="00AA38D3"/>
    <w:rsid w:val="00AA3D49"/>
    <w:rsid w:val="00AA5B5E"/>
    <w:rsid w:val="00AA6025"/>
    <w:rsid w:val="00AA6BB6"/>
    <w:rsid w:val="00AA6EB8"/>
    <w:rsid w:val="00AA74B4"/>
    <w:rsid w:val="00AB028D"/>
    <w:rsid w:val="00AB505B"/>
    <w:rsid w:val="00AB5529"/>
    <w:rsid w:val="00AC0125"/>
    <w:rsid w:val="00AC2A5F"/>
    <w:rsid w:val="00AC30E5"/>
    <w:rsid w:val="00AC4931"/>
    <w:rsid w:val="00AC5DF1"/>
    <w:rsid w:val="00AC68B7"/>
    <w:rsid w:val="00AC7DE7"/>
    <w:rsid w:val="00AD0A67"/>
    <w:rsid w:val="00AD20F0"/>
    <w:rsid w:val="00AD2EA5"/>
    <w:rsid w:val="00AD4CEE"/>
    <w:rsid w:val="00AD59E3"/>
    <w:rsid w:val="00AD6566"/>
    <w:rsid w:val="00AD7156"/>
    <w:rsid w:val="00AD75F5"/>
    <w:rsid w:val="00AE04AE"/>
    <w:rsid w:val="00AE07A0"/>
    <w:rsid w:val="00AE5576"/>
    <w:rsid w:val="00AE6651"/>
    <w:rsid w:val="00AE7C5C"/>
    <w:rsid w:val="00AF08E4"/>
    <w:rsid w:val="00AF0B9B"/>
    <w:rsid w:val="00AF19B8"/>
    <w:rsid w:val="00AF2314"/>
    <w:rsid w:val="00AF2B9D"/>
    <w:rsid w:val="00AF2C75"/>
    <w:rsid w:val="00AF4183"/>
    <w:rsid w:val="00AF61D6"/>
    <w:rsid w:val="00AF65FE"/>
    <w:rsid w:val="00AF712B"/>
    <w:rsid w:val="00B0004A"/>
    <w:rsid w:val="00B010C6"/>
    <w:rsid w:val="00B0152A"/>
    <w:rsid w:val="00B01A0D"/>
    <w:rsid w:val="00B02DB2"/>
    <w:rsid w:val="00B03805"/>
    <w:rsid w:val="00B05675"/>
    <w:rsid w:val="00B05712"/>
    <w:rsid w:val="00B06D76"/>
    <w:rsid w:val="00B110D1"/>
    <w:rsid w:val="00B11293"/>
    <w:rsid w:val="00B11613"/>
    <w:rsid w:val="00B1168B"/>
    <w:rsid w:val="00B13908"/>
    <w:rsid w:val="00B13B0E"/>
    <w:rsid w:val="00B14D84"/>
    <w:rsid w:val="00B16E48"/>
    <w:rsid w:val="00B21AF7"/>
    <w:rsid w:val="00B222A2"/>
    <w:rsid w:val="00B22472"/>
    <w:rsid w:val="00B224B5"/>
    <w:rsid w:val="00B22C47"/>
    <w:rsid w:val="00B2305A"/>
    <w:rsid w:val="00B25E4A"/>
    <w:rsid w:val="00B277B6"/>
    <w:rsid w:val="00B30790"/>
    <w:rsid w:val="00B326F4"/>
    <w:rsid w:val="00B33794"/>
    <w:rsid w:val="00B34B2F"/>
    <w:rsid w:val="00B35219"/>
    <w:rsid w:val="00B35795"/>
    <w:rsid w:val="00B37BA5"/>
    <w:rsid w:val="00B37C7B"/>
    <w:rsid w:val="00B43AAD"/>
    <w:rsid w:val="00B44043"/>
    <w:rsid w:val="00B45011"/>
    <w:rsid w:val="00B45A43"/>
    <w:rsid w:val="00B45A72"/>
    <w:rsid w:val="00B46C80"/>
    <w:rsid w:val="00B4713B"/>
    <w:rsid w:val="00B478BC"/>
    <w:rsid w:val="00B50B7C"/>
    <w:rsid w:val="00B520B5"/>
    <w:rsid w:val="00B52949"/>
    <w:rsid w:val="00B52F5C"/>
    <w:rsid w:val="00B537A8"/>
    <w:rsid w:val="00B55366"/>
    <w:rsid w:val="00B55EF5"/>
    <w:rsid w:val="00B56B46"/>
    <w:rsid w:val="00B573ED"/>
    <w:rsid w:val="00B57B2D"/>
    <w:rsid w:val="00B60B23"/>
    <w:rsid w:val="00B6106F"/>
    <w:rsid w:val="00B62CDC"/>
    <w:rsid w:val="00B630A5"/>
    <w:rsid w:val="00B64B9A"/>
    <w:rsid w:val="00B658B2"/>
    <w:rsid w:val="00B66881"/>
    <w:rsid w:val="00B66EB1"/>
    <w:rsid w:val="00B717AA"/>
    <w:rsid w:val="00B74A88"/>
    <w:rsid w:val="00B76907"/>
    <w:rsid w:val="00B76BCE"/>
    <w:rsid w:val="00B77041"/>
    <w:rsid w:val="00B77CCF"/>
    <w:rsid w:val="00B823FA"/>
    <w:rsid w:val="00B8258D"/>
    <w:rsid w:val="00B82DD2"/>
    <w:rsid w:val="00B833F7"/>
    <w:rsid w:val="00B841A2"/>
    <w:rsid w:val="00B844E5"/>
    <w:rsid w:val="00B942D7"/>
    <w:rsid w:val="00B9622A"/>
    <w:rsid w:val="00B96669"/>
    <w:rsid w:val="00B967CC"/>
    <w:rsid w:val="00B96910"/>
    <w:rsid w:val="00B97062"/>
    <w:rsid w:val="00BA18C1"/>
    <w:rsid w:val="00BA4A0B"/>
    <w:rsid w:val="00BA4DB2"/>
    <w:rsid w:val="00BA6F20"/>
    <w:rsid w:val="00BA7246"/>
    <w:rsid w:val="00BA78C9"/>
    <w:rsid w:val="00BA7CEF"/>
    <w:rsid w:val="00BA7DBC"/>
    <w:rsid w:val="00BB08A0"/>
    <w:rsid w:val="00BB14AC"/>
    <w:rsid w:val="00BB1F11"/>
    <w:rsid w:val="00BB3D20"/>
    <w:rsid w:val="00BB4A69"/>
    <w:rsid w:val="00BB6DA4"/>
    <w:rsid w:val="00BB7511"/>
    <w:rsid w:val="00BC0059"/>
    <w:rsid w:val="00BC0643"/>
    <w:rsid w:val="00BC1C69"/>
    <w:rsid w:val="00BC33AD"/>
    <w:rsid w:val="00BC4C22"/>
    <w:rsid w:val="00BC66A9"/>
    <w:rsid w:val="00BC73C9"/>
    <w:rsid w:val="00BC7938"/>
    <w:rsid w:val="00BD244D"/>
    <w:rsid w:val="00BD29D5"/>
    <w:rsid w:val="00BD3141"/>
    <w:rsid w:val="00BD3CDE"/>
    <w:rsid w:val="00BD64CB"/>
    <w:rsid w:val="00BE012E"/>
    <w:rsid w:val="00BE0B0D"/>
    <w:rsid w:val="00BE1E06"/>
    <w:rsid w:val="00BE3BD5"/>
    <w:rsid w:val="00BE57F2"/>
    <w:rsid w:val="00BE5878"/>
    <w:rsid w:val="00BE77FA"/>
    <w:rsid w:val="00BF0E81"/>
    <w:rsid w:val="00BF20B9"/>
    <w:rsid w:val="00BF2D35"/>
    <w:rsid w:val="00BF3853"/>
    <w:rsid w:val="00BF48FF"/>
    <w:rsid w:val="00BF4FD9"/>
    <w:rsid w:val="00BF55EA"/>
    <w:rsid w:val="00BF6521"/>
    <w:rsid w:val="00C0031F"/>
    <w:rsid w:val="00C02327"/>
    <w:rsid w:val="00C0266C"/>
    <w:rsid w:val="00C032DE"/>
    <w:rsid w:val="00C06393"/>
    <w:rsid w:val="00C06AA8"/>
    <w:rsid w:val="00C0722A"/>
    <w:rsid w:val="00C07E23"/>
    <w:rsid w:val="00C103E3"/>
    <w:rsid w:val="00C10DDD"/>
    <w:rsid w:val="00C11164"/>
    <w:rsid w:val="00C1211D"/>
    <w:rsid w:val="00C13D7A"/>
    <w:rsid w:val="00C1626E"/>
    <w:rsid w:val="00C16D86"/>
    <w:rsid w:val="00C17E30"/>
    <w:rsid w:val="00C22443"/>
    <w:rsid w:val="00C2406C"/>
    <w:rsid w:val="00C26583"/>
    <w:rsid w:val="00C3030F"/>
    <w:rsid w:val="00C31C84"/>
    <w:rsid w:val="00C3215B"/>
    <w:rsid w:val="00C32388"/>
    <w:rsid w:val="00C32B98"/>
    <w:rsid w:val="00C33AF1"/>
    <w:rsid w:val="00C35602"/>
    <w:rsid w:val="00C35766"/>
    <w:rsid w:val="00C3673D"/>
    <w:rsid w:val="00C36768"/>
    <w:rsid w:val="00C36E7F"/>
    <w:rsid w:val="00C371DC"/>
    <w:rsid w:val="00C3757A"/>
    <w:rsid w:val="00C37E5B"/>
    <w:rsid w:val="00C4080D"/>
    <w:rsid w:val="00C41016"/>
    <w:rsid w:val="00C415D7"/>
    <w:rsid w:val="00C42487"/>
    <w:rsid w:val="00C42571"/>
    <w:rsid w:val="00C42843"/>
    <w:rsid w:val="00C43897"/>
    <w:rsid w:val="00C43CA3"/>
    <w:rsid w:val="00C44A80"/>
    <w:rsid w:val="00C4561B"/>
    <w:rsid w:val="00C51EC8"/>
    <w:rsid w:val="00C521C5"/>
    <w:rsid w:val="00C53477"/>
    <w:rsid w:val="00C535E9"/>
    <w:rsid w:val="00C54934"/>
    <w:rsid w:val="00C5539C"/>
    <w:rsid w:val="00C5586A"/>
    <w:rsid w:val="00C5638F"/>
    <w:rsid w:val="00C564C5"/>
    <w:rsid w:val="00C56E88"/>
    <w:rsid w:val="00C6009C"/>
    <w:rsid w:val="00C60C25"/>
    <w:rsid w:val="00C61E0E"/>
    <w:rsid w:val="00C6257A"/>
    <w:rsid w:val="00C63F90"/>
    <w:rsid w:val="00C6685F"/>
    <w:rsid w:val="00C71C22"/>
    <w:rsid w:val="00C73701"/>
    <w:rsid w:val="00C739BE"/>
    <w:rsid w:val="00C746FB"/>
    <w:rsid w:val="00C74748"/>
    <w:rsid w:val="00C7500C"/>
    <w:rsid w:val="00C77DC8"/>
    <w:rsid w:val="00C825E0"/>
    <w:rsid w:val="00C82734"/>
    <w:rsid w:val="00C82C14"/>
    <w:rsid w:val="00C82EF7"/>
    <w:rsid w:val="00C8311D"/>
    <w:rsid w:val="00C83965"/>
    <w:rsid w:val="00C83B5F"/>
    <w:rsid w:val="00C8462B"/>
    <w:rsid w:val="00C8534B"/>
    <w:rsid w:val="00C855B8"/>
    <w:rsid w:val="00C85D15"/>
    <w:rsid w:val="00C86923"/>
    <w:rsid w:val="00C86B46"/>
    <w:rsid w:val="00C870C9"/>
    <w:rsid w:val="00C8736C"/>
    <w:rsid w:val="00C9049A"/>
    <w:rsid w:val="00C909C0"/>
    <w:rsid w:val="00C90CF7"/>
    <w:rsid w:val="00C91A54"/>
    <w:rsid w:val="00C92E53"/>
    <w:rsid w:val="00C944D6"/>
    <w:rsid w:val="00C97147"/>
    <w:rsid w:val="00C973BE"/>
    <w:rsid w:val="00CA0378"/>
    <w:rsid w:val="00CA2206"/>
    <w:rsid w:val="00CA224D"/>
    <w:rsid w:val="00CA2CA0"/>
    <w:rsid w:val="00CA3429"/>
    <w:rsid w:val="00CA36DE"/>
    <w:rsid w:val="00CA4692"/>
    <w:rsid w:val="00CA4EA9"/>
    <w:rsid w:val="00CA4F2B"/>
    <w:rsid w:val="00CA5B02"/>
    <w:rsid w:val="00CA67F7"/>
    <w:rsid w:val="00CA7037"/>
    <w:rsid w:val="00CA7E31"/>
    <w:rsid w:val="00CB216D"/>
    <w:rsid w:val="00CB2854"/>
    <w:rsid w:val="00CB2EB3"/>
    <w:rsid w:val="00CB5FAC"/>
    <w:rsid w:val="00CC070C"/>
    <w:rsid w:val="00CC07AA"/>
    <w:rsid w:val="00CC08D9"/>
    <w:rsid w:val="00CC1DE5"/>
    <w:rsid w:val="00CC267D"/>
    <w:rsid w:val="00CC294D"/>
    <w:rsid w:val="00CC3086"/>
    <w:rsid w:val="00CC330C"/>
    <w:rsid w:val="00CC3798"/>
    <w:rsid w:val="00CC3CBC"/>
    <w:rsid w:val="00CC52D5"/>
    <w:rsid w:val="00CC5618"/>
    <w:rsid w:val="00CD00AD"/>
    <w:rsid w:val="00CD331D"/>
    <w:rsid w:val="00CD52AC"/>
    <w:rsid w:val="00CD547E"/>
    <w:rsid w:val="00CD662A"/>
    <w:rsid w:val="00CD7E91"/>
    <w:rsid w:val="00CE0E40"/>
    <w:rsid w:val="00CE1231"/>
    <w:rsid w:val="00CE1AB8"/>
    <w:rsid w:val="00CE1AF4"/>
    <w:rsid w:val="00CE1C21"/>
    <w:rsid w:val="00CE328F"/>
    <w:rsid w:val="00CE64E2"/>
    <w:rsid w:val="00CE6D1F"/>
    <w:rsid w:val="00CE6D70"/>
    <w:rsid w:val="00CE70FA"/>
    <w:rsid w:val="00CF0438"/>
    <w:rsid w:val="00CF0505"/>
    <w:rsid w:val="00CF0F36"/>
    <w:rsid w:val="00CF15BB"/>
    <w:rsid w:val="00CF1B38"/>
    <w:rsid w:val="00CF3119"/>
    <w:rsid w:val="00CF4230"/>
    <w:rsid w:val="00CF47EA"/>
    <w:rsid w:val="00CF6A2E"/>
    <w:rsid w:val="00CF70DB"/>
    <w:rsid w:val="00CF729F"/>
    <w:rsid w:val="00CF741E"/>
    <w:rsid w:val="00D02180"/>
    <w:rsid w:val="00D037A9"/>
    <w:rsid w:val="00D04867"/>
    <w:rsid w:val="00D05010"/>
    <w:rsid w:val="00D06E1F"/>
    <w:rsid w:val="00D077D2"/>
    <w:rsid w:val="00D07F6F"/>
    <w:rsid w:val="00D10133"/>
    <w:rsid w:val="00D10ADA"/>
    <w:rsid w:val="00D10FF2"/>
    <w:rsid w:val="00D12845"/>
    <w:rsid w:val="00D147C3"/>
    <w:rsid w:val="00D1488A"/>
    <w:rsid w:val="00D154D8"/>
    <w:rsid w:val="00D15EFF"/>
    <w:rsid w:val="00D174BA"/>
    <w:rsid w:val="00D17642"/>
    <w:rsid w:val="00D177B1"/>
    <w:rsid w:val="00D215CD"/>
    <w:rsid w:val="00D21712"/>
    <w:rsid w:val="00D235E6"/>
    <w:rsid w:val="00D23C14"/>
    <w:rsid w:val="00D25AFB"/>
    <w:rsid w:val="00D26C61"/>
    <w:rsid w:val="00D309C3"/>
    <w:rsid w:val="00D3123B"/>
    <w:rsid w:val="00D32175"/>
    <w:rsid w:val="00D34418"/>
    <w:rsid w:val="00D34F9E"/>
    <w:rsid w:val="00D35148"/>
    <w:rsid w:val="00D3566E"/>
    <w:rsid w:val="00D36CE1"/>
    <w:rsid w:val="00D36FFC"/>
    <w:rsid w:val="00D408AB"/>
    <w:rsid w:val="00D40ECD"/>
    <w:rsid w:val="00D41419"/>
    <w:rsid w:val="00D42669"/>
    <w:rsid w:val="00D42CDF"/>
    <w:rsid w:val="00D43563"/>
    <w:rsid w:val="00D4391F"/>
    <w:rsid w:val="00D46414"/>
    <w:rsid w:val="00D465B7"/>
    <w:rsid w:val="00D46BA9"/>
    <w:rsid w:val="00D46BB2"/>
    <w:rsid w:val="00D470C6"/>
    <w:rsid w:val="00D4743C"/>
    <w:rsid w:val="00D47CD7"/>
    <w:rsid w:val="00D505E7"/>
    <w:rsid w:val="00D518DA"/>
    <w:rsid w:val="00D51CD6"/>
    <w:rsid w:val="00D52B49"/>
    <w:rsid w:val="00D52DF7"/>
    <w:rsid w:val="00D53A3A"/>
    <w:rsid w:val="00D609C1"/>
    <w:rsid w:val="00D61208"/>
    <w:rsid w:val="00D61B21"/>
    <w:rsid w:val="00D636E8"/>
    <w:rsid w:val="00D637B6"/>
    <w:rsid w:val="00D6686F"/>
    <w:rsid w:val="00D70163"/>
    <w:rsid w:val="00D708C3"/>
    <w:rsid w:val="00D70958"/>
    <w:rsid w:val="00D71AC1"/>
    <w:rsid w:val="00D71E09"/>
    <w:rsid w:val="00D72A2D"/>
    <w:rsid w:val="00D730B6"/>
    <w:rsid w:val="00D7338A"/>
    <w:rsid w:val="00D737ED"/>
    <w:rsid w:val="00D74044"/>
    <w:rsid w:val="00D742A8"/>
    <w:rsid w:val="00D74B87"/>
    <w:rsid w:val="00D75F87"/>
    <w:rsid w:val="00D76C7D"/>
    <w:rsid w:val="00D81858"/>
    <w:rsid w:val="00D81DE5"/>
    <w:rsid w:val="00D841FE"/>
    <w:rsid w:val="00D84590"/>
    <w:rsid w:val="00D84B20"/>
    <w:rsid w:val="00D84FA0"/>
    <w:rsid w:val="00D8567F"/>
    <w:rsid w:val="00D8619F"/>
    <w:rsid w:val="00D8651E"/>
    <w:rsid w:val="00D8655D"/>
    <w:rsid w:val="00D86644"/>
    <w:rsid w:val="00D86BBF"/>
    <w:rsid w:val="00D879C6"/>
    <w:rsid w:val="00D90DFD"/>
    <w:rsid w:val="00D927EA"/>
    <w:rsid w:val="00D9363E"/>
    <w:rsid w:val="00D954B2"/>
    <w:rsid w:val="00DA31C8"/>
    <w:rsid w:val="00DA3284"/>
    <w:rsid w:val="00DA37DF"/>
    <w:rsid w:val="00DA386F"/>
    <w:rsid w:val="00DA40AD"/>
    <w:rsid w:val="00DA4A86"/>
    <w:rsid w:val="00DA4AAC"/>
    <w:rsid w:val="00DA7C37"/>
    <w:rsid w:val="00DB1334"/>
    <w:rsid w:val="00DB40BE"/>
    <w:rsid w:val="00DB4C59"/>
    <w:rsid w:val="00DB6009"/>
    <w:rsid w:val="00DB6B85"/>
    <w:rsid w:val="00DB6F03"/>
    <w:rsid w:val="00DC117A"/>
    <w:rsid w:val="00DC11EC"/>
    <w:rsid w:val="00DC283A"/>
    <w:rsid w:val="00DC3D94"/>
    <w:rsid w:val="00DC435C"/>
    <w:rsid w:val="00DC43B2"/>
    <w:rsid w:val="00DC4476"/>
    <w:rsid w:val="00DC48FB"/>
    <w:rsid w:val="00DC59A9"/>
    <w:rsid w:val="00DC5BE3"/>
    <w:rsid w:val="00DC691C"/>
    <w:rsid w:val="00DC6B87"/>
    <w:rsid w:val="00DD0724"/>
    <w:rsid w:val="00DD2E34"/>
    <w:rsid w:val="00DD6380"/>
    <w:rsid w:val="00DD7FFD"/>
    <w:rsid w:val="00DE0267"/>
    <w:rsid w:val="00DE032D"/>
    <w:rsid w:val="00DE2D0F"/>
    <w:rsid w:val="00DE5AD6"/>
    <w:rsid w:val="00DE6E51"/>
    <w:rsid w:val="00DE7C82"/>
    <w:rsid w:val="00DF01D5"/>
    <w:rsid w:val="00DF0C1E"/>
    <w:rsid w:val="00DF12B8"/>
    <w:rsid w:val="00DF27A5"/>
    <w:rsid w:val="00DF2A75"/>
    <w:rsid w:val="00DF2E3A"/>
    <w:rsid w:val="00DF43AD"/>
    <w:rsid w:val="00DF594C"/>
    <w:rsid w:val="00DF6475"/>
    <w:rsid w:val="00E00203"/>
    <w:rsid w:val="00E00422"/>
    <w:rsid w:val="00E0043A"/>
    <w:rsid w:val="00E004FE"/>
    <w:rsid w:val="00E0079E"/>
    <w:rsid w:val="00E020ED"/>
    <w:rsid w:val="00E04119"/>
    <w:rsid w:val="00E04CEF"/>
    <w:rsid w:val="00E0500F"/>
    <w:rsid w:val="00E05620"/>
    <w:rsid w:val="00E058DA"/>
    <w:rsid w:val="00E07AEF"/>
    <w:rsid w:val="00E07D0F"/>
    <w:rsid w:val="00E07E8F"/>
    <w:rsid w:val="00E11114"/>
    <w:rsid w:val="00E123BA"/>
    <w:rsid w:val="00E13805"/>
    <w:rsid w:val="00E17069"/>
    <w:rsid w:val="00E210B6"/>
    <w:rsid w:val="00E22DCF"/>
    <w:rsid w:val="00E241C0"/>
    <w:rsid w:val="00E2462E"/>
    <w:rsid w:val="00E26497"/>
    <w:rsid w:val="00E27B21"/>
    <w:rsid w:val="00E3048D"/>
    <w:rsid w:val="00E325C1"/>
    <w:rsid w:val="00E34458"/>
    <w:rsid w:val="00E34D49"/>
    <w:rsid w:val="00E35E38"/>
    <w:rsid w:val="00E36337"/>
    <w:rsid w:val="00E43673"/>
    <w:rsid w:val="00E4444C"/>
    <w:rsid w:val="00E44D9F"/>
    <w:rsid w:val="00E457CC"/>
    <w:rsid w:val="00E45E0E"/>
    <w:rsid w:val="00E46E75"/>
    <w:rsid w:val="00E50B77"/>
    <w:rsid w:val="00E5290A"/>
    <w:rsid w:val="00E53782"/>
    <w:rsid w:val="00E547BC"/>
    <w:rsid w:val="00E54808"/>
    <w:rsid w:val="00E549D6"/>
    <w:rsid w:val="00E54B56"/>
    <w:rsid w:val="00E564F9"/>
    <w:rsid w:val="00E56CD1"/>
    <w:rsid w:val="00E56DBA"/>
    <w:rsid w:val="00E57F55"/>
    <w:rsid w:val="00E604DA"/>
    <w:rsid w:val="00E60C7A"/>
    <w:rsid w:val="00E61570"/>
    <w:rsid w:val="00E7092A"/>
    <w:rsid w:val="00E70D81"/>
    <w:rsid w:val="00E71480"/>
    <w:rsid w:val="00E73314"/>
    <w:rsid w:val="00E746B3"/>
    <w:rsid w:val="00E74A3C"/>
    <w:rsid w:val="00E75848"/>
    <w:rsid w:val="00E80000"/>
    <w:rsid w:val="00E8004E"/>
    <w:rsid w:val="00E81BFA"/>
    <w:rsid w:val="00E86764"/>
    <w:rsid w:val="00E86E66"/>
    <w:rsid w:val="00E876C8"/>
    <w:rsid w:val="00E879F7"/>
    <w:rsid w:val="00E906B1"/>
    <w:rsid w:val="00E91B07"/>
    <w:rsid w:val="00E92FD0"/>
    <w:rsid w:val="00E94CCF"/>
    <w:rsid w:val="00E96919"/>
    <w:rsid w:val="00E974E5"/>
    <w:rsid w:val="00EA12A0"/>
    <w:rsid w:val="00EA27CA"/>
    <w:rsid w:val="00EA27DE"/>
    <w:rsid w:val="00EA32F4"/>
    <w:rsid w:val="00EA37AA"/>
    <w:rsid w:val="00EA3CB4"/>
    <w:rsid w:val="00EA591C"/>
    <w:rsid w:val="00EA5A00"/>
    <w:rsid w:val="00EA61E4"/>
    <w:rsid w:val="00EA7531"/>
    <w:rsid w:val="00EA7F13"/>
    <w:rsid w:val="00EB2451"/>
    <w:rsid w:val="00EB4494"/>
    <w:rsid w:val="00EB65EE"/>
    <w:rsid w:val="00EB6B65"/>
    <w:rsid w:val="00EC0DB1"/>
    <w:rsid w:val="00EC157C"/>
    <w:rsid w:val="00EC258B"/>
    <w:rsid w:val="00EC294A"/>
    <w:rsid w:val="00EC3720"/>
    <w:rsid w:val="00EC4762"/>
    <w:rsid w:val="00EC4D0D"/>
    <w:rsid w:val="00EC60E5"/>
    <w:rsid w:val="00ED01A7"/>
    <w:rsid w:val="00ED07E1"/>
    <w:rsid w:val="00ED1504"/>
    <w:rsid w:val="00ED1840"/>
    <w:rsid w:val="00ED186B"/>
    <w:rsid w:val="00ED36D1"/>
    <w:rsid w:val="00ED37BC"/>
    <w:rsid w:val="00ED3D11"/>
    <w:rsid w:val="00ED4DC5"/>
    <w:rsid w:val="00ED5B01"/>
    <w:rsid w:val="00ED5B94"/>
    <w:rsid w:val="00EE170D"/>
    <w:rsid w:val="00EE21BE"/>
    <w:rsid w:val="00EE22B7"/>
    <w:rsid w:val="00EE2608"/>
    <w:rsid w:val="00EE42AB"/>
    <w:rsid w:val="00EE45E8"/>
    <w:rsid w:val="00EE56ED"/>
    <w:rsid w:val="00EE5D92"/>
    <w:rsid w:val="00EE711E"/>
    <w:rsid w:val="00EF0CCC"/>
    <w:rsid w:val="00EF1028"/>
    <w:rsid w:val="00EF1BB2"/>
    <w:rsid w:val="00EF1F62"/>
    <w:rsid w:val="00EF2ED9"/>
    <w:rsid w:val="00EF40B9"/>
    <w:rsid w:val="00EF60D2"/>
    <w:rsid w:val="00F00ECC"/>
    <w:rsid w:val="00F01810"/>
    <w:rsid w:val="00F033D0"/>
    <w:rsid w:val="00F07525"/>
    <w:rsid w:val="00F10252"/>
    <w:rsid w:val="00F10948"/>
    <w:rsid w:val="00F1201D"/>
    <w:rsid w:val="00F13A34"/>
    <w:rsid w:val="00F13AEE"/>
    <w:rsid w:val="00F14ABB"/>
    <w:rsid w:val="00F1542B"/>
    <w:rsid w:val="00F15AA5"/>
    <w:rsid w:val="00F15AB6"/>
    <w:rsid w:val="00F16FBE"/>
    <w:rsid w:val="00F17931"/>
    <w:rsid w:val="00F17A8D"/>
    <w:rsid w:val="00F20714"/>
    <w:rsid w:val="00F212BC"/>
    <w:rsid w:val="00F21D5C"/>
    <w:rsid w:val="00F23CDC"/>
    <w:rsid w:val="00F23E1F"/>
    <w:rsid w:val="00F25149"/>
    <w:rsid w:val="00F27D4A"/>
    <w:rsid w:val="00F302CE"/>
    <w:rsid w:val="00F30AA5"/>
    <w:rsid w:val="00F31428"/>
    <w:rsid w:val="00F32B85"/>
    <w:rsid w:val="00F33B66"/>
    <w:rsid w:val="00F35A23"/>
    <w:rsid w:val="00F35EB6"/>
    <w:rsid w:val="00F37C71"/>
    <w:rsid w:val="00F40ACB"/>
    <w:rsid w:val="00F41528"/>
    <w:rsid w:val="00F416D0"/>
    <w:rsid w:val="00F4241C"/>
    <w:rsid w:val="00F42791"/>
    <w:rsid w:val="00F43321"/>
    <w:rsid w:val="00F43464"/>
    <w:rsid w:val="00F4601E"/>
    <w:rsid w:val="00F4638C"/>
    <w:rsid w:val="00F470BC"/>
    <w:rsid w:val="00F50072"/>
    <w:rsid w:val="00F50C47"/>
    <w:rsid w:val="00F5259F"/>
    <w:rsid w:val="00F53469"/>
    <w:rsid w:val="00F564B2"/>
    <w:rsid w:val="00F5653E"/>
    <w:rsid w:val="00F57051"/>
    <w:rsid w:val="00F60CFF"/>
    <w:rsid w:val="00F617D5"/>
    <w:rsid w:val="00F61978"/>
    <w:rsid w:val="00F621CC"/>
    <w:rsid w:val="00F6227B"/>
    <w:rsid w:val="00F622CE"/>
    <w:rsid w:val="00F636CA"/>
    <w:rsid w:val="00F64937"/>
    <w:rsid w:val="00F72A79"/>
    <w:rsid w:val="00F730C8"/>
    <w:rsid w:val="00F76CC6"/>
    <w:rsid w:val="00F76FAE"/>
    <w:rsid w:val="00F81485"/>
    <w:rsid w:val="00F816EB"/>
    <w:rsid w:val="00F818A9"/>
    <w:rsid w:val="00F8210B"/>
    <w:rsid w:val="00F82818"/>
    <w:rsid w:val="00F839BC"/>
    <w:rsid w:val="00F83B27"/>
    <w:rsid w:val="00F85984"/>
    <w:rsid w:val="00F85F55"/>
    <w:rsid w:val="00F85F86"/>
    <w:rsid w:val="00F86E3A"/>
    <w:rsid w:val="00F8785B"/>
    <w:rsid w:val="00F879D3"/>
    <w:rsid w:val="00F90ED6"/>
    <w:rsid w:val="00F935EF"/>
    <w:rsid w:val="00F93955"/>
    <w:rsid w:val="00F94E13"/>
    <w:rsid w:val="00F95740"/>
    <w:rsid w:val="00F95F48"/>
    <w:rsid w:val="00F96225"/>
    <w:rsid w:val="00F97E3B"/>
    <w:rsid w:val="00F97FF3"/>
    <w:rsid w:val="00FA0E54"/>
    <w:rsid w:val="00FA2D63"/>
    <w:rsid w:val="00FA31C9"/>
    <w:rsid w:val="00FA3FDA"/>
    <w:rsid w:val="00FA6B59"/>
    <w:rsid w:val="00FB07F5"/>
    <w:rsid w:val="00FB11B8"/>
    <w:rsid w:val="00FB3596"/>
    <w:rsid w:val="00FB5637"/>
    <w:rsid w:val="00FC25BB"/>
    <w:rsid w:val="00FC2F3E"/>
    <w:rsid w:val="00FC380F"/>
    <w:rsid w:val="00FC3859"/>
    <w:rsid w:val="00FC47F2"/>
    <w:rsid w:val="00FC4AB4"/>
    <w:rsid w:val="00FC5857"/>
    <w:rsid w:val="00FD07B7"/>
    <w:rsid w:val="00FD0CA0"/>
    <w:rsid w:val="00FD221F"/>
    <w:rsid w:val="00FD4375"/>
    <w:rsid w:val="00FD6C6E"/>
    <w:rsid w:val="00FD7278"/>
    <w:rsid w:val="00FD7AE5"/>
    <w:rsid w:val="00FE1340"/>
    <w:rsid w:val="00FE2E8E"/>
    <w:rsid w:val="00FE2F24"/>
    <w:rsid w:val="00FE382A"/>
    <w:rsid w:val="00FE4E04"/>
    <w:rsid w:val="00FE78A8"/>
    <w:rsid w:val="00FF0C85"/>
    <w:rsid w:val="00FF2ED1"/>
    <w:rsid w:val="00FF2F0F"/>
    <w:rsid w:val="00FF384C"/>
    <w:rsid w:val="00FF4F7D"/>
    <w:rsid w:val="00FF5358"/>
    <w:rsid w:val="00FF6F27"/>
    <w:rsid w:val="00FF732C"/>
    <w:rsid w:val="028AF6C5"/>
    <w:rsid w:val="0B345BC1"/>
    <w:rsid w:val="29CC2FE8"/>
    <w:rsid w:val="37C70004"/>
    <w:rsid w:val="439F06CC"/>
    <w:rsid w:val="521206F4"/>
    <w:rsid w:val="5FDAFDF5"/>
    <w:rsid w:val="7FDE789B"/>
    <w:rsid w:val="7FE905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6808EBF"/>
  <w15:docId w15:val="{31AAA20B-7F1A-4C0B-B013-76B8AECC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Date"/>
    <w:basedOn w:val="a"/>
    <w:next w:val="a"/>
    <w:link w:val="a8"/>
    <w:uiPriority w:val="99"/>
    <w:unhideWhenUsed/>
    <w:qFormat/>
    <w:pPr>
      <w:ind w:leftChars="2500" w:left="10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f0">
    <w:name w:val="FollowedHyperlink"/>
    <w:basedOn w:val="a0"/>
    <w:uiPriority w:val="99"/>
    <w:unhideWhenUsed/>
    <w:qFormat/>
    <w:rPr>
      <w:color w:val="954F72" w:themeColor="followedHyperlink"/>
      <w:u w:val="single"/>
    </w:rPr>
  </w:style>
  <w:style w:type="character" w:styleId="af1">
    <w:name w:val="Emphasis"/>
    <w:basedOn w:val="a0"/>
    <w:uiPriority w:val="20"/>
    <w:qFormat/>
    <w:rPr>
      <w:color w:val="CC0000"/>
    </w:rPr>
  </w:style>
  <w:style w:type="character" w:styleId="af2">
    <w:name w:val="Hyperlink"/>
    <w:qFormat/>
    <w:rPr>
      <w:color w:val="0000FF"/>
      <w:spacing w:val="0"/>
      <w:w w:val="100"/>
      <w:szCs w:val="21"/>
      <w:u w:val="single"/>
      <w:lang w:val="en-US" w:eastAsia="zh-CN"/>
    </w:rPr>
  </w:style>
  <w:style w:type="character" w:styleId="af3">
    <w:name w:val="annotation reference"/>
    <w:basedOn w:val="a0"/>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Char">
    <w:name w:val="段 Char"/>
    <w:link w:val="af4"/>
    <w:qFormat/>
    <w:rPr>
      <w:rFonts w:ascii="宋体" w:eastAsia="宋体"/>
    </w:rPr>
  </w:style>
  <w:style w:type="paragraph" w:customStyle="1" w:styleId="af4">
    <w:name w:val="段"/>
    <w:link w:val="Char"/>
    <w:qFormat/>
    <w:pPr>
      <w:autoSpaceDE w:val="0"/>
      <w:autoSpaceDN w:val="0"/>
      <w:ind w:firstLineChars="200" w:firstLine="200"/>
      <w:jc w:val="both"/>
    </w:pPr>
    <w:rPr>
      <w:rFonts w:ascii="宋体" w:eastAsia="宋体"/>
      <w:kern w:val="2"/>
      <w:sz w:val="21"/>
      <w:szCs w:val="22"/>
    </w:rPr>
  </w:style>
  <w:style w:type="character" w:customStyle="1" w:styleId="af5">
    <w:name w:val="发布"/>
    <w:qFormat/>
    <w:rPr>
      <w:rFonts w:ascii="黑体" w:eastAsia="黑体"/>
      <w:spacing w:val="85"/>
      <w:w w:val="100"/>
      <w:position w:val="3"/>
      <w:sz w:val="28"/>
      <w:szCs w:val="28"/>
    </w:rPr>
  </w:style>
  <w:style w:type="paragraph" w:customStyle="1" w:styleId="af6">
    <w:name w:val="标准标志"/>
    <w:next w:val="a"/>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7">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8">
    <w:name w:val="实施日期"/>
    <w:basedOn w:val="a"/>
    <w:qFormat/>
    <w:pPr>
      <w:framePr w:w="4000" w:h="473" w:hRule="exact" w:vSpace="180" w:wrap="around" w:hAnchor="margin" w:xAlign="right" w:y="13511" w:anchorLock="1"/>
      <w:widowControl/>
      <w:jc w:val="right"/>
    </w:pPr>
    <w:rPr>
      <w:rFonts w:eastAsia="黑体"/>
      <w:kern w:val="0"/>
      <w:sz w:val="28"/>
      <w:szCs w:val="20"/>
    </w:rPr>
  </w:style>
  <w:style w:type="paragraph" w:customStyle="1" w:styleId="af9">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b">
    <w:name w:val="封面标准文稿编辑信息"/>
    <w:basedOn w:val="afc"/>
    <w:qFormat/>
    <w:pPr>
      <w:framePr w:wrap="around"/>
      <w:spacing w:before="180" w:line="180" w:lineRule="exact"/>
    </w:pPr>
    <w:rPr>
      <w:sz w:val="21"/>
    </w:rPr>
  </w:style>
  <w:style w:type="paragraph" w:customStyle="1" w:styleId="afc">
    <w:name w:val="封面标准文稿类别"/>
    <w:basedOn w:val="a"/>
    <w:qFormat/>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d">
    <w:name w:val="封面一致性程度标识"/>
    <w:qFormat/>
    <w:pPr>
      <w:spacing w:before="440" w:line="400" w:lineRule="exact"/>
      <w:jc w:val="center"/>
    </w:pPr>
    <w:rPr>
      <w:rFonts w:ascii="宋体" w:eastAsia="宋体" w:hAnsi="Times New Roman" w:cs="Times New Roman"/>
      <w:sz w:val="28"/>
    </w:rPr>
  </w:style>
  <w:style w:type="paragraph" w:customStyle="1" w:styleId="afe">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
    <w:name w:val="其他标准称谓"/>
    <w:next w:val="a"/>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0">
    <w:name w:val="其他发布部门"/>
    <w:basedOn w:val="a"/>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f1">
    <w:name w:val="前言、引言标题"/>
    <w:next w:val="a"/>
    <w:qFormat/>
    <w:pPr>
      <w:shd w:val="clear" w:color="FFFFFF" w:fill="FFFFFF"/>
      <w:spacing w:before="640" w:after="560"/>
      <w:jc w:val="center"/>
      <w:outlineLvl w:val="0"/>
    </w:pPr>
    <w:rPr>
      <w:rFonts w:ascii="黑体" w:eastAsia="黑体" w:hAnsi="Times New Roman" w:cs="Times New Roman"/>
      <w:sz w:val="32"/>
    </w:rPr>
  </w:style>
  <w:style w:type="paragraph" w:customStyle="1" w:styleId="Style24">
    <w:name w:val="_Style 24"/>
    <w:basedOn w:val="a"/>
    <w:next w:val="12"/>
    <w:uiPriority w:val="34"/>
    <w:qFormat/>
    <w:pPr>
      <w:ind w:firstLineChars="200" w:firstLine="420"/>
    </w:pPr>
    <w:rPr>
      <w:rFonts w:ascii="Calibri" w:hAnsi="Calibri"/>
      <w:szCs w:val="22"/>
    </w:rPr>
  </w:style>
  <w:style w:type="paragraph" w:customStyle="1" w:styleId="12">
    <w:name w:val="列表段落1"/>
    <w:basedOn w:val="a"/>
    <w:uiPriority w:val="34"/>
    <w:qFormat/>
    <w:pPr>
      <w:ind w:firstLineChars="200" w:firstLine="420"/>
    </w:pPr>
  </w:style>
  <w:style w:type="paragraph" w:customStyle="1" w:styleId="aff2">
    <w:name w:val="章标题"/>
    <w:next w:val="af4"/>
    <w:qFormat/>
    <w:pPr>
      <w:spacing w:beforeLines="50" w:afterLines="50"/>
      <w:jc w:val="both"/>
      <w:outlineLvl w:val="1"/>
    </w:pPr>
    <w:rPr>
      <w:rFonts w:ascii="黑体" w:eastAsia="黑体" w:hAnsi="Times New Roman" w:cs="Times New Roman"/>
      <w:sz w:val="21"/>
    </w:rPr>
  </w:style>
  <w:style w:type="paragraph" w:customStyle="1" w:styleId="aff3">
    <w:name w:val="目次、标准名称标题"/>
    <w:basedOn w:val="a"/>
    <w:next w:val="af4"/>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一级条标题"/>
    <w:next w:val="af4"/>
    <w:qFormat/>
    <w:pPr>
      <w:outlineLvl w:val="2"/>
    </w:pPr>
    <w:rPr>
      <w:rFonts w:ascii="Times New Roman" w:eastAsia="黑体" w:hAnsi="Times New Roman" w:cs="Times New Roman"/>
      <w:sz w:val="21"/>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8">
    <w:name w:val="日期 字符"/>
    <w:basedOn w:val="a0"/>
    <w:link w:val="a7"/>
    <w:uiPriority w:val="99"/>
    <w:semiHidden/>
    <w:qFormat/>
    <w:rPr>
      <w:rFonts w:ascii="Times New Roman" w:eastAsia="宋体" w:hAnsi="Times New Roman" w:cs="Times New Roman"/>
      <w:kern w:val="2"/>
      <w:sz w:val="21"/>
      <w:szCs w:val="24"/>
    </w:rPr>
  </w:style>
  <w:style w:type="character" w:customStyle="1" w:styleId="a6">
    <w:name w:val="批注文字 字符"/>
    <w:basedOn w:val="a0"/>
    <w:link w:val="a4"/>
    <w:uiPriority w:val="99"/>
    <w:semiHidden/>
    <w:qFormat/>
    <w:rPr>
      <w:rFonts w:ascii="Times New Roman" w:eastAsia="宋体" w:hAnsi="Times New Roman" w:cs="Times New Roman"/>
      <w:kern w:val="2"/>
      <w:sz w:val="21"/>
      <w:szCs w:val="24"/>
    </w:rPr>
  </w:style>
  <w:style w:type="character" w:customStyle="1" w:styleId="a5">
    <w:name w:val="批注主题 字符"/>
    <w:basedOn w:val="a6"/>
    <w:link w:val="a3"/>
    <w:uiPriority w:val="99"/>
    <w:semiHidden/>
    <w:qFormat/>
    <w:rPr>
      <w:rFonts w:ascii="Times New Roman" w:eastAsia="宋体" w:hAnsi="Times New Roman" w:cs="Times New Roman"/>
      <w:b/>
      <w:bCs/>
      <w:kern w:val="2"/>
      <w:sz w:val="21"/>
      <w:szCs w:val="24"/>
    </w:rPr>
  </w:style>
  <w:style w:type="paragraph" w:customStyle="1" w:styleId="13">
    <w:name w:val="修订1"/>
    <w:hidden/>
    <w:uiPriority w:val="99"/>
    <w:semiHidden/>
    <w:qFormat/>
    <w:rPr>
      <w:rFonts w:ascii="Times New Roman" w:eastAsia="宋体" w:hAnsi="Times New Roman" w:cs="Times New Roman"/>
      <w:kern w:val="2"/>
      <w:sz w:val="21"/>
      <w:szCs w:val="24"/>
    </w:rPr>
  </w:style>
  <w:style w:type="character" w:customStyle="1" w:styleId="14">
    <w:name w:val="未处理的提及1"/>
    <w:basedOn w:val="a0"/>
    <w:uiPriority w:val="99"/>
    <w:unhideWhenUsed/>
    <w:qFormat/>
    <w:rPr>
      <w:color w:val="605E5C"/>
      <w:shd w:val="clear" w:color="auto" w:fill="E1DFDD"/>
    </w:rPr>
  </w:style>
  <w:style w:type="paragraph" w:customStyle="1" w:styleId="aff5">
    <w:name w:val="封面标准代替信息"/>
    <w:basedOn w:val="2"/>
    <w:qFormat/>
    <w:pPr>
      <w:framePr w:wrap="around"/>
      <w:spacing w:before="57"/>
    </w:pPr>
    <w:rPr>
      <w:rFonts w:ascii="宋体"/>
      <w:sz w:val="21"/>
    </w:rPr>
  </w:style>
  <w:style w:type="paragraph" w:customStyle="1" w:styleId="2">
    <w:name w:val="封面标准号2"/>
    <w:basedOn w:val="a"/>
    <w:qFormat/>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6">
    <w:name w:val="发布部门"/>
    <w:next w:val="a"/>
    <w:qFormat/>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20">
    <w:name w:val="修订2"/>
    <w:hidden/>
    <w:uiPriority w:val="99"/>
    <w:semiHidden/>
    <w:qFormat/>
    <w:rPr>
      <w:rFonts w:ascii="Times New Roman" w:eastAsia="宋体" w:hAnsi="Times New Roman" w:cs="Times New Roman"/>
      <w:kern w:val="2"/>
      <w:sz w:val="21"/>
      <w:szCs w:val="24"/>
    </w:rPr>
  </w:style>
  <w:style w:type="character" w:customStyle="1" w:styleId="bjh-p">
    <w:name w:val="bjh-p"/>
    <w:basedOn w:val="a0"/>
    <w:qFormat/>
  </w:style>
  <w:style w:type="paragraph" w:customStyle="1" w:styleId="aff7">
    <w:name w:val="其他标准标志"/>
    <w:basedOn w:val="a"/>
    <w:qFormat/>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f8">
    <w:name w:val="标准文件_段"/>
    <w:link w:val="Char0"/>
    <w:qFormat/>
    <w:rsid w:val="001A7498"/>
    <w:pPr>
      <w:autoSpaceDE w:val="0"/>
      <w:autoSpaceDN w:val="0"/>
      <w:ind w:firstLineChars="200" w:firstLine="200"/>
      <w:jc w:val="both"/>
    </w:pPr>
    <w:rPr>
      <w:rFonts w:ascii="宋体" w:eastAsia="宋体" w:hAnsi="Times New Roman" w:cs="Times New Roman"/>
      <w:sz w:val="21"/>
    </w:rPr>
  </w:style>
  <w:style w:type="character" w:customStyle="1" w:styleId="Char0">
    <w:name w:val="标准文件_段 Char"/>
    <w:link w:val="aff8"/>
    <w:qFormat/>
    <w:rsid w:val="001A7498"/>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924</Words>
  <Characters>5267</Characters>
  <Application>Microsoft Office Word</Application>
  <DocSecurity>0</DocSecurity>
  <Lines>43</Lines>
  <Paragraphs>12</Paragraphs>
  <ScaleCrop>false</ScaleCrop>
  <Company>MS</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Fangkun</cp:lastModifiedBy>
  <cp:revision>15</cp:revision>
  <cp:lastPrinted>2021-05-11T01:49:00Z</cp:lastPrinted>
  <dcterms:created xsi:type="dcterms:W3CDTF">2021-11-26T01:02:00Z</dcterms:created>
  <dcterms:modified xsi:type="dcterms:W3CDTF">2021-11-30T09:47:00Z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