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附件2</w:t>
      </w:r>
    </w:p>
    <w:p>
      <w:pPr>
        <w:spacing w:line="560" w:lineRule="exact"/>
        <w:ind w:firstLine="0" w:firstLineChars="0"/>
        <w:jc w:val="center"/>
        <w:rPr>
          <w:rFonts w:ascii="仿宋_GB2312" w:eastAsia="仿宋_GB2312"/>
          <w:sz w:val="32"/>
          <w:szCs w:val="32"/>
        </w:rPr>
      </w:pPr>
      <w:r>
        <w:rPr>
          <w:rFonts w:hint="eastAsia" w:ascii="仿宋_GB2312" w:eastAsia="仿宋_GB2312"/>
          <w:sz w:val="32"/>
          <w:szCs w:val="32"/>
          <w:lang w:val="en-US" w:eastAsia="zh-CN"/>
        </w:rPr>
        <w:t xml:space="preserve">                          </w:t>
      </w:r>
    </w:p>
    <w:p>
      <w:pPr>
        <w:widowControl w:val="0"/>
        <w:overflowPunct w:val="0"/>
        <w:adjustRightInd w:val="0"/>
        <w:spacing w:line="570" w:lineRule="exact"/>
        <w:ind w:firstLine="272" w:firstLineChars="62"/>
        <w:jc w:val="center"/>
        <w:rPr>
          <w:rFonts w:ascii="方正小标宋简体" w:hAnsi="楷体" w:eastAsia="方正小标宋简体" w:cs="Times New Roman"/>
          <w:sz w:val="44"/>
          <w:szCs w:val="44"/>
        </w:rPr>
      </w:pPr>
      <w:bookmarkStart w:id="5" w:name="_GoBack"/>
      <w:bookmarkEnd w:id="5"/>
      <w:r>
        <w:rPr>
          <w:rFonts w:hint="eastAsia" w:ascii="方正小标宋简体" w:hAnsi="楷体" w:eastAsia="方正小标宋简体" w:cs="Times New Roman"/>
          <w:sz w:val="44"/>
          <w:szCs w:val="44"/>
        </w:rPr>
        <w:t>甘肃省省直基本医疗保险</w:t>
      </w:r>
    </w:p>
    <w:p>
      <w:pPr>
        <w:widowControl w:val="0"/>
        <w:overflowPunct w:val="0"/>
        <w:adjustRightInd w:val="0"/>
        <w:spacing w:line="570" w:lineRule="exact"/>
        <w:ind w:firstLine="272" w:firstLineChars="62"/>
        <w:jc w:val="center"/>
        <w:rPr>
          <w:rFonts w:hint="eastAsia" w:ascii="方正小标宋简体" w:hAnsi="楷体" w:eastAsia="方正小标宋简体" w:cs="Times New Roman"/>
          <w:sz w:val="44"/>
          <w:szCs w:val="44"/>
        </w:rPr>
      </w:pPr>
      <w:r>
        <w:rPr>
          <w:rFonts w:hint="eastAsia" w:ascii="方正小标宋简体" w:hAnsi="楷体" w:eastAsia="方正小标宋简体" w:cs="Times New Roman"/>
          <w:sz w:val="44"/>
          <w:szCs w:val="44"/>
        </w:rPr>
        <w:t>定点医药机构准入退出业务经办规程</w:t>
      </w:r>
    </w:p>
    <w:p>
      <w:pPr>
        <w:spacing w:line="560" w:lineRule="exact"/>
        <w:ind w:firstLine="0" w:firstLineChars="0"/>
        <w:jc w:val="center"/>
        <w:rPr>
          <w:rFonts w:ascii="仿宋_GB2312" w:eastAsia="仿宋_GB2312"/>
          <w:sz w:val="32"/>
          <w:szCs w:val="32"/>
        </w:rPr>
      </w:pPr>
      <w:r>
        <w:rPr>
          <w:rFonts w:hint="eastAsia" w:ascii="仿宋_GB2312" w:eastAsia="仿宋_GB2312"/>
          <w:sz w:val="32"/>
          <w:szCs w:val="32"/>
        </w:rPr>
        <w:t>甘医保中心发〔2021〕4号</w:t>
      </w:r>
    </w:p>
    <w:p>
      <w:pPr>
        <w:widowControl w:val="0"/>
        <w:overflowPunct w:val="0"/>
        <w:adjustRightInd w:val="0"/>
        <w:spacing w:line="570" w:lineRule="exact"/>
        <w:ind w:firstLine="64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为进一步加强省直基本医疗保险定点医疗机构和定点零售药店（以下简称“定点医药机构”）协议管理，规范、优化定点医药机构服务协议准入退出经办流程，根据《中华人民共和国药品管理法》《医疗保障基金使用监督管理条例》《医疗机构</w:t>
      </w:r>
      <w:r>
        <w:rPr>
          <w:rFonts w:hint="eastAsia" w:ascii="仿宋_GB2312" w:hAnsi="Times New Roman" w:eastAsia="仿宋_GB2312" w:cs="Times New Roman"/>
          <w:sz w:val="32"/>
          <w:szCs w:val="32"/>
        </w:rPr>
        <w:t>医疗保障定点管理暂行办法</w:t>
      </w:r>
      <w:r>
        <w:rPr>
          <w:rFonts w:hint="eastAsia" w:ascii="仿宋_GB2312" w:hAnsi="Times New Roman" w:eastAsia="仿宋_GB2312" w:cs="Times New Roman"/>
          <w:kern w:val="0"/>
          <w:sz w:val="32"/>
          <w:szCs w:val="32"/>
        </w:rPr>
        <w:t>》</w:t>
      </w:r>
      <w:r>
        <w:rPr>
          <w:rFonts w:hint="eastAsia" w:ascii="仿宋_GB2312" w:hAnsi="Times New Roman" w:eastAsia="仿宋_GB2312" w:cs="Times New Roman"/>
          <w:sz w:val="32"/>
          <w:szCs w:val="32"/>
        </w:rPr>
        <w:t>《零售药店医疗保障定点管理暂行办法》，</w:t>
      </w:r>
      <w:r>
        <w:rPr>
          <w:rFonts w:hint="eastAsia" w:ascii="仿宋_GB2312" w:hAnsi="Times New Roman" w:eastAsia="仿宋_GB2312" w:cs="Times New Roman"/>
          <w:kern w:val="0"/>
          <w:sz w:val="32"/>
          <w:szCs w:val="32"/>
        </w:rPr>
        <w:t>结合省直医保经办实际，特制定本经办规程。</w:t>
      </w:r>
    </w:p>
    <w:p>
      <w:pPr>
        <w:widowControl w:val="0"/>
        <w:overflowPunct w:val="0"/>
        <w:adjustRightInd w:val="0"/>
        <w:spacing w:line="570" w:lineRule="exact"/>
        <w:ind w:firstLine="640"/>
        <w:rPr>
          <w:rFonts w:ascii="黑体" w:hAnsi="黑体" w:eastAsia="黑体" w:cs="Times New Roman"/>
          <w:kern w:val="0"/>
          <w:sz w:val="32"/>
          <w:szCs w:val="32"/>
        </w:rPr>
      </w:pPr>
      <w:r>
        <w:rPr>
          <w:rFonts w:hint="eastAsia" w:ascii="黑体" w:hAnsi="黑体" w:eastAsia="黑体" w:cs="Times New Roman"/>
          <w:kern w:val="0"/>
          <w:sz w:val="32"/>
          <w:szCs w:val="32"/>
        </w:rPr>
        <w:t>一、准入原则</w:t>
      </w:r>
    </w:p>
    <w:p>
      <w:pPr>
        <w:widowControl w:val="0"/>
        <w:overflowPunct w:val="0"/>
        <w:adjustRightInd w:val="0"/>
        <w:spacing w:line="570" w:lineRule="exact"/>
        <w:ind w:firstLine="640"/>
        <w:rPr>
          <w:rFonts w:ascii="仿宋_GB2312" w:hAnsi="Times New Roman" w:eastAsia="仿宋_GB2312" w:cs="Times New Roman"/>
          <w:kern w:val="0"/>
          <w:sz w:val="32"/>
          <w:szCs w:val="32"/>
        </w:rPr>
      </w:pPr>
      <w:r>
        <w:rPr>
          <w:rFonts w:hint="eastAsia" w:ascii="仿宋_GB2312" w:hAnsi="Times New Roman" w:eastAsia="仿宋_GB2312" w:cs="Times New Roman"/>
          <w:sz w:val="32"/>
          <w:szCs w:val="32"/>
        </w:rPr>
        <w:t>省直基本医疗保险定点医药机构的准入应遵循客观公正公开平等、方便参保人员就医购药、动态管理宽进严管、便于管理便于服务、布局合理和辐射广泛相结合的原则。</w:t>
      </w:r>
    </w:p>
    <w:p>
      <w:pPr>
        <w:widowControl w:val="0"/>
        <w:overflowPunct w:val="0"/>
        <w:adjustRightInd w:val="0"/>
        <w:spacing w:line="570" w:lineRule="exact"/>
        <w:ind w:firstLine="640"/>
        <w:rPr>
          <w:rFonts w:ascii="黑体" w:hAnsi="黑体" w:eastAsia="黑体" w:cs="Times New Roman"/>
          <w:kern w:val="0"/>
          <w:sz w:val="32"/>
          <w:szCs w:val="32"/>
        </w:rPr>
      </w:pPr>
      <w:r>
        <w:rPr>
          <w:rFonts w:hint="eastAsia" w:ascii="黑体" w:hAnsi="黑体" w:eastAsia="黑体" w:cs="Times New Roman"/>
          <w:kern w:val="0"/>
          <w:sz w:val="32"/>
          <w:szCs w:val="32"/>
        </w:rPr>
        <w:t>二、准入范围</w:t>
      </w:r>
    </w:p>
    <w:p>
      <w:pPr>
        <w:widowControl w:val="0"/>
        <w:overflowPunct w:val="0"/>
        <w:adjustRightInd w:val="0"/>
        <w:spacing w:line="570" w:lineRule="exact"/>
        <w:ind w:firstLine="640"/>
        <w:rPr>
          <w:rFonts w:ascii="仿宋_GB2312" w:hAnsi="Times New Roman" w:eastAsia="仿宋_GB2312" w:cs="Times New Roman"/>
          <w:color w:val="auto"/>
          <w:sz w:val="32"/>
          <w:szCs w:val="32"/>
        </w:rPr>
      </w:pPr>
      <w:r>
        <w:rPr>
          <w:rFonts w:hint="eastAsia" w:ascii="仿宋_GB2312" w:hAnsi="Times New Roman" w:eastAsia="仿宋_GB2312" w:cs="Times New Roman"/>
          <w:sz w:val="32"/>
          <w:szCs w:val="32"/>
        </w:rPr>
        <w:t>兰州市辖区内符合卫生健康局、食品药品监督管理局、市场监督管理局等相关行政部门规定执业条件、取得相关证照并承诺愿意承担医疗保险服务、方便基本医疗保险参保人员</w:t>
      </w:r>
      <w:r>
        <w:rPr>
          <w:rFonts w:hint="eastAsia" w:ascii="仿宋_GB2312" w:hAnsi="Times New Roman" w:eastAsia="仿宋_GB2312" w:cs="Times New Roman"/>
          <w:color w:val="auto"/>
          <w:sz w:val="32"/>
          <w:szCs w:val="32"/>
        </w:rPr>
        <w:t>就医购药的医疗机构和零售药店。</w:t>
      </w:r>
    </w:p>
    <w:p>
      <w:pPr>
        <w:widowControl w:val="0"/>
        <w:overflowPunct w:val="0"/>
        <w:adjustRightInd w:val="0"/>
        <w:spacing w:line="570" w:lineRule="exact"/>
        <w:ind w:firstLine="640"/>
        <w:rPr>
          <w:rFonts w:ascii="黑体" w:hAnsi="黑体" w:eastAsia="黑体" w:cs="Times New Roman"/>
          <w:kern w:val="0"/>
          <w:sz w:val="32"/>
          <w:szCs w:val="32"/>
        </w:rPr>
      </w:pPr>
      <w:r>
        <w:rPr>
          <w:rFonts w:hint="eastAsia" w:ascii="黑体" w:hAnsi="黑体" w:eastAsia="黑体" w:cs="Times New Roman"/>
          <w:kern w:val="0"/>
          <w:sz w:val="32"/>
          <w:szCs w:val="32"/>
        </w:rPr>
        <w:t>三、准入条件</w:t>
      </w:r>
    </w:p>
    <w:p>
      <w:pPr>
        <w:widowControl w:val="0"/>
        <w:overflowPunct w:val="0"/>
        <w:adjustRightInd w:val="0"/>
        <w:spacing w:line="570" w:lineRule="exact"/>
        <w:ind w:firstLine="640"/>
        <w:rPr>
          <w:rFonts w:ascii="楷体_GB2312" w:hAnsi="Times New Roman" w:eastAsia="楷体_GB2312" w:cs="Times New Roman"/>
          <w:sz w:val="32"/>
          <w:szCs w:val="32"/>
        </w:rPr>
      </w:pPr>
      <w:r>
        <w:rPr>
          <w:rFonts w:hint="eastAsia" w:ascii="楷体_GB2312" w:hAnsi="Times New Roman" w:eastAsia="楷体_GB2312" w:cs="Times New Roman"/>
          <w:sz w:val="32"/>
          <w:szCs w:val="32"/>
        </w:rPr>
        <w:t>（一）医疗机构</w:t>
      </w:r>
    </w:p>
    <w:p>
      <w:pPr>
        <w:widowControl w:val="0"/>
        <w:overflowPunct w:val="0"/>
        <w:adjustRightInd w:val="0"/>
        <w:spacing w:line="570" w:lineRule="exact"/>
        <w:ind w:firstLine="640"/>
        <w:rPr>
          <w:rFonts w:ascii="仿宋_GB2312" w:hAnsi="Times New Roman" w:eastAsia="仿宋_GB2312" w:cs="Times New Roman"/>
          <w:b/>
          <w:bCs/>
          <w:kern w:val="0"/>
          <w:sz w:val="32"/>
          <w:szCs w:val="32"/>
        </w:rPr>
      </w:pPr>
      <w:r>
        <w:rPr>
          <w:rFonts w:hint="eastAsia" w:ascii="仿宋_GB2312" w:hAnsi="Times New Roman" w:eastAsia="仿宋_GB2312" w:cs="Times New Roman"/>
          <w:sz w:val="32"/>
          <w:szCs w:val="32"/>
        </w:rPr>
        <w:t>1.以下取得医疗机构执业许可证或中医诊所备案证的医疗机构，以及经军队主管部门批准有为民服务资质的军队医疗机构可申请医保定点：</w:t>
      </w:r>
    </w:p>
    <w:p>
      <w:pPr>
        <w:widowControl w:val="0"/>
        <w:overflowPunct w:val="0"/>
        <w:adjustRightInd w:val="0"/>
        <w:spacing w:line="57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（1）综合医院、中医医院、中西医结合医院、民族医院、专科医院、康复医院；</w:t>
      </w:r>
    </w:p>
    <w:p>
      <w:pPr>
        <w:widowControl w:val="0"/>
        <w:overflowPunct w:val="0"/>
        <w:adjustRightInd w:val="0"/>
        <w:spacing w:line="57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（2）专科疾病防治院（所、站）、妇幼保健院；</w:t>
      </w:r>
    </w:p>
    <w:p>
      <w:pPr>
        <w:widowControl w:val="0"/>
        <w:overflowPunct w:val="0"/>
        <w:adjustRightInd w:val="0"/>
        <w:spacing w:line="57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（3）社区卫生服务中心（站）、中心卫生院、乡镇卫生院、街道卫生院、门诊部、诊所、卫生所（站）、村卫生室（所）；</w:t>
      </w:r>
    </w:p>
    <w:p>
      <w:pPr>
        <w:widowControl w:val="0"/>
        <w:overflowPunct w:val="0"/>
        <w:adjustRightInd w:val="0"/>
        <w:spacing w:line="570" w:lineRule="exact"/>
        <w:ind w:firstLine="640"/>
        <w:rPr>
          <w:rFonts w:ascii="仿宋_GB2312" w:hAnsi="Times New Roman" w:eastAsia="仿宋_GB2312" w:cs="Times New Roman"/>
          <w:sz w:val="32"/>
          <w:szCs w:val="32"/>
          <w:u w:val="single"/>
        </w:rPr>
      </w:pPr>
      <w:r>
        <w:rPr>
          <w:rFonts w:hint="eastAsia" w:ascii="仿宋_GB2312" w:hAnsi="Times New Roman" w:eastAsia="仿宋_GB2312" w:cs="Times New Roman"/>
          <w:sz w:val="32"/>
          <w:szCs w:val="32"/>
        </w:rPr>
        <w:t>（4）独立设置的急救中心、体检中心；</w:t>
      </w:r>
    </w:p>
    <w:p>
      <w:pPr>
        <w:widowControl w:val="0"/>
        <w:overflowPunct w:val="0"/>
        <w:adjustRightInd w:val="0"/>
        <w:spacing w:line="57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（5）安宁疗护中心、血液透析中心、护理院；</w:t>
      </w:r>
    </w:p>
    <w:p>
      <w:pPr>
        <w:widowControl w:val="0"/>
        <w:overflowPunct w:val="0"/>
        <w:adjustRightInd w:val="0"/>
        <w:spacing w:line="57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（6）养老机构内设的医疗机构。</w:t>
      </w:r>
    </w:p>
    <w:p>
      <w:pPr>
        <w:widowControl w:val="0"/>
        <w:overflowPunct w:val="0"/>
        <w:adjustRightInd w:val="0"/>
        <w:spacing w:line="57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互联网医院可依托其实体医疗机构申请签订补充协议，其提供的医疗服务所产生的符合医保支付范围的相关费用，由医保经办机构与其所依托的实体医疗机构按规定进行结算。</w:t>
      </w:r>
    </w:p>
    <w:p>
      <w:pPr>
        <w:widowControl w:val="0"/>
        <w:overflowPunct w:val="0"/>
        <w:adjustRightInd w:val="0"/>
        <w:spacing w:line="57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2.申请医保定点的医疗机构应当同时具备以下基本条件：</w:t>
      </w:r>
    </w:p>
    <w:p>
      <w:pPr>
        <w:widowControl w:val="0"/>
        <w:overflowPunct w:val="0"/>
        <w:adjustRightInd w:val="0"/>
        <w:spacing w:line="57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（1）正式运营至少3个月；</w:t>
      </w:r>
    </w:p>
    <w:p>
      <w:pPr>
        <w:widowControl w:val="0"/>
        <w:overflowPunct w:val="0"/>
        <w:adjustRightInd w:val="0"/>
        <w:spacing w:line="57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（2）至少有1名取得医师执业证书、乡村医生执业证书或中医（专长）医师资格证书且第一注册地在该医疗机构的医师；</w:t>
      </w:r>
    </w:p>
    <w:p>
      <w:pPr>
        <w:widowControl w:val="0"/>
        <w:overflowPunct w:val="0"/>
        <w:adjustRightInd w:val="0"/>
        <w:spacing w:line="57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（3）主要负责人负责医保工作，配备专（兼）职医保管理人员；100张床位以上的医疗机构应设内部医保管理部门，安排专职工作人员；</w:t>
      </w:r>
    </w:p>
    <w:p>
      <w:pPr>
        <w:widowControl w:val="0"/>
        <w:overflowPunct w:val="0"/>
        <w:adjustRightInd w:val="0"/>
        <w:spacing w:line="57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（4）具有符合医保协议管理要求的医保管理制度、财务制度、统计信息管理制度、医疗质量安全核心制度等；</w:t>
      </w:r>
    </w:p>
    <w:p>
      <w:pPr>
        <w:widowControl w:val="0"/>
        <w:overflowPunct w:val="0"/>
        <w:adjustRightInd w:val="0"/>
        <w:spacing w:line="57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5）具有符合医保协议管理要求的医院信息系统技术和接口标准，实现与医保信息系统有效对接，按要求向医保信息系统传送全部就诊人员相关信息，为参保人员提供直接联网结算。设立医保药品、诊疗项目、医疗服务设施、医用耗材、疾病病种等基础数据库，按规定使用国家统一的医保编码；</w:t>
      </w:r>
    </w:p>
    <w:p>
      <w:pPr>
        <w:widowControl w:val="0"/>
        <w:overflowPunct w:val="0"/>
        <w:adjustRightInd w:val="0"/>
        <w:spacing w:line="57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（6）符合法律法规和省级及以上医疗保障行政部门规定的其他条件。</w:t>
      </w:r>
    </w:p>
    <w:p>
      <w:pPr>
        <w:widowControl w:val="0"/>
        <w:overflowPunct w:val="0"/>
        <w:adjustRightInd w:val="0"/>
        <w:spacing w:line="570" w:lineRule="exact"/>
        <w:ind w:firstLine="640"/>
        <w:rPr>
          <w:rFonts w:ascii="楷体_GB2312" w:hAnsi="Times New Roman" w:eastAsia="楷体_GB2312" w:cs="Times New Roman"/>
          <w:sz w:val="32"/>
          <w:szCs w:val="32"/>
        </w:rPr>
      </w:pPr>
      <w:r>
        <w:rPr>
          <w:rFonts w:hint="eastAsia" w:ascii="楷体_GB2312" w:hAnsi="Times New Roman" w:eastAsia="楷体_GB2312" w:cs="Times New Roman"/>
          <w:sz w:val="32"/>
          <w:szCs w:val="32"/>
        </w:rPr>
        <w:t>（二）零售药店</w:t>
      </w:r>
    </w:p>
    <w:p>
      <w:pPr>
        <w:widowControl w:val="0"/>
        <w:overflowPunct w:val="0"/>
        <w:adjustRightInd w:val="0"/>
        <w:spacing w:line="57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1.取得营业执照、药品经营许可证，并同时符合以下条件的零售药店均可申请医保定点：</w:t>
      </w:r>
    </w:p>
    <w:p>
      <w:pPr>
        <w:widowControl w:val="0"/>
        <w:overflowPunct w:val="0"/>
        <w:adjustRightInd w:val="0"/>
        <w:spacing w:line="57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（1）在注册地址正式经营至少3个月；</w:t>
      </w:r>
    </w:p>
    <w:p>
      <w:pPr>
        <w:widowControl w:val="0"/>
        <w:overflowPunct w:val="0"/>
        <w:adjustRightInd w:val="0"/>
        <w:spacing w:line="57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（2）至少有1名取得执业药师资格证书或具有药学、临床药学、中药学专业技术资格证书的药师，且注册地在该零售药店所在地，药师须签订1年以上劳动合同且在合同期内；</w:t>
      </w:r>
    </w:p>
    <w:p>
      <w:pPr>
        <w:widowControl w:val="0"/>
        <w:overflowPunct w:val="0"/>
        <w:adjustRightInd w:val="0"/>
        <w:spacing w:line="57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（3）至少有2名熟悉医疗保障法律法规和相关制度规定的专（兼）职医保管理人员负责管理医保费用，并签订1年以上劳动合同且在合同期内；</w:t>
      </w:r>
    </w:p>
    <w:p>
      <w:pPr>
        <w:widowControl w:val="0"/>
        <w:overflowPunct w:val="0"/>
        <w:adjustRightInd w:val="0"/>
        <w:spacing w:line="57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（4）按药品经营质量管理规范要求，开展药品分类分区管理，并对所售药品设立明确的医保用药标识；</w:t>
      </w:r>
    </w:p>
    <w:p>
      <w:pPr>
        <w:widowControl w:val="0"/>
        <w:overflowPunct w:val="0"/>
        <w:adjustRightInd w:val="0"/>
        <w:spacing w:line="57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（5）具有符合医保协议管理要求的医保药品管理制度、财务管理制度、医保人员管理制度、统计信息管理制度、医保费用结算制度；</w:t>
      </w:r>
    </w:p>
    <w:p>
      <w:pPr>
        <w:widowControl w:val="0"/>
        <w:overflowPunct w:val="0"/>
        <w:adjustRightInd w:val="0"/>
        <w:spacing w:line="57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（6）具备符合医保协议管理要求的信息系统技术和接口标准，实现与医保信息系统有效对接，为参保人员提供直接联网结算，建立医保药品等基础数据库，按规定使用国家统一医保编码；</w:t>
      </w:r>
    </w:p>
    <w:p>
      <w:pPr>
        <w:widowControl w:val="0"/>
        <w:numPr>
          <w:ilvl w:val="0"/>
          <w:numId w:val="1"/>
        </w:numPr>
        <w:overflowPunct w:val="0"/>
        <w:adjustRightInd w:val="0"/>
        <w:spacing w:line="57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符合法律法规和省级及以上医疗保障行政部门规定的其他条件。</w:t>
      </w:r>
      <w:bookmarkStart w:id="0" w:name="OLE_LINK1"/>
    </w:p>
    <w:p>
      <w:pPr>
        <w:widowControl w:val="0"/>
        <w:overflowPunct w:val="0"/>
        <w:adjustRightInd w:val="0"/>
        <w:spacing w:line="570" w:lineRule="exact"/>
        <w:ind w:firstLine="640"/>
        <w:rPr>
          <w:rFonts w:ascii="仿宋_GB2312" w:hAnsi="Times New Roman" w:eastAsia="仿宋_GB2312" w:cs="Times New Roman"/>
          <w:b/>
          <w:sz w:val="32"/>
          <w:szCs w:val="32"/>
        </w:rPr>
      </w:pPr>
      <w:r>
        <w:rPr>
          <w:rStyle w:val="10"/>
          <w:rFonts w:hint="eastAsia" w:ascii="仿宋_GB2312" w:hAnsi="Times New Roman" w:eastAsia="仿宋_GB2312" w:cs="Times New Roman"/>
          <w:b w:val="0"/>
          <w:kern w:val="0"/>
          <w:sz w:val="32"/>
          <w:szCs w:val="32"/>
          <w:shd w:val="clear" w:color="auto" w:fill="FFFFFF"/>
          <w:lang w:bidi="ar"/>
        </w:rPr>
        <w:t>2.申请医保谈判药品定点零售药店应当同时具备以下准入条件：</w:t>
      </w:r>
    </w:p>
    <w:p>
      <w:pPr>
        <w:pStyle w:val="6"/>
        <w:widowControl w:val="0"/>
        <w:overflowPunct w:val="0"/>
        <w:adjustRightInd w:val="0"/>
        <w:spacing w:before="0" w:beforeAutospacing="0" w:after="0" w:afterAutospacing="0" w:line="570" w:lineRule="exact"/>
        <w:ind w:firstLine="64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（1）具有医保谈判药品厂家授权销售资格；</w:t>
      </w:r>
    </w:p>
    <w:p>
      <w:pPr>
        <w:pStyle w:val="6"/>
        <w:widowControl w:val="0"/>
        <w:overflowPunct w:val="0"/>
        <w:adjustRightInd w:val="0"/>
        <w:spacing w:before="0" w:beforeAutospacing="0" w:after="0" w:afterAutospacing="0" w:line="570" w:lineRule="exact"/>
        <w:ind w:firstLine="64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（2）设有经营谈判药品相适应的营业场所；</w:t>
      </w:r>
    </w:p>
    <w:p>
      <w:pPr>
        <w:pStyle w:val="6"/>
        <w:widowControl w:val="0"/>
        <w:overflowPunct w:val="0"/>
        <w:adjustRightInd w:val="0"/>
        <w:spacing w:before="0" w:beforeAutospacing="0" w:after="0" w:afterAutospacing="0" w:line="570" w:lineRule="exact"/>
        <w:ind w:firstLine="64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（3）具备特殊药品冷链存储设备；</w:t>
      </w:r>
    </w:p>
    <w:p>
      <w:pPr>
        <w:pStyle w:val="6"/>
        <w:widowControl w:val="0"/>
        <w:overflowPunct w:val="0"/>
        <w:adjustRightInd w:val="0"/>
        <w:spacing w:before="0" w:beforeAutospacing="0" w:after="0" w:afterAutospacing="0" w:line="570" w:lineRule="exact"/>
        <w:ind w:firstLine="64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（4）按三定管理的谈判药品品种量备药。</w:t>
      </w:r>
    </w:p>
    <w:bookmarkEnd w:id="0"/>
    <w:p>
      <w:pPr>
        <w:widowControl w:val="0"/>
        <w:overflowPunct w:val="0"/>
        <w:adjustRightInd w:val="0"/>
        <w:spacing w:line="570" w:lineRule="exact"/>
        <w:ind w:firstLine="640"/>
        <w:rPr>
          <w:rFonts w:ascii="黑体" w:hAnsi="黑体" w:eastAsia="黑体" w:cs="Times New Roman"/>
          <w:kern w:val="0"/>
          <w:sz w:val="32"/>
          <w:szCs w:val="32"/>
        </w:rPr>
      </w:pPr>
      <w:r>
        <w:rPr>
          <w:rFonts w:hint="eastAsia" w:ascii="黑体" w:hAnsi="黑体" w:eastAsia="黑体" w:cs="Times New Roman"/>
          <w:kern w:val="0"/>
          <w:sz w:val="32"/>
          <w:szCs w:val="32"/>
        </w:rPr>
        <w:t>四、准入方式和程序</w:t>
      </w:r>
    </w:p>
    <w:p>
      <w:pPr>
        <w:widowControl w:val="0"/>
        <w:overflowPunct w:val="0"/>
        <w:adjustRightInd w:val="0"/>
        <w:spacing w:line="570" w:lineRule="exact"/>
        <w:ind w:firstLine="640"/>
        <w:rPr>
          <w:rFonts w:ascii="仿宋_GB2312" w:hAnsi="Times New Roman" w:eastAsia="仿宋_GB2312" w:cs="Times New Roman"/>
          <w:kern w:val="0"/>
          <w:sz w:val="32"/>
          <w:szCs w:val="32"/>
        </w:rPr>
      </w:pPr>
      <w:r>
        <w:rPr>
          <w:rFonts w:hint="eastAsia" w:ascii="仿宋_GB2312" w:hAnsi="Times New Roman" w:eastAsia="仿宋_GB2312" w:cs="Times New Roman"/>
          <w:sz w:val="32"/>
          <w:szCs w:val="32"/>
        </w:rPr>
        <w:t>结合省直医保经办“放管服”工作的推进，为便于属地化管理和简化准入流程，定点医药机构的准入工作（附件1）主要是申报材料、受理材料、初审材料、现场核查、评估组评估、甘肃省医疗保障服务中心提交拟新增定点医药机构名单、甘肃省医疗保障局党组会议定、</w:t>
      </w:r>
      <w:r>
        <w:rPr>
          <w:rFonts w:hint="eastAsia" w:ascii="仿宋_GB2312" w:hAnsi="Times New Roman" w:eastAsia="仿宋_GB2312" w:cs="Times New Roman"/>
          <w:color w:val="auto"/>
          <w:sz w:val="32"/>
          <w:szCs w:val="32"/>
        </w:rPr>
        <w:t>结果公示</w:t>
      </w:r>
      <w:r>
        <w:rPr>
          <w:rFonts w:hint="eastAsia" w:ascii="仿宋_GB2312" w:hAnsi="Times New Roman" w:eastAsia="仿宋_GB2312" w:cs="Times New Roman"/>
          <w:sz w:val="32"/>
          <w:szCs w:val="32"/>
        </w:rPr>
        <w:t>、签署协议、组织培训的方式，严格按照准入原则和条件开展准入工作。</w:t>
      </w:r>
    </w:p>
    <w:p>
      <w:pPr>
        <w:widowControl w:val="0"/>
        <w:overflowPunct w:val="0"/>
        <w:adjustRightInd w:val="0"/>
        <w:spacing w:line="570" w:lineRule="exact"/>
        <w:ind w:firstLine="64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（一）申报材料</w:t>
      </w:r>
    </w:p>
    <w:p>
      <w:pPr>
        <w:widowControl w:val="0"/>
        <w:overflowPunct w:val="0"/>
        <w:adjustRightInd w:val="0"/>
        <w:spacing w:line="570" w:lineRule="exact"/>
        <w:ind w:firstLine="64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自愿申请定点的医药机构，需向甘肃省医疗保障服务中心提交有关材料，并对其申请材料的真实性负责。</w:t>
      </w:r>
    </w:p>
    <w:p>
      <w:pPr>
        <w:widowControl w:val="0"/>
        <w:overflowPunct w:val="0"/>
        <w:adjustRightInd w:val="0"/>
        <w:spacing w:line="570" w:lineRule="exact"/>
        <w:ind w:firstLine="643"/>
        <w:rPr>
          <w:rFonts w:ascii="仿宋_GB2312" w:hAnsi="Times New Roman" w:eastAsia="仿宋_GB2312" w:cs="Times New Roman"/>
          <w:kern w:val="0"/>
          <w:sz w:val="32"/>
          <w:szCs w:val="32"/>
        </w:rPr>
      </w:pPr>
      <w:r>
        <w:rPr>
          <w:rFonts w:hint="eastAsia" w:ascii="仿宋_GB2312" w:hAnsi="Times New Roman" w:eastAsia="仿宋_GB2312" w:cs="Times New Roman"/>
          <w:b/>
          <w:kern w:val="0"/>
          <w:sz w:val="32"/>
          <w:szCs w:val="32"/>
        </w:rPr>
        <w:t>医疗机构提交的材料：</w:t>
      </w:r>
      <w:r>
        <w:rPr>
          <w:rFonts w:hint="eastAsia" w:ascii="仿宋_GB2312" w:hAnsi="宋体" w:eastAsia="仿宋_GB2312" w:cs="宋体"/>
          <w:kern w:val="0"/>
          <w:sz w:val="32"/>
          <w:szCs w:val="32"/>
        </w:rPr>
        <w:t>⑴</w:t>
      </w:r>
      <w:r>
        <w:rPr>
          <w:rFonts w:hint="eastAsia" w:ascii="仿宋_GB2312" w:hAnsi="Times New Roman" w:eastAsia="仿宋_GB2312" w:cs="Times New Roman"/>
          <w:kern w:val="0"/>
          <w:sz w:val="32"/>
          <w:szCs w:val="32"/>
        </w:rPr>
        <w:t>《甘肃省省直基本医疗保险定点医药机构申请表》（附件2）；</w:t>
      </w:r>
      <w:r>
        <w:rPr>
          <w:rFonts w:hint="eastAsia" w:ascii="仿宋_GB2312" w:hAnsi="宋体" w:eastAsia="仿宋_GB2312" w:cs="宋体"/>
          <w:kern w:val="0"/>
          <w:sz w:val="32"/>
          <w:szCs w:val="32"/>
        </w:rPr>
        <w:t>⑵</w:t>
      </w:r>
      <w:r>
        <w:rPr>
          <w:rFonts w:hint="eastAsia" w:ascii="仿宋_GB2312" w:hAnsi="Times New Roman" w:eastAsia="仿宋_GB2312" w:cs="Times New Roman"/>
          <w:kern w:val="0"/>
          <w:sz w:val="32"/>
          <w:szCs w:val="32"/>
        </w:rPr>
        <w:t>医疗机构执业许可证、</w:t>
      </w:r>
      <w:r>
        <w:rPr>
          <w:rFonts w:hint="eastAsia" w:ascii="仿宋_GB2312" w:hAnsi="Times New Roman" w:eastAsia="仿宋_GB2312" w:cs="Times New Roman"/>
          <w:sz w:val="32"/>
          <w:szCs w:val="32"/>
        </w:rPr>
        <w:t>中医诊所备案证、军队医疗机构为民服务许可证照</w:t>
      </w:r>
      <w:r>
        <w:rPr>
          <w:rFonts w:hint="eastAsia" w:ascii="仿宋_GB2312" w:hAnsi="Times New Roman" w:eastAsia="仿宋_GB2312" w:cs="Times New Roman"/>
          <w:kern w:val="0"/>
          <w:sz w:val="32"/>
          <w:szCs w:val="32"/>
        </w:rPr>
        <w:t>；</w:t>
      </w:r>
      <w:r>
        <w:rPr>
          <w:rFonts w:hint="eastAsia" w:ascii="仿宋_GB2312" w:hAnsi="宋体" w:eastAsia="仿宋_GB2312" w:cs="宋体"/>
          <w:kern w:val="0"/>
          <w:sz w:val="32"/>
          <w:szCs w:val="32"/>
        </w:rPr>
        <w:t>⑶</w:t>
      </w:r>
      <w:r>
        <w:rPr>
          <w:rFonts w:hint="eastAsia" w:ascii="仿宋_GB2312" w:hAnsi="Times New Roman" w:eastAsia="仿宋_GB2312" w:cs="Times New Roman"/>
          <w:sz w:val="32"/>
          <w:szCs w:val="32"/>
        </w:rPr>
        <w:t>与医保政策对应的内部管理制度、财务制度、</w:t>
      </w:r>
      <w:r>
        <w:rPr>
          <w:rFonts w:hint="eastAsia" w:ascii="仿宋_GB2312" w:hAnsi="Times New Roman" w:eastAsia="仿宋_GB2312" w:cs="Times New Roman"/>
          <w:kern w:val="0"/>
          <w:sz w:val="32"/>
          <w:szCs w:val="32"/>
        </w:rPr>
        <w:t>统计信息管理制度</w:t>
      </w:r>
      <w:r>
        <w:rPr>
          <w:rFonts w:hint="eastAsia" w:ascii="仿宋_GB2312" w:hAnsi="Times New Roman" w:eastAsia="仿宋_GB2312" w:cs="Times New Roman"/>
          <w:sz w:val="32"/>
          <w:szCs w:val="32"/>
        </w:rPr>
        <w:t>和医保费用结算制度文本</w:t>
      </w:r>
      <w:r>
        <w:rPr>
          <w:rFonts w:hint="eastAsia" w:ascii="仿宋_GB2312" w:hAnsi="Times New Roman" w:eastAsia="仿宋_GB2312" w:cs="Times New Roman"/>
          <w:kern w:val="0"/>
          <w:sz w:val="32"/>
          <w:szCs w:val="32"/>
        </w:rPr>
        <w:t>；</w:t>
      </w:r>
      <w:r>
        <w:rPr>
          <w:rFonts w:hint="eastAsia" w:ascii="仿宋_GB2312" w:hAnsi="宋体" w:eastAsia="仿宋_GB2312" w:cs="宋体"/>
          <w:kern w:val="0"/>
          <w:sz w:val="32"/>
          <w:szCs w:val="32"/>
        </w:rPr>
        <w:t>⑷</w:t>
      </w:r>
      <w:r>
        <w:rPr>
          <w:rFonts w:hint="eastAsia" w:ascii="仿宋_GB2312" w:hAnsi="Times New Roman" w:eastAsia="仿宋_GB2312" w:cs="Times New Roman"/>
          <w:sz w:val="32"/>
          <w:szCs w:val="32"/>
        </w:rPr>
        <w:t>与医保有关的医疗机构信息系统相关材料(</w:t>
      </w:r>
      <w:r>
        <w:rPr>
          <w:rFonts w:hint="eastAsia" w:ascii="仿宋_GB2312" w:hAnsi="Times New Roman" w:eastAsia="仿宋_GB2312" w:cs="Times New Roman"/>
          <w:kern w:val="0"/>
          <w:sz w:val="32"/>
          <w:szCs w:val="32"/>
        </w:rPr>
        <w:t>对药品、医用耗材购进、使用、存货等环节实行计算机实时管理，提供机构购进或配送、使用、存货等环节信息系统录入、查询数据情况的数码截图打印件)；</w:t>
      </w:r>
      <w:r>
        <w:rPr>
          <w:rFonts w:hint="eastAsia" w:ascii="仿宋_GB2312" w:hAnsi="宋体" w:eastAsia="仿宋_GB2312" w:cs="宋体"/>
          <w:kern w:val="0"/>
          <w:sz w:val="32"/>
          <w:szCs w:val="32"/>
        </w:rPr>
        <w:t>⑸</w:t>
      </w:r>
      <w:r>
        <w:rPr>
          <w:rFonts w:hint="eastAsia" w:ascii="仿宋_GB2312" w:hAnsi="Times New Roman" w:eastAsia="仿宋_GB2312" w:cs="Times New Roman"/>
          <w:sz w:val="32"/>
          <w:szCs w:val="32"/>
        </w:rPr>
        <w:t>纳入定点后使用医疗保障基金的预测性分析报告</w:t>
      </w:r>
      <w:r>
        <w:rPr>
          <w:rFonts w:hint="eastAsia" w:ascii="仿宋_GB2312" w:hAnsi="Times New Roman" w:eastAsia="仿宋_GB2312" w:cs="Times New Roman"/>
          <w:kern w:val="0"/>
          <w:sz w:val="32"/>
          <w:szCs w:val="32"/>
        </w:rPr>
        <w:t>；</w:t>
      </w:r>
      <w:r>
        <w:rPr>
          <w:rFonts w:hint="eastAsia" w:ascii="仿宋_GB2312" w:hAnsi="宋体" w:eastAsia="仿宋_GB2312" w:cs="宋体"/>
          <w:kern w:val="0"/>
          <w:sz w:val="32"/>
          <w:szCs w:val="32"/>
        </w:rPr>
        <w:t>⑹</w:t>
      </w:r>
      <w:r>
        <w:rPr>
          <w:rFonts w:hint="eastAsia" w:ascii="仿宋_GB2312" w:hAnsi="Times New Roman" w:eastAsia="仿宋_GB2312" w:cs="Times New Roman"/>
          <w:kern w:val="0"/>
          <w:sz w:val="32"/>
          <w:szCs w:val="32"/>
        </w:rPr>
        <w:t>甘肃省省直医保所需提供的其他材料（附件3）。</w:t>
      </w:r>
    </w:p>
    <w:p>
      <w:pPr>
        <w:widowControl w:val="0"/>
        <w:overflowPunct w:val="0"/>
        <w:adjustRightInd w:val="0"/>
        <w:spacing w:line="570" w:lineRule="exact"/>
        <w:ind w:firstLine="634"/>
        <w:rPr>
          <w:rFonts w:ascii="仿宋_GB2312" w:hAnsi="Times New Roman" w:eastAsia="仿宋_GB2312" w:cs="Times New Roman"/>
          <w:kern w:val="0"/>
          <w:sz w:val="32"/>
          <w:szCs w:val="32"/>
        </w:rPr>
      </w:pPr>
      <w:bookmarkStart w:id="1" w:name="OLE_LINK2"/>
      <w:r>
        <w:rPr>
          <w:rFonts w:hint="eastAsia" w:ascii="仿宋_GB2312" w:hAnsi="Times New Roman" w:eastAsia="仿宋_GB2312" w:cs="Times New Roman"/>
          <w:b/>
          <w:spacing w:val="-2"/>
          <w:kern w:val="0"/>
          <w:sz w:val="32"/>
          <w:szCs w:val="32"/>
        </w:rPr>
        <w:t>零售药店（含谈判药品零售药店）提交的材料：</w:t>
      </w:r>
      <w:bookmarkEnd w:id="1"/>
      <w:bookmarkStart w:id="2" w:name="_Hlk65670000"/>
      <w:r>
        <w:rPr>
          <w:rFonts w:hint="eastAsia" w:ascii="仿宋_GB2312" w:hAnsi="宋体" w:eastAsia="仿宋_GB2312" w:cs="宋体"/>
          <w:spacing w:val="-2"/>
          <w:kern w:val="0"/>
          <w:sz w:val="32"/>
          <w:szCs w:val="32"/>
        </w:rPr>
        <w:t>⑴</w:t>
      </w:r>
      <w:r>
        <w:rPr>
          <w:rFonts w:hint="eastAsia" w:ascii="仿宋_GB2312" w:hAnsi="Times New Roman" w:eastAsia="仿宋_GB2312" w:cs="Times New Roman"/>
          <w:spacing w:val="-2"/>
          <w:kern w:val="0"/>
          <w:sz w:val="32"/>
          <w:szCs w:val="32"/>
        </w:rPr>
        <w:t>《甘肃省省直基本医疗保险定点医药机构申请表》（附件2）；</w:t>
      </w:r>
      <w:r>
        <w:rPr>
          <w:rFonts w:hint="eastAsia" w:ascii="仿宋_GB2312" w:hAnsi="宋体" w:eastAsia="仿宋_GB2312" w:cs="宋体"/>
          <w:spacing w:val="-2"/>
          <w:kern w:val="0"/>
          <w:sz w:val="32"/>
          <w:szCs w:val="32"/>
        </w:rPr>
        <w:t>⑵</w:t>
      </w:r>
      <w:r>
        <w:rPr>
          <w:rFonts w:hint="eastAsia" w:ascii="仿宋_GB2312" w:hAnsi="Times New Roman" w:eastAsia="仿宋_GB2312" w:cs="Times New Roman"/>
          <w:spacing w:val="-2"/>
          <w:kern w:val="0"/>
          <w:sz w:val="32"/>
          <w:szCs w:val="32"/>
        </w:rPr>
        <w:t>药品经营许可证（含GSP）、营业执照（连锁药店还需提供总部的药品经营许可证、营业执照）；</w:t>
      </w:r>
      <w:r>
        <w:rPr>
          <w:rFonts w:hint="eastAsia" w:ascii="仿宋_GB2312" w:hAnsi="宋体" w:eastAsia="仿宋_GB2312" w:cs="宋体"/>
          <w:spacing w:val="-2"/>
          <w:kern w:val="0"/>
          <w:sz w:val="32"/>
          <w:szCs w:val="32"/>
        </w:rPr>
        <w:t>⑶</w:t>
      </w:r>
      <w:r>
        <w:rPr>
          <w:rFonts w:hint="eastAsia" w:ascii="仿宋_GB2312" w:hAnsi="Times New Roman" w:eastAsia="仿宋_GB2312" w:cs="Times New Roman"/>
          <w:spacing w:val="-2"/>
          <w:kern w:val="0"/>
          <w:sz w:val="32"/>
          <w:szCs w:val="32"/>
        </w:rPr>
        <w:t>法定代表人、主要负责人或实际控制人身份证复印件；</w:t>
      </w:r>
      <w:r>
        <w:rPr>
          <w:rFonts w:hint="eastAsia" w:ascii="仿宋_GB2312" w:hAnsi="宋体" w:eastAsia="仿宋_GB2312" w:cs="宋体"/>
          <w:spacing w:val="-2"/>
          <w:kern w:val="0"/>
          <w:sz w:val="32"/>
          <w:szCs w:val="32"/>
        </w:rPr>
        <w:t>⑷</w:t>
      </w:r>
      <w:r>
        <w:rPr>
          <w:rFonts w:hint="eastAsia" w:ascii="仿宋_GB2312" w:hAnsi="Times New Roman" w:eastAsia="仿宋_GB2312" w:cs="Times New Roman"/>
          <w:spacing w:val="-2"/>
          <w:kern w:val="0"/>
          <w:sz w:val="32"/>
          <w:szCs w:val="32"/>
        </w:rPr>
        <w:t>执业药师资格证、注册证、</w:t>
      </w:r>
      <w:bookmarkStart w:id="3" w:name="_Hlk65662416"/>
      <w:r>
        <w:rPr>
          <w:rFonts w:hint="eastAsia" w:ascii="仿宋_GB2312" w:hAnsi="Times New Roman" w:eastAsia="仿宋_GB2312" w:cs="Times New Roman"/>
          <w:spacing w:val="-2"/>
          <w:kern w:val="0"/>
          <w:sz w:val="32"/>
          <w:szCs w:val="32"/>
        </w:rPr>
        <w:t>身份证及其劳动合同</w:t>
      </w:r>
      <w:bookmarkEnd w:id="3"/>
      <w:r>
        <w:rPr>
          <w:rFonts w:hint="eastAsia" w:ascii="仿宋_GB2312" w:hAnsi="Times New Roman" w:eastAsia="仿宋_GB2312" w:cs="Times New Roman"/>
          <w:spacing w:val="-2"/>
          <w:kern w:val="0"/>
          <w:sz w:val="32"/>
          <w:szCs w:val="32"/>
        </w:rPr>
        <w:t>；</w:t>
      </w:r>
      <w:r>
        <w:rPr>
          <w:rFonts w:hint="eastAsia" w:ascii="仿宋_GB2312" w:hAnsi="宋体" w:eastAsia="仿宋_GB2312" w:cs="宋体"/>
          <w:spacing w:val="-2"/>
          <w:kern w:val="0"/>
          <w:sz w:val="32"/>
          <w:szCs w:val="32"/>
        </w:rPr>
        <w:t>⑸</w:t>
      </w:r>
      <w:r>
        <w:rPr>
          <w:rFonts w:hint="eastAsia" w:ascii="仿宋_GB2312" w:hAnsi="Times New Roman" w:eastAsia="仿宋_GB2312" w:cs="Times New Roman"/>
          <w:spacing w:val="-2"/>
          <w:kern w:val="0"/>
          <w:sz w:val="32"/>
          <w:szCs w:val="32"/>
        </w:rPr>
        <w:t>其他药学技术人员的执业证书、专业技术资格证、注册证、身份证及其劳动合同；</w:t>
      </w:r>
      <w:r>
        <w:rPr>
          <w:rFonts w:hint="eastAsia" w:ascii="仿宋_GB2312" w:hAnsi="宋体" w:eastAsia="仿宋_GB2312" w:cs="宋体"/>
          <w:spacing w:val="-2"/>
          <w:kern w:val="0"/>
          <w:sz w:val="32"/>
          <w:szCs w:val="32"/>
        </w:rPr>
        <w:t>⑹</w:t>
      </w:r>
      <w:r>
        <w:rPr>
          <w:rFonts w:hint="eastAsia" w:ascii="仿宋_GB2312" w:hAnsi="Times New Roman" w:eastAsia="仿宋_GB2312" w:cs="Times New Roman"/>
          <w:spacing w:val="-2"/>
          <w:kern w:val="0"/>
          <w:sz w:val="32"/>
          <w:szCs w:val="32"/>
        </w:rPr>
        <w:t>医保专（兼）职管理人员的劳动合同；</w:t>
      </w:r>
      <w:r>
        <w:rPr>
          <w:rFonts w:hint="eastAsia" w:ascii="仿宋_GB2312" w:hAnsi="宋体" w:eastAsia="仿宋_GB2312" w:cs="宋体"/>
          <w:spacing w:val="-2"/>
          <w:kern w:val="0"/>
          <w:sz w:val="32"/>
          <w:szCs w:val="32"/>
        </w:rPr>
        <w:t>⑺</w:t>
      </w:r>
      <w:r>
        <w:rPr>
          <w:rFonts w:hint="eastAsia" w:ascii="仿宋_GB2312" w:hAnsi="Times New Roman" w:eastAsia="仿宋_GB2312" w:cs="Times New Roman"/>
          <w:spacing w:val="-2"/>
          <w:kern w:val="0"/>
          <w:sz w:val="32"/>
          <w:szCs w:val="32"/>
        </w:rPr>
        <w:t>与医疗保障政策对应的内部管理制度、财务制度、统计信息管理制度和医保费用结算制度文本；</w:t>
      </w:r>
      <w:r>
        <w:rPr>
          <w:rFonts w:hint="eastAsia" w:ascii="仿宋_GB2312" w:hAnsi="宋体" w:eastAsia="仿宋_GB2312" w:cs="宋体"/>
          <w:spacing w:val="-2"/>
          <w:kern w:val="0"/>
          <w:sz w:val="32"/>
          <w:szCs w:val="32"/>
        </w:rPr>
        <w:t>⑻</w:t>
      </w:r>
      <w:bookmarkStart w:id="4" w:name="_Hlk65662578"/>
      <w:r>
        <w:rPr>
          <w:rFonts w:hint="eastAsia" w:ascii="仿宋_GB2312" w:hAnsi="Times New Roman" w:eastAsia="仿宋_GB2312" w:cs="Times New Roman"/>
          <w:spacing w:val="-2"/>
          <w:kern w:val="0"/>
          <w:sz w:val="32"/>
          <w:szCs w:val="32"/>
        </w:rPr>
        <w:t>与医保有关的信息系统相关材料（对药品、医用耗材购进、使用、存货等环节实行计算机实时管理，提供机构购进或配送、使用、存货等环节信息系统录入、查询数据情况的数码截图打印件）；</w:t>
      </w:r>
      <w:r>
        <w:rPr>
          <w:rFonts w:hint="eastAsia" w:ascii="仿宋_GB2312" w:hAnsi="宋体" w:eastAsia="仿宋_GB2312" w:cs="宋体"/>
          <w:spacing w:val="-2"/>
          <w:kern w:val="0"/>
          <w:sz w:val="32"/>
          <w:szCs w:val="32"/>
        </w:rPr>
        <w:t>⑼</w:t>
      </w:r>
      <w:bookmarkEnd w:id="4"/>
      <w:r>
        <w:rPr>
          <w:rFonts w:hint="eastAsia" w:ascii="仿宋_GB2312" w:hAnsi="Times New Roman" w:eastAsia="仿宋_GB2312" w:cs="Times New Roman"/>
          <w:spacing w:val="-2"/>
          <w:kern w:val="0"/>
          <w:sz w:val="32"/>
          <w:szCs w:val="32"/>
        </w:rPr>
        <w:t>纳入定点后使用医疗保障基金的预测性分析报告；</w:t>
      </w:r>
      <w:r>
        <w:rPr>
          <w:rFonts w:hint="eastAsia" w:ascii="仿宋_GB2312" w:hAnsi="宋体" w:eastAsia="仿宋_GB2312" w:cs="宋体"/>
          <w:spacing w:val="-2"/>
          <w:kern w:val="0"/>
          <w:sz w:val="32"/>
          <w:szCs w:val="32"/>
        </w:rPr>
        <w:t>⑽</w:t>
      </w:r>
      <w:r>
        <w:rPr>
          <w:rFonts w:hint="eastAsia" w:ascii="仿宋_GB2312" w:hAnsi="Times New Roman" w:eastAsia="仿宋_GB2312" w:cs="Times New Roman"/>
          <w:spacing w:val="-2"/>
          <w:kern w:val="0"/>
          <w:sz w:val="32"/>
          <w:szCs w:val="32"/>
        </w:rPr>
        <w:t>谈判药品零售药店同时需提供厂家授权书；按三定管理的谈判药品清单；有与所经营谈判药品相适应的营业场所、设备、仓储设施和卫生环境；</w:t>
      </w:r>
      <w:r>
        <w:rPr>
          <w:rFonts w:hint="eastAsia" w:ascii="仿宋_GB2312" w:hAnsi="宋体" w:eastAsia="仿宋_GB2312" w:cs="宋体"/>
          <w:spacing w:val="-2"/>
          <w:sz w:val="32"/>
          <w:szCs w:val="32"/>
        </w:rPr>
        <w:t>⑾</w:t>
      </w:r>
      <w:r>
        <w:rPr>
          <w:rFonts w:hint="eastAsia" w:ascii="仿宋_GB2312" w:hAnsi="Times New Roman" w:eastAsia="仿宋_GB2312" w:cs="Times New Roman"/>
          <w:kern w:val="0"/>
          <w:sz w:val="32"/>
          <w:szCs w:val="32"/>
        </w:rPr>
        <w:t>甘肃省省直医保所需提供的其他材料</w:t>
      </w:r>
      <w:r>
        <w:rPr>
          <w:rFonts w:hint="eastAsia" w:ascii="仿宋_GB2312" w:hAnsi="Times New Roman" w:eastAsia="仿宋_GB2312" w:cs="Times New Roman"/>
          <w:spacing w:val="-2"/>
          <w:kern w:val="0"/>
          <w:sz w:val="32"/>
          <w:szCs w:val="32"/>
        </w:rPr>
        <w:t>（附件3）</w:t>
      </w:r>
      <w:r>
        <w:rPr>
          <w:rFonts w:hint="eastAsia" w:ascii="仿宋_GB2312" w:hAnsi="Times New Roman" w:eastAsia="仿宋_GB2312" w:cs="Times New Roman"/>
          <w:kern w:val="0"/>
          <w:sz w:val="32"/>
          <w:szCs w:val="32"/>
        </w:rPr>
        <w:t>。</w:t>
      </w:r>
    </w:p>
    <w:p>
      <w:pPr>
        <w:widowControl w:val="0"/>
        <w:overflowPunct w:val="0"/>
        <w:adjustRightInd w:val="0"/>
        <w:spacing w:line="570" w:lineRule="exact"/>
        <w:ind w:firstLine="64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医药机构提出定点申请，甘肃省医疗保障服务中心应即时受理，对申请材料内容不全的，自收到材料之日起5个工作日内一次性告知医药机构。</w:t>
      </w:r>
    </w:p>
    <w:bookmarkEnd w:id="2"/>
    <w:p>
      <w:pPr>
        <w:widowControl w:val="0"/>
        <w:overflowPunct w:val="0"/>
        <w:adjustRightInd w:val="0"/>
        <w:spacing w:line="570" w:lineRule="exact"/>
        <w:ind w:firstLine="64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（二）现场核查评估</w:t>
      </w:r>
    </w:p>
    <w:p>
      <w:pPr>
        <w:widowControl w:val="0"/>
        <w:overflowPunct w:val="0"/>
        <w:adjustRightInd w:val="0"/>
        <w:spacing w:line="570" w:lineRule="exact"/>
        <w:ind w:firstLine="64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甘肃省医疗保障服务中心组织相关专业人员构成核查评估工作组或委托第三方机构，以现场核查形式对申报资料合格的机构按照《甘肃省省直基本医疗保险定点医疗机构现场核查评估表》（附件4）和《甘肃省省直基本医疗保险定点零售药店现场核查评估表》（附件5）进行评估。</w:t>
      </w:r>
    </w:p>
    <w:p>
      <w:pPr>
        <w:widowControl w:val="0"/>
        <w:overflowPunct w:val="0"/>
        <w:adjustRightInd w:val="0"/>
        <w:spacing w:line="570" w:lineRule="exact"/>
        <w:ind w:firstLine="64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自受理申请材料之日起，评估时间</w:t>
      </w:r>
      <w:r>
        <w:rPr>
          <w:rFonts w:hint="eastAsia" w:ascii="仿宋_GB2312" w:hAnsi="Times New Roman" w:eastAsia="仿宋_GB2312" w:cs="Times New Roman"/>
          <w:color w:val="auto"/>
          <w:kern w:val="0"/>
          <w:sz w:val="32"/>
          <w:szCs w:val="32"/>
        </w:rPr>
        <w:t>不超过3个月，医药机构补充材料时间不计入评估期限。评估结果分为合格和不合格。对于评估合格的，应将其纳入拟签订协议医药机构名单，</w:t>
      </w:r>
      <w:r>
        <w:rPr>
          <w:rFonts w:ascii="仿宋_GB2312" w:hAnsi="Times New Roman" w:eastAsia="仿宋_GB2312" w:cs="Times New Roman"/>
          <w:color w:val="auto"/>
          <w:kern w:val="0"/>
          <w:sz w:val="32"/>
          <w:szCs w:val="32"/>
        </w:rPr>
        <w:t>并向社会公示</w:t>
      </w:r>
      <w:r>
        <w:rPr>
          <w:rFonts w:hint="eastAsia" w:ascii="仿宋_GB2312" w:hAnsi="Times New Roman" w:eastAsia="仿宋_GB2312" w:cs="Times New Roman"/>
          <w:color w:val="auto"/>
          <w:kern w:val="0"/>
          <w:sz w:val="32"/>
          <w:szCs w:val="32"/>
        </w:rPr>
        <w:t>。对于评估不合格的，应告知其理由，提出整改建议。</w:t>
      </w:r>
      <w:r>
        <w:rPr>
          <w:rFonts w:hint="eastAsia" w:ascii="仿宋_GB2312" w:hAnsi="Times New Roman" w:eastAsia="仿宋_GB2312" w:cs="Times New Roman"/>
          <w:kern w:val="0"/>
          <w:sz w:val="32"/>
          <w:szCs w:val="32"/>
        </w:rPr>
        <w:t>自结果告知送达之日起，整改3个月后可再次组织评估，评估仍不合格的，1年内不得再次申请。核查评估内容包括：</w:t>
      </w:r>
    </w:p>
    <w:p>
      <w:pPr>
        <w:widowControl w:val="0"/>
        <w:overflowPunct w:val="0"/>
        <w:adjustRightInd w:val="0"/>
        <w:spacing w:line="570" w:lineRule="exact"/>
        <w:ind w:firstLine="643"/>
        <w:rPr>
          <w:rFonts w:ascii="仿宋_GB2312" w:hAnsi="Times New Roman" w:eastAsia="仿宋_GB2312" w:cs="Times New Roman"/>
          <w:b/>
          <w:kern w:val="0"/>
          <w:sz w:val="32"/>
          <w:szCs w:val="32"/>
        </w:rPr>
      </w:pPr>
      <w:r>
        <w:rPr>
          <w:rFonts w:hint="eastAsia" w:ascii="仿宋_GB2312" w:hAnsi="Times New Roman" w:eastAsia="仿宋_GB2312" w:cs="Times New Roman"/>
          <w:b/>
          <w:kern w:val="0"/>
          <w:sz w:val="32"/>
          <w:szCs w:val="32"/>
        </w:rPr>
        <w:t>医疗机构（附件4）</w:t>
      </w:r>
    </w:p>
    <w:p>
      <w:pPr>
        <w:widowControl w:val="0"/>
        <w:overflowPunct w:val="0"/>
        <w:adjustRightInd w:val="0"/>
        <w:spacing w:line="57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1.核查医疗机构执业许可证或中医诊所备案证或军队医疗机构为民服务许可证；</w:t>
      </w:r>
    </w:p>
    <w:p>
      <w:pPr>
        <w:widowControl w:val="0"/>
        <w:overflowPunct w:val="0"/>
        <w:adjustRightInd w:val="0"/>
        <w:spacing w:line="57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2.核查医师、护士、药学及医技等专业技术人员执业信息和医师第一注册地信息；</w:t>
      </w:r>
    </w:p>
    <w:p>
      <w:pPr>
        <w:widowControl w:val="0"/>
        <w:overflowPunct w:val="0"/>
        <w:adjustRightInd w:val="0"/>
        <w:spacing w:line="57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3.核查与服务功能相适应的诊断、治疗、手术、住院、药品贮存及发放、检查检验放射等基础设施和仪器设备；</w:t>
      </w:r>
    </w:p>
    <w:p>
      <w:pPr>
        <w:widowControl w:val="0"/>
        <w:overflowPunct w:val="0"/>
        <w:adjustRightInd w:val="0"/>
        <w:spacing w:line="57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4.核查与医保政策对应的内部管理制度和财务制度，卫生健康部门医疗机构评审的结果；</w:t>
      </w:r>
    </w:p>
    <w:p>
      <w:pPr>
        <w:widowControl w:val="0"/>
        <w:overflowPunct w:val="0"/>
        <w:adjustRightInd w:val="0"/>
        <w:spacing w:line="57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5.核查与医保有关的医疗机构信息系统是否具备开展直接联网结算的条件。</w:t>
      </w:r>
    </w:p>
    <w:p>
      <w:pPr>
        <w:widowControl w:val="0"/>
        <w:overflowPunct w:val="0"/>
        <w:adjustRightInd w:val="0"/>
        <w:spacing w:line="570" w:lineRule="exact"/>
        <w:ind w:firstLine="643"/>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零售药店</w:t>
      </w:r>
      <w:r>
        <w:rPr>
          <w:rFonts w:hint="eastAsia" w:ascii="仿宋_GB2312" w:hAnsi="Times New Roman" w:eastAsia="仿宋_GB2312" w:cs="Times New Roman"/>
          <w:b/>
          <w:kern w:val="0"/>
          <w:sz w:val="32"/>
          <w:szCs w:val="32"/>
        </w:rPr>
        <w:t>（附件5）</w:t>
      </w:r>
    </w:p>
    <w:p>
      <w:pPr>
        <w:widowControl w:val="0"/>
        <w:overflowPunct w:val="0"/>
        <w:adjustRightInd w:val="0"/>
        <w:spacing w:line="57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1.核查药品经营许可证、营业执照和法定代表人、企业负责人或实际控制人身份证；</w:t>
      </w:r>
    </w:p>
    <w:p>
      <w:pPr>
        <w:widowControl w:val="0"/>
        <w:overflowPunct w:val="0"/>
        <w:adjustRightInd w:val="0"/>
        <w:spacing w:line="57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2.核查执业药师资格证书或药学技术人员资格证书及劳动合同；</w:t>
      </w:r>
    </w:p>
    <w:p>
      <w:pPr>
        <w:widowControl w:val="0"/>
        <w:overflowPunct w:val="0"/>
        <w:adjustRightInd w:val="0"/>
        <w:spacing w:line="57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3.核查医保专（兼）职管理人员的劳动合同；</w:t>
      </w:r>
    </w:p>
    <w:p>
      <w:pPr>
        <w:widowControl w:val="0"/>
        <w:overflowPunct w:val="0"/>
        <w:adjustRightInd w:val="0"/>
        <w:spacing w:line="57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4.核查与医疗保障政策对应的内部管理制度和财务制度；</w:t>
      </w:r>
    </w:p>
    <w:p>
      <w:pPr>
        <w:widowControl w:val="0"/>
        <w:overflowPunct w:val="0"/>
        <w:adjustRightInd w:val="0"/>
        <w:spacing w:line="57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5.核查与医保有关的信息系统是否具备开展直接联网结算的条件；</w:t>
      </w:r>
    </w:p>
    <w:p>
      <w:pPr>
        <w:widowControl w:val="0"/>
        <w:overflowPunct w:val="0"/>
        <w:adjustRightInd w:val="0"/>
        <w:spacing w:line="57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6.核查医保药品标识；</w:t>
      </w:r>
    </w:p>
    <w:p>
      <w:pPr>
        <w:widowControl w:val="0"/>
        <w:overflowPunct w:val="0"/>
        <w:adjustRightInd w:val="0"/>
        <w:spacing w:line="57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7.谈判药品零售药店需同时核查按三定管理的谈判药品品种量备药清单；谈判药品厂家授权书；谈判药品冷链存储设备清单及发票。</w:t>
      </w:r>
    </w:p>
    <w:p>
      <w:pPr>
        <w:widowControl w:val="0"/>
        <w:overflowPunct w:val="0"/>
        <w:adjustRightInd w:val="0"/>
        <w:spacing w:line="570" w:lineRule="exact"/>
        <w:ind w:firstLine="64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（三）会议确定</w:t>
      </w:r>
    </w:p>
    <w:p>
      <w:pPr>
        <w:widowControl w:val="0"/>
        <w:overflowPunct w:val="0"/>
        <w:adjustRightInd w:val="0"/>
        <w:spacing w:line="57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kern w:val="0"/>
          <w:sz w:val="32"/>
          <w:szCs w:val="32"/>
        </w:rPr>
        <w:t>根据评估组评估结果，由甘肃省医疗保障服务中心将拟新增的定点医药机构名单提交甘肃省医疗保障局党组会议定。</w:t>
      </w:r>
    </w:p>
    <w:p>
      <w:pPr>
        <w:widowControl w:val="0"/>
        <w:overflowPunct w:val="0"/>
        <w:adjustRightInd w:val="0"/>
        <w:spacing w:line="570" w:lineRule="exact"/>
        <w:ind w:firstLine="64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（四）结果公示</w:t>
      </w:r>
    </w:p>
    <w:p>
      <w:pPr>
        <w:widowControl w:val="0"/>
        <w:overflowPunct w:val="0"/>
        <w:adjustRightInd w:val="0"/>
        <w:spacing w:line="570" w:lineRule="exact"/>
        <w:ind w:firstLine="64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甘肃省医疗保障服务中心将确认的拟新增定点医药机构名单在甘肃省医疗保障局门户网站上向社会公示，公示期为5天。公示期间接到相关举报投诉的机构，经甘肃省医疗保障服务中心调查核实，情况属实的，不签订医保服务协议。</w:t>
      </w:r>
    </w:p>
    <w:p>
      <w:pPr>
        <w:widowControl w:val="0"/>
        <w:overflowPunct w:val="0"/>
        <w:adjustRightInd w:val="0"/>
        <w:spacing w:line="570" w:lineRule="exact"/>
        <w:ind w:firstLine="64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（五）协议报备和签订</w:t>
      </w:r>
    </w:p>
    <w:p>
      <w:pPr>
        <w:widowControl w:val="0"/>
        <w:overflowPunct w:val="0"/>
        <w:adjustRightInd w:val="0"/>
        <w:spacing w:line="570" w:lineRule="exact"/>
        <w:ind w:firstLine="64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甘肃省医疗保障服务中心将新增定点医药机构名单报甘肃省医疗保障行政部门备案，对公示无异议的新增医药机构签订医保定点服务协议。因医药机构原因，未能在约定日期内签订服务协议的，视作自动放弃。</w:t>
      </w:r>
    </w:p>
    <w:p>
      <w:pPr>
        <w:widowControl w:val="0"/>
        <w:numPr>
          <w:ilvl w:val="0"/>
          <w:numId w:val="2"/>
        </w:numPr>
        <w:overflowPunct w:val="0"/>
        <w:adjustRightInd w:val="0"/>
        <w:spacing w:line="570" w:lineRule="exact"/>
        <w:ind w:firstLine="64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组织培训</w:t>
      </w:r>
    </w:p>
    <w:p>
      <w:pPr>
        <w:widowControl w:val="0"/>
        <w:overflowPunct w:val="0"/>
        <w:adjustRightInd w:val="0"/>
        <w:spacing w:line="570" w:lineRule="exact"/>
        <w:ind w:firstLine="640"/>
        <w:rPr>
          <w:rFonts w:ascii="仿宋_GB2312" w:hAnsi="Times New Roman" w:eastAsia="仿宋_GB2312" w:cs="Times New Roman"/>
          <w:b/>
          <w:kern w:val="0"/>
          <w:sz w:val="32"/>
          <w:szCs w:val="32"/>
        </w:rPr>
      </w:pPr>
      <w:r>
        <w:rPr>
          <w:rFonts w:hint="eastAsia" w:ascii="仿宋_GB2312" w:hAnsi="Times New Roman" w:eastAsia="仿宋_GB2312" w:cs="Times New Roman"/>
          <w:kern w:val="0"/>
          <w:sz w:val="32"/>
          <w:szCs w:val="32"/>
        </w:rPr>
        <w:t>甘肃省医疗保障服务中心组织新增定点医药机构的相关工作人员开展医保政策和结算业务等培训。</w:t>
      </w:r>
    </w:p>
    <w:p>
      <w:pPr>
        <w:widowControl w:val="0"/>
        <w:overflowPunct w:val="0"/>
        <w:adjustRightInd w:val="0"/>
        <w:spacing w:line="570" w:lineRule="exact"/>
        <w:ind w:firstLine="640"/>
        <w:rPr>
          <w:rFonts w:ascii="黑体" w:hAnsi="黑体" w:eastAsia="黑体" w:cs="Times New Roman"/>
          <w:kern w:val="0"/>
          <w:sz w:val="32"/>
          <w:szCs w:val="32"/>
        </w:rPr>
      </w:pPr>
      <w:r>
        <w:rPr>
          <w:rFonts w:hint="eastAsia" w:ascii="黑体" w:hAnsi="黑体" w:eastAsia="黑体" w:cs="Times New Roman"/>
          <w:kern w:val="0"/>
          <w:sz w:val="32"/>
          <w:szCs w:val="32"/>
        </w:rPr>
        <w:t>五</w:t>
      </w:r>
      <w:r>
        <w:rPr>
          <w:rFonts w:ascii="黑体" w:hAnsi="黑体" w:eastAsia="黑体" w:cs="Times New Roman"/>
          <w:kern w:val="0"/>
          <w:sz w:val="32"/>
          <w:szCs w:val="32"/>
        </w:rPr>
        <w:t>、</w:t>
      </w:r>
      <w:r>
        <w:rPr>
          <w:rFonts w:hint="eastAsia" w:ascii="黑体" w:hAnsi="黑体" w:eastAsia="黑体" w:cs="Times New Roman"/>
          <w:kern w:val="0"/>
          <w:sz w:val="32"/>
          <w:szCs w:val="32"/>
        </w:rPr>
        <w:t>信息变更</w:t>
      </w:r>
    </w:p>
    <w:p>
      <w:pPr>
        <w:widowControl w:val="0"/>
        <w:overflowPunct w:val="0"/>
        <w:adjustRightInd w:val="0"/>
        <w:spacing w:line="570" w:lineRule="exact"/>
        <w:ind w:firstLine="64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定点医药机构名称、法定代表人、主要负责人或实际控制人、医疗保险管理服务部门负责人、注册地址、银行账户、诊疗科目、机构规模、机构性质、等级和类别、银行结算账户等</w:t>
      </w:r>
      <w:r>
        <w:rPr>
          <w:rFonts w:hint="eastAsia" w:ascii="仿宋_GB2312" w:hAnsi="Times New Roman" w:eastAsia="仿宋_GB2312" w:cs="Times New Roman"/>
          <w:color w:val="auto"/>
          <w:kern w:val="0"/>
          <w:sz w:val="32"/>
          <w:szCs w:val="32"/>
        </w:rPr>
        <w:t>重</w:t>
      </w:r>
      <w:r>
        <w:rPr>
          <w:rFonts w:hint="eastAsia" w:ascii="仿宋_GB2312" w:hAnsi="Times New Roman" w:eastAsia="仿宋_GB2312" w:cs="Times New Roman"/>
          <w:color w:val="auto"/>
          <w:kern w:val="0"/>
          <w:sz w:val="32"/>
          <w:szCs w:val="32"/>
          <w:lang w:eastAsia="zh-CN"/>
        </w:rPr>
        <w:t>大</w:t>
      </w:r>
      <w:r>
        <w:rPr>
          <w:rFonts w:hint="eastAsia" w:ascii="仿宋_GB2312" w:hAnsi="Times New Roman" w:eastAsia="仿宋_GB2312" w:cs="Times New Roman"/>
          <w:color w:val="auto"/>
          <w:kern w:val="0"/>
          <w:sz w:val="32"/>
          <w:szCs w:val="32"/>
        </w:rPr>
        <w:t>信息在医疗保险信息系统中的登记项目发生变化的，应自有关部门批准之日起30个工作日内向</w:t>
      </w:r>
      <w:r>
        <w:rPr>
          <w:rFonts w:hint="eastAsia" w:ascii="仿宋_GB2312" w:hAnsi="Times New Roman" w:eastAsia="仿宋_GB2312" w:cs="Times New Roman"/>
          <w:color w:val="auto"/>
          <w:kern w:val="0"/>
          <w:sz w:val="32"/>
          <w:szCs w:val="32"/>
          <w:lang w:eastAsia="zh-CN"/>
        </w:rPr>
        <w:t>甘肃省医疗保障服务中心</w:t>
      </w:r>
      <w:r>
        <w:rPr>
          <w:rFonts w:hint="eastAsia" w:ascii="仿宋_GB2312" w:hAnsi="Times New Roman" w:eastAsia="仿宋_GB2312" w:cs="Times New Roman"/>
          <w:kern w:val="0"/>
          <w:sz w:val="32"/>
          <w:szCs w:val="32"/>
        </w:rPr>
        <w:t>提出变更申请及时书面告知，并提供相关材料。</w:t>
      </w:r>
    </w:p>
    <w:p>
      <w:pPr>
        <w:widowControl w:val="0"/>
        <w:tabs>
          <w:tab w:val="left" w:pos="0"/>
        </w:tabs>
        <w:overflowPunct w:val="0"/>
        <w:adjustRightInd w:val="0"/>
        <w:spacing w:line="570" w:lineRule="exact"/>
        <w:ind w:firstLine="64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（一）定点医药机构名称、性质、类别、等级、收费级别、开户行名称、账号变更。需递交《甘肃省省直基本医疗保险定点医药机构变更申请表》（附件6），审核合格后，予以变更。</w:t>
      </w:r>
    </w:p>
    <w:p>
      <w:pPr>
        <w:widowControl w:val="0"/>
        <w:tabs>
          <w:tab w:val="left" w:pos="0"/>
        </w:tabs>
        <w:overflowPunct w:val="0"/>
        <w:adjustRightInd w:val="0"/>
        <w:spacing w:line="570" w:lineRule="exact"/>
        <w:ind w:firstLine="616"/>
        <w:rPr>
          <w:rFonts w:ascii="仿宋_GB2312" w:hAnsi="Times New Roman" w:eastAsia="仿宋_GB2312" w:cs="Times New Roman"/>
          <w:kern w:val="0"/>
          <w:sz w:val="32"/>
          <w:szCs w:val="32"/>
        </w:rPr>
      </w:pPr>
      <w:r>
        <w:rPr>
          <w:rFonts w:hint="eastAsia" w:ascii="仿宋_GB2312" w:hAnsi="Times New Roman" w:eastAsia="仿宋_GB2312" w:cs="Times New Roman"/>
          <w:spacing w:val="-6"/>
          <w:kern w:val="0"/>
          <w:sz w:val="32"/>
          <w:szCs w:val="32"/>
        </w:rPr>
        <w:t>（二）定点医药机构因上级机关任免、内部职务调整、法定代表人丧失民事行为能力变更法定代表人的，需递交《甘肃省省直基本医疗保险定点医药机构变更申请表》，审核合格的，予以变更</w:t>
      </w:r>
      <w:r>
        <w:rPr>
          <w:rFonts w:hint="eastAsia" w:ascii="仿宋_GB2312" w:hAnsi="Times New Roman" w:eastAsia="仿宋_GB2312" w:cs="Times New Roman"/>
          <w:kern w:val="0"/>
          <w:sz w:val="32"/>
          <w:szCs w:val="32"/>
        </w:rPr>
        <w:t>。</w:t>
      </w:r>
    </w:p>
    <w:p>
      <w:pPr>
        <w:widowControl w:val="0"/>
        <w:tabs>
          <w:tab w:val="left" w:pos="0"/>
        </w:tabs>
        <w:overflowPunct w:val="0"/>
        <w:adjustRightInd w:val="0"/>
        <w:spacing w:line="570" w:lineRule="exact"/>
        <w:ind w:firstLine="64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（三）定点医药机构因合并重组、转让等原因要求变更法定代表人的，自动解除协议，重新申请。</w:t>
      </w:r>
    </w:p>
    <w:p>
      <w:pPr>
        <w:widowControl w:val="0"/>
        <w:tabs>
          <w:tab w:val="left" w:pos="0"/>
        </w:tabs>
        <w:overflowPunct w:val="0"/>
        <w:adjustRightInd w:val="0"/>
        <w:spacing w:line="570" w:lineRule="exact"/>
        <w:ind w:firstLine="64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（四）原地址变更和新增执业地点，需递交《甘肃省省直基本医疗保险定点医药机构变更申请表》及相关材料，经现场核查，审核合格的，予以办理。</w:t>
      </w:r>
    </w:p>
    <w:p>
      <w:pPr>
        <w:widowControl w:val="0"/>
        <w:tabs>
          <w:tab w:val="left" w:pos="0"/>
        </w:tabs>
        <w:overflowPunct w:val="0"/>
        <w:adjustRightInd w:val="0"/>
        <w:spacing w:line="570" w:lineRule="exact"/>
        <w:ind w:firstLine="64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五）定点医药机构重要信息变更意向未申报或经评估未通过，自行变更重要信息、逾期未办理变更手续的，按相关规定终止协议。对于信息变更审核合格的，予以变更；审核不合格的，将不合格的原因告知定点医药机构，定点医药机构进行整改后可重新申请。定点医药机构因违规违约被调查、处理期间不得申请变更信息。</w:t>
      </w:r>
    </w:p>
    <w:p>
      <w:pPr>
        <w:widowControl w:val="0"/>
        <w:overflowPunct w:val="0"/>
        <w:adjustRightInd w:val="0"/>
        <w:spacing w:line="570" w:lineRule="exact"/>
        <w:ind w:firstLine="640"/>
        <w:rPr>
          <w:rFonts w:ascii="黑体" w:hAnsi="黑体" w:eastAsia="黑体" w:cs="Times New Roman"/>
          <w:kern w:val="0"/>
          <w:sz w:val="32"/>
          <w:szCs w:val="32"/>
        </w:rPr>
      </w:pPr>
      <w:r>
        <w:rPr>
          <w:rFonts w:hint="eastAsia" w:ascii="黑体" w:hAnsi="黑体" w:eastAsia="黑体" w:cs="Times New Roman"/>
          <w:kern w:val="0"/>
          <w:sz w:val="32"/>
          <w:szCs w:val="32"/>
        </w:rPr>
        <w:t>六、退出机制</w:t>
      </w:r>
    </w:p>
    <w:p>
      <w:pPr>
        <w:widowControl w:val="0"/>
        <w:overflowPunct w:val="0"/>
        <w:adjustRightInd w:val="0"/>
        <w:spacing w:line="570" w:lineRule="exact"/>
        <w:ind w:firstLine="640"/>
        <w:rPr>
          <w:rFonts w:ascii="楷体_GB2312" w:hAnsi="Times New Roman" w:eastAsia="楷体_GB2312" w:cs="Times New Roman"/>
          <w:sz w:val="32"/>
          <w:szCs w:val="32"/>
        </w:rPr>
      </w:pPr>
      <w:r>
        <w:rPr>
          <w:rFonts w:hint="eastAsia" w:ascii="楷体_GB2312" w:hAnsi="Times New Roman" w:eastAsia="楷体_GB2312" w:cs="Times New Roman"/>
          <w:sz w:val="32"/>
          <w:szCs w:val="32"/>
        </w:rPr>
        <w:t>（一）退出条件</w:t>
      </w:r>
    </w:p>
    <w:p>
      <w:pPr>
        <w:widowControl w:val="0"/>
        <w:overflowPunct w:val="0"/>
        <w:adjustRightInd w:val="0"/>
        <w:spacing w:line="570" w:lineRule="exact"/>
        <w:ind w:firstLine="64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定点医药机构如有以下情形，予以立即取消定点机构资格。</w:t>
      </w:r>
    </w:p>
    <w:p>
      <w:pPr>
        <w:widowControl w:val="0"/>
        <w:overflowPunct w:val="0"/>
        <w:adjustRightInd w:val="0"/>
        <w:spacing w:line="570" w:lineRule="exact"/>
        <w:ind w:firstLine="64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 xml:space="preserve">1.违反规定。按照《医疗保障基金使用监督管理条例》相关规定，定点医药机构若有违法违规行为的，一经查实，视情节轻重，根据医保基金监督、稽核检查处理意见，取消其省直医保定点机构资格。 </w:t>
      </w:r>
    </w:p>
    <w:p>
      <w:pPr>
        <w:widowControl w:val="0"/>
        <w:overflowPunct w:val="0"/>
        <w:adjustRightInd w:val="0"/>
        <w:spacing w:line="570" w:lineRule="exact"/>
        <w:ind w:firstLine="64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2.违反协议。定点医药机构违反省直医保服务协议相关规定，一经查实，视情节轻重，根据医保基金监督、稽核检查处理意见，取消其省直医保定点机构资格。</w:t>
      </w:r>
    </w:p>
    <w:p>
      <w:pPr>
        <w:widowControl w:val="0"/>
        <w:overflowPunct w:val="0"/>
        <w:adjustRightInd w:val="0"/>
        <w:spacing w:line="570" w:lineRule="exact"/>
        <w:ind w:firstLine="616"/>
        <w:rPr>
          <w:rFonts w:ascii="仿宋_GB2312" w:hAnsi="Times New Roman" w:eastAsia="仿宋_GB2312" w:cs="Times New Roman"/>
          <w:kern w:val="0"/>
          <w:sz w:val="32"/>
          <w:szCs w:val="32"/>
        </w:rPr>
      </w:pPr>
      <w:r>
        <w:rPr>
          <w:rFonts w:hint="eastAsia" w:ascii="仿宋_GB2312" w:hAnsi="Times New Roman" w:eastAsia="仿宋_GB2312" w:cs="Times New Roman"/>
          <w:spacing w:val="-6"/>
          <w:kern w:val="0"/>
          <w:sz w:val="32"/>
          <w:szCs w:val="32"/>
        </w:rPr>
        <w:t>3.考核未合格。根据“两定”机构考核相关规定，年度考核分值在60分（不含60分）以下者，取消其省直医保定点机构资格</w:t>
      </w:r>
      <w:r>
        <w:rPr>
          <w:rFonts w:hint="eastAsia" w:ascii="仿宋_GB2312" w:hAnsi="Times New Roman" w:eastAsia="仿宋_GB2312" w:cs="Times New Roman"/>
          <w:kern w:val="0"/>
          <w:sz w:val="32"/>
          <w:szCs w:val="32"/>
        </w:rPr>
        <w:t>。</w:t>
      </w:r>
    </w:p>
    <w:p>
      <w:pPr>
        <w:widowControl w:val="0"/>
        <w:overflowPunct w:val="0"/>
        <w:adjustRightInd w:val="0"/>
        <w:spacing w:line="570" w:lineRule="exact"/>
        <w:ind w:firstLine="640"/>
        <w:rPr>
          <w:rFonts w:ascii="楷体_GB2312" w:hAnsi="Times New Roman" w:eastAsia="楷体_GB2312" w:cs="Times New Roman"/>
          <w:sz w:val="32"/>
          <w:szCs w:val="32"/>
        </w:rPr>
      </w:pPr>
      <w:r>
        <w:rPr>
          <w:rFonts w:hint="eastAsia" w:ascii="楷体_GB2312" w:hAnsi="Times New Roman" w:eastAsia="楷体_GB2312" w:cs="Times New Roman"/>
          <w:sz w:val="32"/>
          <w:szCs w:val="32"/>
        </w:rPr>
        <w:t>（二）退出程序</w:t>
      </w:r>
    </w:p>
    <w:p>
      <w:pPr>
        <w:widowControl w:val="0"/>
        <w:overflowPunct w:val="0"/>
        <w:adjustRightInd w:val="0"/>
        <w:spacing w:line="570" w:lineRule="exact"/>
        <w:ind w:firstLine="64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1.定点医药机构符合退出条件情形之一的，经甘肃省医疗保障服务中心研究确定，将拟取消的甘肃省省直医保定点医药机构名单提交甘肃省医疗保障局党组会议定；</w:t>
      </w:r>
    </w:p>
    <w:p>
      <w:pPr>
        <w:widowControl w:val="0"/>
        <w:overflowPunct w:val="0"/>
        <w:adjustRightInd w:val="0"/>
        <w:spacing w:line="570" w:lineRule="exact"/>
        <w:ind w:firstLine="64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2.及时公布。对取消甘肃省省直医保定点资格的医药机构，及时在甘肃省医疗保障局官网予以公布。</w:t>
      </w:r>
    </w:p>
    <w:p>
      <w:pPr>
        <w:widowControl w:val="0"/>
        <w:overflowPunct w:val="0"/>
        <w:adjustRightInd w:val="0"/>
        <w:spacing w:line="570" w:lineRule="exact"/>
        <w:ind w:firstLine="640"/>
        <w:rPr>
          <w:rFonts w:ascii="黑体" w:hAnsi="黑体" w:eastAsia="黑体" w:cs="Times New Roman"/>
          <w:kern w:val="0"/>
          <w:sz w:val="32"/>
          <w:szCs w:val="32"/>
        </w:rPr>
      </w:pPr>
      <w:r>
        <w:rPr>
          <w:rFonts w:hint="eastAsia" w:ascii="黑体" w:hAnsi="黑体" w:eastAsia="黑体" w:cs="Times New Roman"/>
          <w:kern w:val="0"/>
          <w:sz w:val="32"/>
          <w:szCs w:val="32"/>
        </w:rPr>
        <w:t>七、不予受理定点申请</w:t>
      </w:r>
    </w:p>
    <w:p>
      <w:pPr>
        <w:widowControl w:val="0"/>
        <w:overflowPunct w:val="0"/>
        <w:adjustRightInd w:val="0"/>
        <w:spacing w:line="570" w:lineRule="exact"/>
        <w:ind w:firstLine="64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（一）医疗机构有下列情形之一的，不予受理定点申请：</w:t>
      </w:r>
    </w:p>
    <w:p>
      <w:pPr>
        <w:widowControl w:val="0"/>
        <w:overflowPunct w:val="0"/>
        <w:adjustRightInd w:val="0"/>
        <w:spacing w:line="570" w:lineRule="exact"/>
        <w:ind w:firstLine="640"/>
        <w:rPr>
          <w:rFonts w:ascii="仿宋_GB2312" w:hAnsi="Times New Roman" w:eastAsia="仿宋_GB2312" w:cs="Times New Roman"/>
          <w:b/>
          <w:kern w:val="0"/>
          <w:sz w:val="32"/>
          <w:szCs w:val="32"/>
        </w:rPr>
      </w:pPr>
      <w:r>
        <w:rPr>
          <w:rFonts w:hint="eastAsia" w:ascii="仿宋_GB2312" w:hAnsi="Times New Roman" w:eastAsia="仿宋_GB2312" w:cs="Times New Roman"/>
          <w:kern w:val="0"/>
          <w:sz w:val="32"/>
          <w:szCs w:val="32"/>
        </w:rPr>
        <w:t>1.以医疗美容、辅助生殖、生活照护、种植牙等非基本医疗服务为主要执业范围的;</w:t>
      </w:r>
    </w:p>
    <w:p>
      <w:pPr>
        <w:widowControl w:val="0"/>
        <w:shd w:val="clear" w:color="auto" w:fill="FFFFFF"/>
        <w:overflowPunct w:val="0"/>
        <w:adjustRightInd w:val="0"/>
        <w:spacing w:line="570" w:lineRule="exact"/>
        <w:ind w:firstLine="64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2.基本医疗服务未执行医疗保障行政部门制定的医药价格政策的;</w:t>
      </w:r>
    </w:p>
    <w:p>
      <w:pPr>
        <w:widowControl w:val="0"/>
        <w:shd w:val="clear" w:color="auto" w:fill="FFFFFF"/>
        <w:overflowPunct w:val="0"/>
        <w:adjustRightInd w:val="0"/>
        <w:spacing w:line="570" w:lineRule="exact"/>
        <w:ind w:firstLine="640"/>
        <w:rPr>
          <w:rFonts w:ascii="仿宋_GB2312" w:hAnsi="Times New Roman" w:eastAsia="仿宋_GB2312" w:cs="Times New Roman"/>
          <w:kern w:val="0"/>
          <w:sz w:val="32"/>
          <w:szCs w:val="32"/>
          <w:u w:val="single"/>
        </w:rPr>
      </w:pPr>
      <w:r>
        <w:rPr>
          <w:rFonts w:hint="eastAsia" w:ascii="仿宋_GB2312" w:hAnsi="Times New Roman" w:eastAsia="仿宋_GB2312" w:cs="Times New Roman"/>
          <w:kern w:val="0"/>
          <w:sz w:val="32"/>
          <w:szCs w:val="32"/>
        </w:rPr>
        <w:t>3.未依法履行行政处罚责任的;</w:t>
      </w:r>
    </w:p>
    <w:p>
      <w:pPr>
        <w:widowControl w:val="0"/>
        <w:shd w:val="clear" w:color="auto" w:fill="FFFFFF"/>
        <w:overflowPunct w:val="0"/>
        <w:adjustRightInd w:val="0"/>
        <w:spacing w:line="570" w:lineRule="exact"/>
        <w:ind w:firstLine="64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4.以弄虚作假等不正当手段申请定点，自发现之日起未满3年的;</w:t>
      </w:r>
    </w:p>
    <w:p>
      <w:pPr>
        <w:widowControl w:val="0"/>
        <w:shd w:val="clear" w:color="auto" w:fill="FFFFFF"/>
        <w:overflowPunct w:val="0"/>
        <w:adjustRightInd w:val="0"/>
        <w:spacing w:line="570" w:lineRule="exact"/>
        <w:ind w:firstLine="64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5.因违法违规被解除医保协议未满3年或已满3年但未完全履行行政处罚法律责任的;</w:t>
      </w:r>
    </w:p>
    <w:p>
      <w:pPr>
        <w:widowControl w:val="0"/>
        <w:shd w:val="clear" w:color="auto" w:fill="FFFFFF"/>
        <w:overflowPunct w:val="0"/>
        <w:adjustRightInd w:val="0"/>
        <w:spacing w:line="570" w:lineRule="exact"/>
        <w:ind w:firstLine="64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6.因严重违反医保协议约定而被解除协议未满1年或已满1年但未完全履行违约责任的;</w:t>
      </w:r>
    </w:p>
    <w:p>
      <w:pPr>
        <w:widowControl w:val="0"/>
        <w:shd w:val="clear" w:color="auto" w:fill="FFFFFF"/>
        <w:overflowPunct w:val="0"/>
        <w:adjustRightInd w:val="0"/>
        <w:spacing w:line="570" w:lineRule="exact"/>
        <w:ind w:firstLine="64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7.法定代表人、主要负责人或实际控制人曾因严重违法违规导致原定点医疗机构被解除医保协议，未满5年的;</w:t>
      </w:r>
    </w:p>
    <w:p>
      <w:pPr>
        <w:widowControl w:val="0"/>
        <w:shd w:val="clear" w:color="auto" w:fill="FFFFFF"/>
        <w:overflowPunct w:val="0"/>
        <w:adjustRightInd w:val="0"/>
        <w:spacing w:line="570" w:lineRule="exact"/>
        <w:ind w:firstLine="64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8.法定代表人、主要负责人或实际控制人被列入失信人名单的;</w:t>
      </w:r>
    </w:p>
    <w:p>
      <w:pPr>
        <w:widowControl w:val="0"/>
        <w:shd w:val="clear" w:color="auto" w:fill="FFFFFF"/>
        <w:overflowPunct w:val="0"/>
        <w:adjustRightInd w:val="0"/>
        <w:spacing w:line="570" w:lineRule="exact"/>
        <w:ind w:firstLine="64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9.法律法规规定的其他不予受理的情形。</w:t>
      </w:r>
    </w:p>
    <w:p>
      <w:pPr>
        <w:pStyle w:val="6"/>
        <w:widowControl w:val="0"/>
        <w:shd w:val="clear" w:color="auto" w:fill="FFFFFF"/>
        <w:overflowPunct w:val="0"/>
        <w:adjustRightInd w:val="0"/>
        <w:spacing w:before="0" w:beforeAutospacing="0" w:after="0" w:afterAutospacing="0" w:line="570" w:lineRule="exact"/>
        <w:ind w:firstLine="640"/>
        <w:jc w:val="both"/>
        <w:rPr>
          <w:rFonts w:ascii="楷体_GB2312" w:hAnsi="Times New Roman" w:eastAsia="楷体_GB2312" w:cs="Times New Roman"/>
          <w:sz w:val="32"/>
          <w:szCs w:val="32"/>
        </w:rPr>
      </w:pPr>
      <w:r>
        <w:rPr>
          <w:rFonts w:hint="eastAsia" w:ascii="楷体_GB2312" w:hAnsi="Times New Roman" w:eastAsia="楷体_GB2312" w:cs="Times New Roman"/>
          <w:sz w:val="32"/>
          <w:szCs w:val="32"/>
        </w:rPr>
        <w:t>（二）零售药店有下列情形之一的，不予受理定点申请：</w:t>
      </w:r>
    </w:p>
    <w:p>
      <w:pPr>
        <w:widowControl w:val="0"/>
        <w:shd w:val="clear" w:color="auto" w:fill="FFFFFF"/>
        <w:overflowPunct w:val="0"/>
        <w:adjustRightInd w:val="0"/>
        <w:spacing w:line="570" w:lineRule="exact"/>
        <w:ind w:firstLine="640"/>
        <w:rPr>
          <w:rFonts w:ascii="仿宋_GB2312" w:hAnsi="Times New Roman" w:eastAsia="仿宋_GB2312" w:cs="Times New Roman"/>
          <w:sz w:val="32"/>
          <w:szCs w:val="32"/>
          <w:u w:val="single"/>
        </w:rPr>
      </w:pPr>
      <w:r>
        <w:rPr>
          <w:rFonts w:hint="eastAsia" w:ascii="仿宋_GB2312" w:hAnsi="Times New Roman" w:eastAsia="仿宋_GB2312" w:cs="Times New Roman"/>
          <w:sz w:val="32"/>
          <w:szCs w:val="32"/>
        </w:rPr>
        <w:t>1.未依法履行行政处罚责任的；</w:t>
      </w:r>
    </w:p>
    <w:p>
      <w:pPr>
        <w:widowControl w:val="0"/>
        <w:shd w:val="clear" w:color="auto" w:fill="FFFFFF"/>
        <w:overflowPunct w:val="0"/>
        <w:adjustRightInd w:val="0"/>
        <w:spacing w:line="570" w:lineRule="exact"/>
        <w:ind w:firstLine="64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2.以弄虚作假等不正当手段申请定点，自发现之日起未满3年的；</w:t>
      </w:r>
    </w:p>
    <w:p>
      <w:pPr>
        <w:widowControl w:val="0"/>
        <w:shd w:val="clear" w:color="auto" w:fill="FFFFFF"/>
        <w:overflowPunct w:val="0"/>
        <w:adjustRightInd w:val="0"/>
        <w:spacing w:line="570" w:lineRule="exact"/>
        <w:ind w:firstLine="64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3.因违法违规被解除医保协议未满3年或已满3年但未完全履行行政处罚法律责任的；</w:t>
      </w:r>
    </w:p>
    <w:p>
      <w:pPr>
        <w:widowControl w:val="0"/>
        <w:shd w:val="clear" w:color="auto" w:fill="FFFFFF"/>
        <w:overflowPunct w:val="0"/>
        <w:adjustRightInd w:val="0"/>
        <w:spacing w:line="570" w:lineRule="exact"/>
        <w:ind w:firstLine="64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4.因严重违反医保协议约定而被解除医保协议未满1年或已满1年但未完全履行违约责任的；</w:t>
      </w:r>
    </w:p>
    <w:p>
      <w:pPr>
        <w:widowControl w:val="0"/>
        <w:shd w:val="clear" w:color="auto" w:fill="FFFFFF"/>
        <w:overflowPunct w:val="0"/>
        <w:adjustRightInd w:val="0"/>
        <w:spacing w:line="570" w:lineRule="exact"/>
        <w:ind w:firstLine="64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5.法定代表人、企业负责人或实际控制人曾因严重违法违规导致原定点零售药店被解除医保协议，未满5年的；</w:t>
      </w:r>
    </w:p>
    <w:p>
      <w:pPr>
        <w:widowControl w:val="0"/>
        <w:shd w:val="clear" w:color="auto" w:fill="FFFFFF"/>
        <w:overflowPunct w:val="0"/>
        <w:adjustRightInd w:val="0"/>
        <w:spacing w:line="570" w:lineRule="exact"/>
        <w:ind w:firstLine="64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6.法定代表人、企业负责人或实际控制人被列入失信人名单的；</w:t>
      </w:r>
    </w:p>
    <w:p>
      <w:pPr>
        <w:widowControl w:val="0"/>
        <w:shd w:val="clear" w:color="auto" w:fill="FFFFFF"/>
        <w:overflowPunct w:val="0"/>
        <w:adjustRightInd w:val="0"/>
        <w:spacing w:line="570" w:lineRule="exact"/>
        <w:ind w:firstLine="64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7.法律法规规定的其他不予受理的情形。</w:t>
      </w:r>
    </w:p>
    <w:p>
      <w:pPr>
        <w:widowControl w:val="0"/>
        <w:overflowPunct w:val="0"/>
        <w:adjustRightInd w:val="0"/>
        <w:spacing w:line="570" w:lineRule="exact"/>
        <w:ind w:firstLine="640"/>
        <w:rPr>
          <w:rFonts w:ascii="黑体" w:hAnsi="黑体" w:eastAsia="黑体" w:cs="Times New Roman"/>
          <w:kern w:val="0"/>
          <w:sz w:val="32"/>
          <w:szCs w:val="32"/>
        </w:rPr>
      </w:pPr>
      <w:r>
        <w:rPr>
          <w:rFonts w:hint="eastAsia" w:ascii="黑体" w:hAnsi="黑体" w:eastAsia="黑体" w:cs="Times New Roman"/>
          <w:kern w:val="0"/>
          <w:sz w:val="32"/>
          <w:szCs w:val="32"/>
        </w:rPr>
        <w:t>八、其他</w:t>
      </w:r>
    </w:p>
    <w:p>
      <w:pPr>
        <w:widowControl w:val="0"/>
        <w:overflowPunct w:val="0"/>
        <w:adjustRightInd w:val="0"/>
        <w:spacing w:line="570" w:lineRule="exact"/>
        <w:ind w:firstLine="64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（一）</w:t>
      </w:r>
      <w:r>
        <w:rPr>
          <w:rFonts w:hint="eastAsia" w:ascii="仿宋_GB2312" w:hAnsi="Times New Roman" w:eastAsia="仿宋_GB2312" w:cs="Times New Roman"/>
          <w:spacing w:val="2"/>
          <w:kern w:val="0"/>
          <w:sz w:val="32"/>
          <w:szCs w:val="32"/>
        </w:rPr>
        <w:t>本经办规程未尽事宜，由甘肃省医疗保障服务中心在组织实施过程中及时调整公布</w:t>
      </w:r>
      <w:r>
        <w:rPr>
          <w:rFonts w:hint="eastAsia" w:ascii="仿宋_GB2312" w:hAnsi="Times New Roman" w:eastAsia="仿宋_GB2312" w:cs="Times New Roman"/>
          <w:kern w:val="0"/>
          <w:sz w:val="32"/>
          <w:szCs w:val="32"/>
        </w:rPr>
        <w:t>。</w:t>
      </w:r>
    </w:p>
    <w:p>
      <w:pPr>
        <w:widowControl w:val="0"/>
        <w:overflowPunct w:val="0"/>
        <w:adjustRightInd w:val="0"/>
        <w:spacing w:line="570" w:lineRule="exact"/>
        <w:ind w:firstLine="64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（二）</w:t>
      </w:r>
      <w:r>
        <w:rPr>
          <w:rFonts w:hint="eastAsia" w:ascii="仿宋_GB2312" w:hAnsi="Times New Roman" w:eastAsia="仿宋_GB2312" w:cs="Times New Roman"/>
          <w:spacing w:val="2"/>
          <w:kern w:val="0"/>
          <w:sz w:val="32"/>
          <w:szCs w:val="32"/>
        </w:rPr>
        <w:t>本经办规程内容由甘肃省医疗保障服务中心负责解释</w:t>
      </w:r>
      <w:r>
        <w:rPr>
          <w:rFonts w:hint="eastAsia" w:ascii="仿宋_GB2312" w:hAnsi="Times New Roman" w:eastAsia="仿宋_GB2312" w:cs="Times New Roman"/>
          <w:kern w:val="0"/>
          <w:sz w:val="32"/>
          <w:szCs w:val="32"/>
        </w:rPr>
        <w:t>。</w:t>
      </w:r>
    </w:p>
    <w:p>
      <w:pPr>
        <w:widowControl w:val="0"/>
        <w:overflowPunct w:val="0"/>
        <w:adjustRightInd w:val="0"/>
        <w:spacing w:line="570" w:lineRule="exact"/>
        <w:ind w:firstLine="64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（三）本经办规程自发布之日起实施。</w:t>
      </w:r>
    </w:p>
    <w:p>
      <w:pPr>
        <w:widowControl w:val="0"/>
        <w:overflowPunct w:val="0"/>
        <w:adjustRightInd w:val="0"/>
        <w:spacing w:line="570" w:lineRule="exact"/>
        <w:ind w:firstLine="64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（四）本经办规程有效期5年。</w:t>
      </w:r>
    </w:p>
    <w:p>
      <w:pPr>
        <w:widowControl w:val="0"/>
        <w:overflowPunct w:val="0"/>
        <w:adjustRightInd w:val="0"/>
        <w:spacing w:line="570" w:lineRule="exact"/>
        <w:ind w:firstLine="64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（五）体检医疗机构的准入退出参照本规程执行。</w:t>
      </w:r>
    </w:p>
    <w:p>
      <w:pPr>
        <w:widowControl w:val="0"/>
        <w:overflowPunct w:val="0"/>
        <w:adjustRightInd w:val="0"/>
        <w:spacing w:line="570" w:lineRule="exact"/>
        <w:ind w:firstLine="640"/>
        <w:rPr>
          <w:rFonts w:ascii="仿宋_GB2312" w:hAnsi="Times New Roman" w:eastAsia="仿宋_GB2312" w:cs="Times New Roman"/>
          <w:kern w:val="0"/>
          <w:sz w:val="32"/>
          <w:szCs w:val="32"/>
        </w:rPr>
      </w:pPr>
    </w:p>
    <w:p>
      <w:pPr>
        <w:widowControl w:val="0"/>
        <w:overflowPunct w:val="0"/>
        <w:adjustRightInd w:val="0"/>
        <w:spacing w:line="57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kern w:val="0"/>
          <w:sz w:val="32"/>
          <w:szCs w:val="32"/>
        </w:rPr>
        <w:t>附件：1.</w:t>
      </w:r>
      <w:r>
        <w:rPr>
          <w:rFonts w:hint="eastAsia" w:ascii="仿宋_GB2312" w:hAnsi="Times New Roman" w:eastAsia="仿宋_GB2312" w:cs="Times New Roman"/>
          <w:sz w:val="32"/>
          <w:szCs w:val="32"/>
        </w:rPr>
        <w:t>甘肃省省直基本医疗保险定点医药机构申报经办</w:t>
      </w:r>
    </w:p>
    <w:p>
      <w:pPr>
        <w:widowControl w:val="0"/>
        <w:overflowPunct w:val="0"/>
        <w:adjustRightInd w:val="0"/>
        <w:spacing w:line="570" w:lineRule="exact"/>
        <w:ind w:firstLine="1920" w:firstLineChars="6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流程</w:t>
      </w:r>
    </w:p>
    <w:p>
      <w:pPr>
        <w:widowControl w:val="0"/>
        <w:overflowPunct w:val="0"/>
        <w:adjustRightInd w:val="0"/>
        <w:spacing w:line="570" w:lineRule="exact"/>
        <w:ind w:firstLine="1600" w:firstLineChars="500"/>
        <w:rPr>
          <w:rFonts w:ascii="仿宋_GB2312" w:hAnsi="Times New Roman" w:eastAsia="仿宋_GB2312" w:cs="Times New Roman"/>
          <w:sz w:val="32"/>
          <w:szCs w:val="32"/>
          <w:u w:val="single"/>
        </w:rPr>
      </w:pPr>
      <w:r>
        <w:rPr>
          <w:rFonts w:hint="eastAsia" w:ascii="仿宋_GB2312" w:hAnsi="Times New Roman" w:eastAsia="仿宋_GB2312" w:cs="Times New Roman"/>
          <w:sz w:val="32"/>
          <w:szCs w:val="32"/>
        </w:rPr>
        <w:t>2.甘肃省省直基本医疗保险定点医药机构申请表</w:t>
      </w:r>
    </w:p>
    <w:p>
      <w:pPr>
        <w:widowControl w:val="0"/>
        <w:overflowPunct w:val="0"/>
        <w:adjustRightInd w:val="0"/>
        <w:spacing w:line="570" w:lineRule="exact"/>
        <w:ind w:firstLine="1600" w:firstLineChars="500"/>
        <w:rPr>
          <w:rFonts w:ascii="仿宋_GB2312" w:hAnsi="Times New Roman" w:eastAsia="仿宋_GB2312" w:cs="Times New Roman"/>
          <w:kern w:val="0"/>
          <w:sz w:val="32"/>
          <w:szCs w:val="32"/>
        </w:rPr>
      </w:pPr>
      <w:r>
        <w:rPr>
          <w:rFonts w:hint="eastAsia" w:ascii="仿宋_GB2312" w:hAnsi="Times New Roman" w:eastAsia="仿宋_GB2312" w:cs="Times New Roman"/>
          <w:sz w:val="32"/>
          <w:szCs w:val="32"/>
        </w:rPr>
        <w:t>3.</w:t>
      </w:r>
      <w:r>
        <w:rPr>
          <w:rFonts w:hint="eastAsia" w:ascii="仿宋_GB2312" w:hAnsi="Times New Roman" w:eastAsia="仿宋_GB2312" w:cs="Times New Roman"/>
          <w:kern w:val="0"/>
          <w:sz w:val="32"/>
          <w:szCs w:val="32"/>
        </w:rPr>
        <w:t>甘肃省省直医保所需提供的其他材料</w:t>
      </w:r>
    </w:p>
    <w:p>
      <w:pPr>
        <w:widowControl w:val="0"/>
        <w:overflowPunct w:val="0"/>
        <w:adjustRightInd w:val="0"/>
        <w:spacing w:line="570" w:lineRule="exact"/>
        <w:ind w:firstLine="1600" w:firstLineChars="5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4.</w:t>
      </w:r>
      <w:r>
        <w:rPr>
          <w:rFonts w:hint="eastAsia" w:ascii="仿宋_GB2312" w:hAnsi="Times New Roman" w:eastAsia="仿宋_GB2312" w:cs="Times New Roman"/>
          <w:sz w:val="32"/>
          <w:szCs w:val="32"/>
        </w:rPr>
        <w:t>甘肃省省直</w:t>
      </w:r>
      <w:r>
        <w:rPr>
          <w:rFonts w:hint="eastAsia" w:ascii="仿宋_GB2312" w:hAnsi="Times New Roman" w:eastAsia="仿宋_GB2312" w:cs="Times New Roman"/>
          <w:kern w:val="0"/>
          <w:sz w:val="32"/>
          <w:szCs w:val="32"/>
        </w:rPr>
        <w:t>基本医疗保险定点医疗机构现场核查</w:t>
      </w:r>
    </w:p>
    <w:p>
      <w:pPr>
        <w:widowControl w:val="0"/>
        <w:overflowPunct w:val="0"/>
        <w:adjustRightInd w:val="0"/>
        <w:spacing w:line="570" w:lineRule="exact"/>
        <w:ind w:firstLine="1920" w:firstLineChars="6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评估表</w:t>
      </w:r>
    </w:p>
    <w:p>
      <w:pPr>
        <w:widowControl w:val="0"/>
        <w:tabs>
          <w:tab w:val="left" w:pos="312"/>
          <w:tab w:val="left" w:pos="1249"/>
        </w:tabs>
        <w:overflowPunct w:val="0"/>
        <w:adjustRightInd w:val="0"/>
        <w:spacing w:line="570" w:lineRule="exact"/>
        <w:ind w:left="640" w:firstLine="960" w:firstLineChars="300"/>
        <w:rPr>
          <w:rFonts w:ascii="仿宋_GB2312" w:hAnsi="Times New Roman" w:eastAsia="仿宋_GB2312" w:cs="Times New Roman"/>
          <w:kern w:val="0"/>
          <w:sz w:val="32"/>
          <w:szCs w:val="32"/>
        </w:rPr>
      </w:pPr>
      <w:r>
        <w:rPr>
          <w:rFonts w:hint="eastAsia" w:ascii="仿宋_GB2312" w:hAnsi="Times New Roman" w:eastAsia="仿宋_GB2312" w:cs="Times New Roman"/>
          <w:sz w:val="32"/>
          <w:szCs w:val="32"/>
        </w:rPr>
        <w:t>5.甘肃省省直</w:t>
      </w:r>
      <w:r>
        <w:rPr>
          <w:rFonts w:hint="eastAsia" w:ascii="仿宋_GB2312" w:hAnsi="Times New Roman" w:eastAsia="仿宋_GB2312" w:cs="Times New Roman"/>
          <w:kern w:val="0"/>
          <w:sz w:val="32"/>
          <w:szCs w:val="32"/>
        </w:rPr>
        <w:t>基本医疗保险定点零售药店现场核查</w:t>
      </w:r>
    </w:p>
    <w:p>
      <w:pPr>
        <w:widowControl w:val="0"/>
        <w:tabs>
          <w:tab w:val="left" w:pos="312"/>
          <w:tab w:val="left" w:pos="1249"/>
        </w:tabs>
        <w:overflowPunct w:val="0"/>
        <w:adjustRightInd w:val="0"/>
        <w:spacing w:line="570" w:lineRule="exact"/>
        <w:ind w:left="640" w:firstLine="1280" w:firstLineChars="4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评估表</w:t>
      </w:r>
    </w:p>
    <w:p>
      <w:pPr>
        <w:widowControl w:val="0"/>
        <w:tabs>
          <w:tab w:val="left" w:pos="1249"/>
        </w:tabs>
        <w:overflowPunct w:val="0"/>
        <w:adjustRightInd w:val="0"/>
        <w:spacing w:line="570" w:lineRule="exact"/>
        <w:ind w:firstLine="1600" w:firstLineChars="500"/>
        <w:rPr>
          <w:rFonts w:ascii="仿宋_GB2312" w:hAnsi="Times New Roman" w:eastAsia="仿宋_GB2312" w:cs="Times New Roman"/>
          <w:kern w:val="0"/>
          <w:sz w:val="32"/>
          <w:szCs w:val="32"/>
        </w:rPr>
      </w:pPr>
      <w:r>
        <w:rPr>
          <w:rFonts w:hint="eastAsia" w:ascii="仿宋_GB2312" w:hAnsi="Times New Roman" w:eastAsia="仿宋_GB2312" w:cs="Times New Roman"/>
          <w:sz w:val="32"/>
          <w:szCs w:val="32"/>
        </w:rPr>
        <w:t>6.甘肃省省直</w:t>
      </w:r>
      <w:r>
        <w:rPr>
          <w:rFonts w:hint="eastAsia" w:ascii="仿宋_GB2312" w:hAnsi="Times New Roman" w:eastAsia="仿宋_GB2312" w:cs="Times New Roman"/>
          <w:kern w:val="0"/>
          <w:sz w:val="32"/>
          <w:szCs w:val="32"/>
        </w:rPr>
        <w:t>基本医疗保险定点医药机构信息变更</w:t>
      </w:r>
    </w:p>
    <w:p>
      <w:pPr>
        <w:widowControl w:val="0"/>
        <w:tabs>
          <w:tab w:val="left" w:pos="1249"/>
        </w:tabs>
        <w:overflowPunct w:val="0"/>
        <w:adjustRightInd w:val="0"/>
        <w:spacing w:line="570" w:lineRule="exact"/>
        <w:ind w:firstLine="1920" w:firstLineChars="6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申请表</w:t>
      </w:r>
    </w:p>
    <w:p>
      <w:pPr>
        <w:widowControl w:val="0"/>
        <w:overflowPunct w:val="0"/>
        <w:adjustRightInd w:val="0"/>
        <w:spacing w:line="560" w:lineRule="exact"/>
        <w:ind w:firstLine="640"/>
        <w:rPr>
          <w:rFonts w:ascii="仿宋_GB2312" w:hAnsi="Times New Roman" w:eastAsia="仿宋_GB2312" w:cs="Times New Roman"/>
          <w:sz w:val="32"/>
          <w:szCs w:val="32"/>
        </w:rPr>
      </w:pPr>
    </w:p>
    <w:p>
      <w:pPr>
        <w:spacing w:line="240" w:lineRule="auto"/>
        <w:ind w:firstLine="0" w:firstLineChars="0"/>
        <w:jc w:val="left"/>
        <w:rPr>
          <w:rFonts w:ascii="仿宋_GB2312" w:hAnsi="黑体" w:eastAsia="仿宋_GB2312"/>
          <w:sz w:val="32"/>
          <w:szCs w:val="32"/>
        </w:rPr>
      </w:pPr>
      <w:r>
        <w:rPr>
          <w:rFonts w:ascii="仿宋_GB2312" w:hAnsi="黑体" w:eastAsia="仿宋_GB2312"/>
          <w:sz w:val="32"/>
          <w:szCs w:val="32"/>
        </w:rPr>
        <w:br w:type="page"/>
      </w:r>
    </w:p>
    <w:p>
      <w:pPr>
        <w:spacing w:line="400" w:lineRule="exact"/>
        <w:ind w:firstLine="0" w:firstLineChars="0"/>
        <w:rPr>
          <w:rFonts w:ascii="黑体" w:hAnsi="黑体" w:eastAsia="黑体"/>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814" w:right="1588" w:bottom="1701" w:left="1588" w:header="851" w:footer="992" w:gutter="0"/>
          <w:cols w:space="425" w:num="1"/>
          <w:docGrid w:type="lines" w:linePitch="312" w:charSpace="0"/>
        </w:sectPr>
      </w:pPr>
    </w:p>
    <w:p>
      <w:pPr>
        <w:spacing w:line="400" w:lineRule="exact"/>
        <w:ind w:firstLine="160" w:firstLineChars="50"/>
        <w:rPr>
          <w:rFonts w:ascii="黑体" w:hAnsi="黑体" w:eastAsia="黑体"/>
          <w:sz w:val="32"/>
          <w:szCs w:val="32"/>
        </w:rPr>
      </w:pPr>
      <w:r>
        <w:rPr>
          <w:rFonts w:hint="eastAsia" w:ascii="黑体" w:hAnsi="黑体" w:eastAsia="黑体"/>
          <w:sz w:val="32"/>
          <w:szCs w:val="32"/>
        </w:rPr>
        <w:t>附件1</w:t>
      </w:r>
    </w:p>
    <w:p>
      <w:pPr>
        <w:spacing w:line="540" w:lineRule="exact"/>
        <w:ind w:firstLine="0" w:firstLineChars="0"/>
        <w:jc w:val="center"/>
        <w:rPr>
          <w:rFonts w:ascii="方正小标宋简体" w:hAnsi="黑体" w:eastAsia="方正小标宋简体"/>
          <w:sz w:val="42"/>
          <w:szCs w:val="42"/>
        </w:rPr>
      </w:pPr>
      <w:r>
        <w:rPr>
          <w:rFonts w:hint="eastAsia" w:ascii="方正小标宋简体" w:hAnsi="黑体" w:eastAsia="方正小标宋简体" w:cs="宋体"/>
          <w:kern w:val="0"/>
          <w:sz w:val="42"/>
          <w:szCs w:val="42"/>
        </w:rPr>
        <w:t>甘肃省省直基本医疗保险定点医药机构申报经办</w:t>
      </w:r>
      <w:r>
        <w:rPr>
          <w:rFonts w:hint="eastAsia" w:ascii="方正小标宋简体" w:hAnsi="黑体" w:eastAsia="方正小标宋简体"/>
          <w:sz w:val="42"/>
          <w:szCs w:val="42"/>
        </w:rPr>
        <w:t>流程</w:t>
      </w:r>
    </w:p>
    <w:p>
      <w:pPr>
        <w:spacing w:line="240" w:lineRule="auto"/>
        <w:ind w:firstLine="0" w:firstLineChars="0"/>
        <w:jc w:val="left"/>
        <w:rPr>
          <w:rFonts w:ascii="黑体" w:hAnsi="黑体" w:eastAsia="黑体"/>
          <w:sz w:val="32"/>
          <w:szCs w:val="32"/>
        </w:rPr>
      </w:pPr>
    </w:p>
    <w:p>
      <w:pPr>
        <w:ind w:firstLine="420"/>
        <w:rPr>
          <w:rFonts w:ascii="仿宋" w:hAnsi="仿宋" w:eastAsia="仿宋"/>
          <w:szCs w:val="21"/>
        </w:rPr>
      </w:pPr>
      <w:r>
        <w:rPr>
          <w:rFonts w:hint="eastAsia" w:ascii="仿宋" w:hAnsi="仿宋" w:eastAsia="仿宋"/>
          <w:szCs w:val="21"/>
        </w:rPr>
        <w:drawing>
          <wp:anchor distT="0" distB="0" distL="114300" distR="114300" simplePos="0" relativeHeight="251659264" behindDoc="1" locked="0" layoutInCell="1" allowOverlap="1">
            <wp:simplePos x="0" y="0"/>
            <wp:positionH relativeFrom="margin">
              <wp:posOffset>372110</wp:posOffset>
            </wp:positionH>
            <wp:positionV relativeFrom="paragraph">
              <wp:posOffset>8255</wp:posOffset>
            </wp:positionV>
            <wp:extent cx="8220075" cy="3829050"/>
            <wp:effectExtent l="0" t="0" r="9525" b="0"/>
            <wp:wrapNone/>
            <wp:docPr id="3" name="ECB019B1-382A-4266-B25C-5B523AA43C14-3"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B019B1-382A-4266-B25C-5B523AA43C14-3" descr="wps"/>
                    <pic:cNvPicPr>
                      <a:picLocks noChangeAspect="1"/>
                    </pic:cNvPicPr>
                  </pic:nvPicPr>
                  <pic:blipFill>
                    <a:blip r:embed="rId12">
                      <a:extLst>
                        <a:ext uri="{28A0092B-C50C-407E-A947-70E740481C1C}">
                          <a14:useLocalDpi xmlns:a14="http://schemas.microsoft.com/office/drawing/2010/main" val="0"/>
                        </a:ext>
                      </a:extLst>
                    </a:blip>
                    <a:srcRect l="2873" t="8848" r="1768" b="4289"/>
                    <a:stretch>
                      <a:fillRect/>
                    </a:stretch>
                  </pic:blipFill>
                  <pic:spPr>
                    <a:xfrm>
                      <a:off x="0" y="0"/>
                      <a:ext cx="8220075" cy="3829050"/>
                    </a:xfrm>
                    <a:prstGeom prst="rect">
                      <a:avLst/>
                    </a:prstGeom>
                    <a:ln>
                      <a:noFill/>
                    </a:ln>
                  </pic:spPr>
                </pic:pic>
              </a:graphicData>
            </a:graphic>
          </wp:anchor>
        </w:drawing>
      </w:r>
    </w:p>
    <w:p>
      <w:pPr>
        <w:ind w:firstLine="420"/>
        <w:rPr>
          <w:rFonts w:ascii="仿宋" w:hAnsi="仿宋" w:eastAsia="仿宋"/>
          <w:szCs w:val="21"/>
        </w:rPr>
      </w:pPr>
    </w:p>
    <w:p>
      <w:pPr>
        <w:ind w:firstLine="420"/>
        <w:rPr>
          <w:rFonts w:ascii="仿宋" w:hAnsi="仿宋" w:eastAsia="仿宋"/>
          <w:szCs w:val="21"/>
        </w:rPr>
      </w:pPr>
    </w:p>
    <w:p>
      <w:pPr>
        <w:ind w:firstLine="420"/>
        <w:rPr>
          <w:rFonts w:ascii="仿宋" w:hAnsi="仿宋" w:eastAsia="仿宋"/>
          <w:szCs w:val="21"/>
        </w:rPr>
      </w:pPr>
    </w:p>
    <w:p>
      <w:pPr>
        <w:ind w:firstLine="420"/>
        <w:rPr>
          <w:rFonts w:ascii="仿宋" w:hAnsi="仿宋" w:eastAsia="仿宋"/>
          <w:szCs w:val="21"/>
        </w:rPr>
      </w:pPr>
    </w:p>
    <w:p>
      <w:pPr>
        <w:ind w:firstLine="420"/>
        <w:rPr>
          <w:rFonts w:ascii="仿宋" w:hAnsi="仿宋" w:eastAsia="仿宋"/>
          <w:szCs w:val="21"/>
        </w:rPr>
      </w:pPr>
    </w:p>
    <w:p>
      <w:pPr>
        <w:spacing w:line="360" w:lineRule="exact"/>
        <w:ind w:firstLine="480"/>
        <w:rPr>
          <w:rFonts w:ascii="仿宋_GB2312" w:hAnsi="仿宋" w:eastAsia="仿宋_GB2312"/>
          <w:sz w:val="24"/>
          <w:szCs w:val="24"/>
        </w:rPr>
      </w:pPr>
    </w:p>
    <w:p>
      <w:pPr>
        <w:spacing w:line="360" w:lineRule="exact"/>
        <w:ind w:firstLine="480"/>
        <w:rPr>
          <w:rFonts w:ascii="仿宋_GB2312" w:hAnsi="仿宋" w:eastAsia="仿宋_GB2312"/>
          <w:sz w:val="24"/>
          <w:szCs w:val="24"/>
        </w:rPr>
      </w:pPr>
    </w:p>
    <w:p>
      <w:pPr>
        <w:spacing w:line="360" w:lineRule="exact"/>
        <w:ind w:firstLine="480"/>
        <w:rPr>
          <w:rFonts w:ascii="仿宋_GB2312" w:hAnsi="仿宋" w:eastAsia="仿宋_GB2312"/>
          <w:sz w:val="24"/>
          <w:szCs w:val="24"/>
        </w:rPr>
      </w:pPr>
    </w:p>
    <w:p>
      <w:pPr>
        <w:spacing w:line="360" w:lineRule="exact"/>
        <w:ind w:firstLine="480"/>
        <w:rPr>
          <w:rFonts w:ascii="仿宋_GB2312" w:hAnsi="仿宋" w:eastAsia="仿宋_GB2312"/>
          <w:sz w:val="24"/>
          <w:szCs w:val="24"/>
        </w:rPr>
      </w:pPr>
    </w:p>
    <w:p>
      <w:pPr>
        <w:spacing w:line="360" w:lineRule="exact"/>
        <w:ind w:firstLine="480"/>
        <w:rPr>
          <w:rFonts w:ascii="仿宋_GB2312" w:hAnsi="仿宋" w:eastAsia="仿宋_GB2312"/>
          <w:sz w:val="24"/>
          <w:szCs w:val="24"/>
        </w:rPr>
      </w:pPr>
    </w:p>
    <w:p>
      <w:pPr>
        <w:spacing w:line="360" w:lineRule="exact"/>
        <w:ind w:firstLine="480"/>
        <w:rPr>
          <w:rFonts w:ascii="仿宋_GB2312" w:hAnsi="仿宋" w:eastAsia="仿宋_GB2312"/>
          <w:sz w:val="24"/>
          <w:szCs w:val="24"/>
        </w:rPr>
      </w:pPr>
    </w:p>
    <w:p>
      <w:pPr>
        <w:spacing w:line="360" w:lineRule="exact"/>
        <w:ind w:firstLine="480"/>
        <w:rPr>
          <w:rFonts w:ascii="仿宋_GB2312" w:hAnsi="仿宋" w:eastAsia="仿宋_GB2312"/>
          <w:sz w:val="24"/>
          <w:szCs w:val="24"/>
        </w:rPr>
      </w:pPr>
    </w:p>
    <w:p>
      <w:pPr>
        <w:spacing w:line="360" w:lineRule="exact"/>
        <w:ind w:firstLine="480"/>
        <w:rPr>
          <w:rFonts w:ascii="仿宋_GB2312" w:hAnsi="仿宋" w:eastAsia="仿宋_GB2312"/>
          <w:sz w:val="24"/>
          <w:szCs w:val="24"/>
        </w:rPr>
      </w:pPr>
      <w:r>
        <w:rPr>
          <w:rFonts w:hint="eastAsia" w:ascii="仿宋_GB2312" w:hAnsi="仿宋" w:eastAsia="仿宋_GB2312"/>
          <w:sz w:val="24"/>
          <w:szCs w:val="24"/>
        </w:rPr>
        <w:t>备注：公布条件、申报材料审核把关、成立核查评估组、现场核查、评估组评估、甘肃省医疗保障服务中心提交拟新增定点医药机构名单、甘肃省医疗保障局党组会议定、结果公示、签署协议、组织培训。</w:t>
      </w:r>
    </w:p>
    <w:p>
      <w:pPr>
        <w:ind w:firstLine="480"/>
        <w:rPr>
          <w:rFonts w:ascii="仿宋" w:hAnsi="仿宋" w:eastAsia="仿宋"/>
          <w:sz w:val="24"/>
          <w:szCs w:val="24"/>
        </w:rPr>
        <w:sectPr>
          <w:pgSz w:w="16838" w:h="11906" w:orient="landscape"/>
          <w:pgMar w:top="1588" w:right="1701" w:bottom="1588" w:left="1814" w:header="851" w:footer="992" w:gutter="0"/>
          <w:cols w:space="425" w:num="1"/>
          <w:docGrid w:type="linesAndChars" w:linePitch="312" w:charSpace="0"/>
        </w:sectPr>
      </w:pPr>
    </w:p>
    <w:p>
      <w:pPr>
        <w:spacing w:line="400" w:lineRule="exact"/>
        <w:ind w:firstLine="0" w:firstLineChars="0"/>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p>
    <w:p>
      <w:pPr>
        <w:spacing w:before="156" w:beforeLines="50" w:after="156" w:afterLines="50" w:line="560" w:lineRule="exact"/>
        <w:ind w:firstLine="0" w:firstLineChars="0"/>
        <w:jc w:val="center"/>
        <w:rPr>
          <w:rFonts w:ascii="方正小标宋简体" w:hAnsi="宋体" w:eastAsia="方正小标宋简体" w:cs="宋体"/>
          <w:bCs/>
          <w:kern w:val="0"/>
          <w:sz w:val="42"/>
          <w:szCs w:val="42"/>
        </w:rPr>
      </w:pPr>
      <w:r>
        <w:rPr>
          <w:rFonts w:hint="eastAsia" w:ascii="方正小标宋简体" w:hAnsi="宋体" w:eastAsia="方正小标宋简体" w:cs="宋体"/>
          <w:bCs/>
          <w:kern w:val="0"/>
          <w:sz w:val="42"/>
          <w:szCs w:val="42"/>
        </w:rPr>
        <w:t>甘肃省省直基本医疗保险定点医药机构申请表</w:t>
      </w:r>
    </w:p>
    <w:p>
      <w:pPr>
        <w:spacing w:before="156" w:beforeLines="50" w:after="156" w:afterLines="50" w:line="560" w:lineRule="exact"/>
        <w:ind w:firstLine="0" w:firstLineChars="0"/>
        <w:jc w:val="right"/>
        <w:rPr>
          <w:rFonts w:ascii="方正小标宋简体" w:hAnsi="黑体" w:eastAsia="方正小标宋简体"/>
          <w:sz w:val="42"/>
          <w:szCs w:val="42"/>
        </w:rPr>
      </w:pPr>
      <w:r>
        <w:rPr>
          <w:rFonts w:hint="eastAsia" w:ascii="仿宋_GB2312" w:hAnsi="宋体" w:eastAsia="仿宋_GB2312" w:cs="宋体"/>
          <w:kern w:val="0"/>
          <w:sz w:val="24"/>
          <w:szCs w:val="24"/>
        </w:rPr>
        <w:t>年    月    日</w:t>
      </w:r>
    </w:p>
    <w:tbl>
      <w:tblPr>
        <w:tblStyle w:val="7"/>
        <w:tblW w:w="8784" w:type="dxa"/>
        <w:jc w:val="center"/>
        <w:tblLayout w:type="fixed"/>
        <w:tblCellMar>
          <w:top w:w="0" w:type="dxa"/>
          <w:left w:w="108" w:type="dxa"/>
          <w:bottom w:w="0" w:type="dxa"/>
          <w:right w:w="108" w:type="dxa"/>
        </w:tblCellMar>
      </w:tblPr>
      <w:tblGrid>
        <w:gridCol w:w="1557"/>
        <w:gridCol w:w="1203"/>
        <w:gridCol w:w="918"/>
        <w:gridCol w:w="286"/>
        <w:gridCol w:w="1204"/>
        <w:gridCol w:w="1206"/>
        <w:gridCol w:w="1204"/>
        <w:gridCol w:w="1206"/>
      </w:tblGrid>
      <w:tr>
        <w:tblPrEx>
          <w:tblCellMar>
            <w:top w:w="0" w:type="dxa"/>
            <w:left w:w="108" w:type="dxa"/>
            <w:bottom w:w="0" w:type="dxa"/>
            <w:right w:w="108" w:type="dxa"/>
          </w:tblCellMar>
        </w:tblPrEx>
        <w:trPr>
          <w:trHeight w:val="454"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pPr>
              <w:spacing w:line="240" w:lineRule="auto"/>
              <w:ind w:firstLine="0" w:firstLineChars="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申报单位名称</w:t>
            </w:r>
          </w:p>
        </w:tc>
        <w:tc>
          <w:tcPr>
            <w:tcW w:w="2122" w:type="dxa"/>
            <w:gridSpan w:val="2"/>
            <w:tcBorders>
              <w:top w:val="single" w:color="auto" w:sz="4" w:space="0"/>
              <w:left w:val="nil"/>
              <w:bottom w:val="single" w:color="auto" w:sz="4" w:space="0"/>
              <w:right w:val="single" w:color="000000" w:sz="4" w:space="0"/>
            </w:tcBorders>
            <w:shd w:val="clear" w:color="auto" w:fill="auto"/>
            <w:noWrap/>
            <w:tcMar>
              <w:left w:w="0" w:type="dxa"/>
              <w:right w:w="0" w:type="dxa"/>
            </w:tcMar>
            <w:vAlign w:val="center"/>
          </w:tcPr>
          <w:p>
            <w:pPr>
              <w:spacing w:line="240" w:lineRule="auto"/>
              <w:ind w:firstLine="0" w:firstLineChars="0"/>
              <w:jc w:val="center"/>
              <w:rPr>
                <w:rFonts w:ascii="仿宋_GB2312" w:hAnsi="宋体" w:eastAsia="仿宋_GB2312" w:cs="宋体"/>
                <w:kern w:val="0"/>
                <w:sz w:val="24"/>
                <w:szCs w:val="24"/>
              </w:rPr>
            </w:pPr>
          </w:p>
        </w:tc>
        <w:tc>
          <w:tcPr>
            <w:tcW w:w="2694" w:type="dxa"/>
            <w:gridSpan w:val="3"/>
            <w:tcBorders>
              <w:top w:val="single" w:color="auto" w:sz="4" w:space="0"/>
              <w:left w:val="nil"/>
              <w:bottom w:val="single" w:color="auto" w:sz="4" w:space="0"/>
              <w:right w:val="single" w:color="000000" w:sz="4" w:space="0"/>
            </w:tcBorders>
            <w:shd w:val="clear" w:color="auto" w:fill="auto"/>
            <w:noWrap/>
            <w:tcMar>
              <w:left w:w="0" w:type="dxa"/>
              <w:right w:w="0" w:type="dxa"/>
            </w:tcMar>
            <w:vAlign w:val="center"/>
          </w:tcPr>
          <w:p>
            <w:pPr>
              <w:spacing w:line="240" w:lineRule="auto"/>
              <w:ind w:firstLine="0" w:firstLineChars="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申请机构级别</w:t>
            </w:r>
          </w:p>
        </w:tc>
        <w:tc>
          <w:tcPr>
            <w:tcW w:w="2410" w:type="dxa"/>
            <w:gridSpan w:val="2"/>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pPr>
              <w:spacing w:line="240" w:lineRule="auto"/>
              <w:ind w:firstLine="0" w:firstLineChars="0"/>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454"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pPr>
              <w:spacing w:line="240" w:lineRule="auto"/>
              <w:ind w:firstLine="0" w:firstLineChars="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单位所在地址</w:t>
            </w:r>
          </w:p>
        </w:tc>
        <w:tc>
          <w:tcPr>
            <w:tcW w:w="7226" w:type="dxa"/>
            <w:gridSpan w:val="7"/>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pPr>
              <w:spacing w:line="240" w:lineRule="auto"/>
              <w:ind w:firstLine="0" w:firstLineChars="0"/>
              <w:jc w:val="center"/>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454"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pPr>
              <w:spacing w:line="240" w:lineRule="auto"/>
              <w:ind w:firstLine="0" w:firstLineChars="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所有制形式</w:t>
            </w:r>
          </w:p>
        </w:tc>
        <w:tc>
          <w:tcPr>
            <w:tcW w:w="2122" w:type="dxa"/>
            <w:gridSpan w:val="2"/>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pPr>
              <w:spacing w:line="240" w:lineRule="auto"/>
              <w:ind w:firstLine="0" w:firstLineChars="0"/>
              <w:jc w:val="center"/>
              <w:rPr>
                <w:rFonts w:ascii="仿宋_GB2312" w:hAnsi="宋体" w:eastAsia="仿宋_GB2312" w:cs="宋体"/>
                <w:kern w:val="0"/>
                <w:sz w:val="24"/>
                <w:szCs w:val="24"/>
              </w:rPr>
            </w:pPr>
          </w:p>
        </w:tc>
        <w:tc>
          <w:tcPr>
            <w:tcW w:w="2694" w:type="dxa"/>
            <w:gridSpan w:val="3"/>
            <w:tcBorders>
              <w:top w:val="nil"/>
              <w:left w:val="nil"/>
              <w:bottom w:val="single" w:color="auto" w:sz="4" w:space="0"/>
              <w:right w:val="single" w:color="auto" w:sz="4" w:space="0"/>
            </w:tcBorders>
            <w:shd w:val="clear" w:color="auto" w:fill="auto"/>
            <w:noWrap/>
            <w:tcMar>
              <w:left w:w="0" w:type="dxa"/>
              <w:right w:w="0" w:type="dxa"/>
            </w:tcMar>
            <w:vAlign w:val="center"/>
          </w:tcPr>
          <w:p>
            <w:pPr>
              <w:spacing w:line="240" w:lineRule="auto"/>
              <w:ind w:firstLine="0" w:firstLineChars="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邮政编码</w:t>
            </w:r>
          </w:p>
        </w:tc>
        <w:tc>
          <w:tcPr>
            <w:tcW w:w="2410" w:type="dxa"/>
            <w:gridSpan w:val="2"/>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pPr>
              <w:spacing w:line="240" w:lineRule="auto"/>
              <w:ind w:firstLine="0" w:firstLineChars="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454"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auto"/>
              <w:ind w:firstLine="0" w:firstLineChars="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法人代表</w:t>
            </w:r>
          </w:p>
          <w:p>
            <w:pPr>
              <w:spacing w:line="240" w:lineRule="auto"/>
              <w:ind w:firstLine="0" w:firstLineChars="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（负责人）</w:t>
            </w:r>
          </w:p>
        </w:tc>
        <w:tc>
          <w:tcPr>
            <w:tcW w:w="2122" w:type="dxa"/>
            <w:gridSpan w:val="2"/>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pPr>
              <w:spacing w:line="240" w:lineRule="auto"/>
              <w:ind w:firstLine="0" w:firstLineChars="0"/>
              <w:jc w:val="center"/>
              <w:rPr>
                <w:rFonts w:ascii="仿宋_GB2312" w:hAnsi="宋体" w:eastAsia="仿宋_GB2312" w:cs="宋体"/>
                <w:kern w:val="0"/>
                <w:sz w:val="24"/>
                <w:szCs w:val="24"/>
              </w:rPr>
            </w:pPr>
          </w:p>
        </w:tc>
        <w:tc>
          <w:tcPr>
            <w:tcW w:w="2694" w:type="dxa"/>
            <w:gridSpan w:val="3"/>
            <w:tcBorders>
              <w:top w:val="nil"/>
              <w:left w:val="nil"/>
              <w:bottom w:val="single" w:color="auto" w:sz="4" w:space="0"/>
              <w:right w:val="single" w:color="auto" w:sz="4" w:space="0"/>
            </w:tcBorders>
            <w:shd w:val="clear" w:color="auto" w:fill="auto"/>
            <w:noWrap/>
            <w:tcMar>
              <w:left w:w="0" w:type="dxa"/>
              <w:right w:w="0" w:type="dxa"/>
            </w:tcMar>
            <w:vAlign w:val="center"/>
          </w:tcPr>
          <w:p>
            <w:pPr>
              <w:spacing w:line="240" w:lineRule="auto"/>
              <w:ind w:firstLine="0" w:firstLineChars="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联系电话</w:t>
            </w:r>
          </w:p>
        </w:tc>
        <w:tc>
          <w:tcPr>
            <w:tcW w:w="2410" w:type="dxa"/>
            <w:gridSpan w:val="2"/>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pPr>
              <w:spacing w:line="240" w:lineRule="auto"/>
              <w:ind w:firstLine="0" w:firstLineChars="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454"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pPr>
              <w:spacing w:line="240" w:lineRule="auto"/>
              <w:ind w:firstLine="0" w:firstLineChars="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经办人</w:t>
            </w:r>
          </w:p>
        </w:tc>
        <w:tc>
          <w:tcPr>
            <w:tcW w:w="2122" w:type="dxa"/>
            <w:gridSpan w:val="2"/>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pPr>
              <w:spacing w:line="240" w:lineRule="auto"/>
              <w:ind w:firstLine="0" w:firstLineChars="0"/>
              <w:jc w:val="center"/>
              <w:rPr>
                <w:rFonts w:ascii="仿宋_GB2312" w:hAnsi="宋体" w:eastAsia="仿宋_GB2312" w:cs="宋体"/>
                <w:kern w:val="0"/>
                <w:sz w:val="24"/>
                <w:szCs w:val="24"/>
              </w:rPr>
            </w:pPr>
          </w:p>
        </w:tc>
        <w:tc>
          <w:tcPr>
            <w:tcW w:w="2694" w:type="dxa"/>
            <w:gridSpan w:val="3"/>
            <w:tcBorders>
              <w:top w:val="nil"/>
              <w:left w:val="nil"/>
              <w:bottom w:val="single" w:color="auto" w:sz="4" w:space="0"/>
              <w:right w:val="single" w:color="auto" w:sz="4" w:space="0"/>
            </w:tcBorders>
            <w:shd w:val="clear" w:color="auto" w:fill="auto"/>
            <w:noWrap/>
            <w:tcMar>
              <w:left w:w="0" w:type="dxa"/>
              <w:right w:w="0" w:type="dxa"/>
            </w:tcMar>
            <w:vAlign w:val="center"/>
          </w:tcPr>
          <w:p>
            <w:pPr>
              <w:spacing w:line="240" w:lineRule="auto"/>
              <w:ind w:firstLine="0" w:firstLineChars="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联系电话</w:t>
            </w:r>
          </w:p>
        </w:tc>
        <w:tc>
          <w:tcPr>
            <w:tcW w:w="2410" w:type="dxa"/>
            <w:gridSpan w:val="2"/>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pPr>
              <w:spacing w:line="240" w:lineRule="auto"/>
              <w:ind w:firstLine="0" w:firstLineChars="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454" w:hRule="atLeast"/>
          <w:jc w:val="center"/>
        </w:trPr>
        <w:tc>
          <w:tcPr>
            <w:tcW w:w="1558" w:type="dxa"/>
            <w:tcBorders>
              <w:top w:val="single" w:color="auto" w:sz="4" w:space="0"/>
              <w:left w:val="single" w:color="auto" w:sz="4" w:space="0"/>
              <w:bottom w:val="single" w:color="auto" w:sz="4" w:space="0"/>
              <w:right w:val="single" w:color="000000" w:sz="4" w:space="0"/>
            </w:tcBorders>
            <w:shd w:val="clear" w:color="auto" w:fill="auto"/>
            <w:noWrap/>
            <w:tcMar>
              <w:left w:w="0" w:type="dxa"/>
              <w:right w:w="0" w:type="dxa"/>
            </w:tcMar>
            <w:vAlign w:val="center"/>
          </w:tcPr>
          <w:p>
            <w:pPr>
              <w:spacing w:line="240" w:lineRule="auto"/>
              <w:ind w:firstLine="0" w:firstLineChars="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营业面积</w:t>
            </w:r>
          </w:p>
        </w:tc>
        <w:tc>
          <w:tcPr>
            <w:tcW w:w="2122" w:type="dxa"/>
            <w:gridSpan w:val="2"/>
            <w:tcBorders>
              <w:top w:val="single" w:color="auto" w:sz="4" w:space="0"/>
              <w:left w:val="nil"/>
              <w:bottom w:val="single" w:color="auto" w:sz="4" w:space="0"/>
              <w:right w:val="single" w:color="000000" w:sz="4" w:space="0"/>
            </w:tcBorders>
            <w:shd w:val="clear" w:color="auto" w:fill="auto"/>
            <w:noWrap/>
            <w:tcMar>
              <w:left w:w="0" w:type="dxa"/>
              <w:right w:w="0" w:type="dxa"/>
            </w:tcMar>
            <w:vAlign w:val="center"/>
          </w:tcPr>
          <w:p>
            <w:pPr>
              <w:spacing w:line="240" w:lineRule="auto"/>
              <w:ind w:firstLine="0" w:firstLineChars="0"/>
              <w:jc w:val="center"/>
              <w:rPr>
                <w:rFonts w:ascii="仿宋_GB2312" w:hAnsi="宋体" w:eastAsia="仿宋_GB2312" w:cs="宋体"/>
                <w:kern w:val="0"/>
                <w:sz w:val="24"/>
                <w:szCs w:val="24"/>
              </w:rPr>
            </w:pPr>
          </w:p>
        </w:tc>
        <w:tc>
          <w:tcPr>
            <w:tcW w:w="2694" w:type="dxa"/>
            <w:gridSpan w:val="3"/>
            <w:tcBorders>
              <w:top w:val="single" w:color="auto" w:sz="4" w:space="0"/>
              <w:left w:val="nil"/>
              <w:bottom w:val="single" w:color="auto" w:sz="4" w:space="0"/>
              <w:right w:val="single" w:color="000000" w:sz="4" w:space="0"/>
            </w:tcBorders>
            <w:shd w:val="clear" w:color="auto" w:fill="auto"/>
            <w:noWrap/>
            <w:tcMar>
              <w:left w:w="0" w:type="dxa"/>
              <w:right w:w="0" w:type="dxa"/>
            </w:tcMar>
            <w:vAlign w:val="center"/>
          </w:tcPr>
          <w:p>
            <w:pPr>
              <w:spacing w:line="240" w:lineRule="auto"/>
              <w:ind w:firstLine="0" w:firstLineChars="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通过GSP认证时间</w:t>
            </w:r>
          </w:p>
        </w:tc>
        <w:tc>
          <w:tcPr>
            <w:tcW w:w="2410" w:type="dxa"/>
            <w:gridSpan w:val="2"/>
            <w:tcBorders>
              <w:top w:val="single" w:color="auto" w:sz="4" w:space="0"/>
              <w:left w:val="nil"/>
              <w:bottom w:val="single" w:color="auto" w:sz="4" w:space="0"/>
              <w:right w:val="single" w:color="000000" w:sz="4" w:space="0"/>
            </w:tcBorders>
            <w:shd w:val="clear" w:color="auto" w:fill="auto"/>
            <w:noWrap/>
            <w:tcMar>
              <w:left w:w="0" w:type="dxa"/>
              <w:right w:w="0" w:type="dxa"/>
            </w:tcMar>
            <w:vAlign w:val="center"/>
          </w:tcPr>
          <w:p>
            <w:pPr>
              <w:spacing w:line="240" w:lineRule="auto"/>
              <w:ind w:firstLine="0" w:firstLineChars="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454" w:hRule="atLeast"/>
          <w:jc w:val="center"/>
        </w:trPr>
        <w:tc>
          <w:tcPr>
            <w:tcW w:w="1558"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auto"/>
              <w:ind w:firstLine="0" w:firstLineChars="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医疗机构</w:t>
            </w:r>
          </w:p>
          <w:p>
            <w:pPr>
              <w:spacing w:line="240" w:lineRule="auto"/>
              <w:ind w:firstLine="0" w:firstLineChars="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执业许可证</w:t>
            </w:r>
          </w:p>
        </w:tc>
        <w:tc>
          <w:tcPr>
            <w:tcW w:w="7226" w:type="dxa"/>
            <w:gridSpan w:val="7"/>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pPr>
              <w:spacing w:line="240" w:lineRule="auto"/>
              <w:ind w:firstLine="240" w:firstLineChars="1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发证机关：</w:t>
            </w:r>
          </w:p>
        </w:tc>
      </w:tr>
      <w:tr>
        <w:tblPrEx>
          <w:tblCellMar>
            <w:top w:w="0" w:type="dxa"/>
            <w:left w:w="108" w:type="dxa"/>
            <w:bottom w:w="0" w:type="dxa"/>
            <w:right w:w="108" w:type="dxa"/>
          </w:tblCellMar>
        </w:tblPrEx>
        <w:trPr>
          <w:trHeight w:val="454" w:hRule="atLeast"/>
          <w:jc w:val="center"/>
        </w:trPr>
        <w:tc>
          <w:tcPr>
            <w:tcW w:w="1558"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jc w:val="left"/>
              <w:rPr>
                <w:rFonts w:ascii="仿宋_GB2312" w:hAnsi="宋体" w:eastAsia="仿宋_GB2312" w:cs="宋体"/>
                <w:kern w:val="0"/>
                <w:sz w:val="24"/>
                <w:szCs w:val="24"/>
              </w:rPr>
            </w:pPr>
          </w:p>
        </w:tc>
        <w:tc>
          <w:tcPr>
            <w:tcW w:w="7226" w:type="dxa"/>
            <w:gridSpan w:val="7"/>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pPr>
              <w:spacing w:line="240" w:lineRule="auto"/>
              <w:ind w:firstLine="240" w:firstLineChars="1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有效期限：自     年   月   日至     年   月   日</w:t>
            </w:r>
          </w:p>
        </w:tc>
      </w:tr>
      <w:tr>
        <w:tblPrEx>
          <w:tblCellMar>
            <w:top w:w="0" w:type="dxa"/>
            <w:left w:w="108" w:type="dxa"/>
            <w:bottom w:w="0" w:type="dxa"/>
            <w:right w:w="108" w:type="dxa"/>
          </w:tblCellMar>
        </w:tblPrEx>
        <w:trPr>
          <w:trHeight w:val="454" w:hRule="atLeast"/>
          <w:jc w:val="center"/>
        </w:trPr>
        <w:tc>
          <w:tcPr>
            <w:tcW w:w="1558"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jc w:val="left"/>
              <w:rPr>
                <w:rFonts w:ascii="仿宋_GB2312" w:hAnsi="宋体" w:eastAsia="仿宋_GB2312" w:cs="宋体"/>
                <w:kern w:val="0"/>
                <w:sz w:val="24"/>
                <w:szCs w:val="24"/>
              </w:rPr>
            </w:pPr>
          </w:p>
        </w:tc>
        <w:tc>
          <w:tcPr>
            <w:tcW w:w="7226" w:type="dxa"/>
            <w:gridSpan w:val="7"/>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pPr>
              <w:spacing w:line="240" w:lineRule="auto"/>
              <w:ind w:firstLine="240" w:firstLineChars="1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执业许可证号：</w:t>
            </w:r>
          </w:p>
        </w:tc>
      </w:tr>
      <w:tr>
        <w:tblPrEx>
          <w:tblCellMar>
            <w:top w:w="0" w:type="dxa"/>
            <w:left w:w="108" w:type="dxa"/>
            <w:bottom w:w="0" w:type="dxa"/>
            <w:right w:w="108" w:type="dxa"/>
          </w:tblCellMar>
        </w:tblPrEx>
        <w:trPr>
          <w:trHeight w:val="454" w:hRule="atLeast"/>
          <w:jc w:val="center"/>
        </w:trPr>
        <w:tc>
          <w:tcPr>
            <w:tcW w:w="1558" w:type="dxa"/>
            <w:vMerge w:val="restart"/>
            <w:tcBorders>
              <w:top w:val="single" w:color="auto" w:sz="4" w:space="0"/>
              <w:left w:val="single" w:color="auto" w:sz="4" w:space="0"/>
              <w:bottom w:val="single" w:color="000000" w:sz="4" w:space="0"/>
              <w:right w:val="single" w:color="000000" w:sz="4" w:space="0"/>
            </w:tcBorders>
            <w:shd w:val="clear" w:color="auto" w:fill="auto"/>
            <w:tcMar>
              <w:left w:w="0" w:type="dxa"/>
              <w:right w:w="0" w:type="dxa"/>
            </w:tcMar>
            <w:vAlign w:val="center"/>
          </w:tcPr>
          <w:p>
            <w:pPr>
              <w:spacing w:line="240" w:lineRule="auto"/>
              <w:ind w:firstLine="0" w:firstLineChars="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营业执照    </w:t>
            </w:r>
          </w:p>
          <w:p>
            <w:pPr>
              <w:spacing w:line="240" w:lineRule="auto"/>
              <w:ind w:firstLine="0" w:firstLineChars="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(事业单位</w:t>
            </w:r>
          </w:p>
          <w:p>
            <w:pPr>
              <w:spacing w:line="240" w:lineRule="auto"/>
              <w:ind w:firstLine="0" w:firstLineChars="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法人登记证）</w:t>
            </w:r>
          </w:p>
        </w:tc>
        <w:tc>
          <w:tcPr>
            <w:tcW w:w="7226" w:type="dxa"/>
            <w:gridSpan w:val="7"/>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pPr>
              <w:spacing w:line="240" w:lineRule="auto"/>
              <w:ind w:firstLine="240" w:firstLineChars="1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发证机关：</w:t>
            </w:r>
          </w:p>
        </w:tc>
      </w:tr>
      <w:tr>
        <w:tblPrEx>
          <w:tblCellMar>
            <w:top w:w="0" w:type="dxa"/>
            <w:left w:w="108" w:type="dxa"/>
            <w:bottom w:w="0" w:type="dxa"/>
            <w:right w:w="108" w:type="dxa"/>
          </w:tblCellMar>
        </w:tblPrEx>
        <w:trPr>
          <w:trHeight w:val="454" w:hRule="atLeast"/>
          <w:jc w:val="center"/>
        </w:trPr>
        <w:tc>
          <w:tcPr>
            <w:tcW w:w="1558" w:type="dxa"/>
            <w:vMerge w:val="continue"/>
            <w:tcBorders>
              <w:top w:val="single" w:color="auto" w:sz="4" w:space="0"/>
              <w:left w:val="single" w:color="auto" w:sz="4" w:space="0"/>
              <w:bottom w:val="single" w:color="000000" w:sz="4" w:space="0"/>
              <w:right w:val="single" w:color="000000" w:sz="4" w:space="0"/>
            </w:tcBorders>
            <w:tcMar>
              <w:left w:w="0" w:type="dxa"/>
              <w:right w:w="0" w:type="dxa"/>
            </w:tcMar>
            <w:vAlign w:val="center"/>
          </w:tcPr>
          <w:p>
            <w:pPr>
              <w:spacing w:line="240" w:lineRule="auto"/>
              <w:ind w:firstLine="0" w:firstLineChars="0"/>
              <w:jc w:val="left"/>
              <w:rPr>
                <w:rFonts w:ascii="仿宋_GB2312" w:hAnsi="宋体" w:eastAsia="仿宋_GB2312" w:cs="宋体"/>
                <w:kern w:val="0"/>
                <w:sz w:val="24"/>
                <w:szCs w:val="24"/>
              </w:rPr>
            </w:pPr>
          </w:p>
        </w:tc>
        <w:tc>
          <w:tcPr>
            <w:tcW w:w="7226" w:type="dxa"/>
            <w:gridSpan w:val="7"/>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pPr>
              <w:spacing w:line="240" w:lineRule="auto"/>
              <w:ind w:firstLine="240" w:firstLineChars="1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有效期限：自     年   月   日至     年   月   日</w:t>
            </w:r>
          </w:p>
        </w:tc>
      </w:tr>
      <w:tr>
        <w:tblPrEx>
          <w:tblCellMar>
            <w:top w:w="0" w:type="dxa"/>
            <w:left w:w="108" w:type="dxa"/>
            <w:bottom w:w="0" w:type="dxa"/>
            <w:right w:w="108" w:type="dxa"/>
          </w:tblCellMar>
        </w:tblPrEx>
        <w:trPr>
          <w:trHeight w:val="454" w:hRule="atLeast"/>
          <w:jc w:val="center"/>
        </w:trPr>
        <w:tc>
          <w:tcPr>
            <w:tcW w:w="1558" w:type="dxa"/>
            <w:vMerge w:val="continue"/>
            <w:tcBorders>
              <w:top w:val="single" w:color="auto" w:sz="4" w:space="0"/>
              <w:left w:val="single" w:color="auto" w:sz="4" w:space="0"/>
              <w:bottom w:val="single" w:color="000000" w:sz="4" w:space="0"/>
              <w:right w:val="single" w:color="000000" w:sz="4" w:space="0"/>
            </w:tcBorders>
            <w:tcMar>
              <w:left w:w="0" w:type="dxa"/>
              <w:right w:w="0" w:type="dxa"/>
            </w:tcMar>
            <w:vAlign w:val="center"/>
          </w:tcPr>
          <w:p>
            <w:pPr>
              <w:spacing w:line="240" w:lineRule="auto"/>
              <w:ind w:firstLine="0" w:firstLineChars="0"/>
              <w:jc w:val="left"/>
              <w:rPr>
                <w:rFonts w:ascii="仿宋_GB2312" w:hAnsi="宋体" w:eastAsia="仿宋_GB2312" w:cs="宋体"/>
                <w:kern w:val="0"/>
                <w:sz w:val="24"/>
                <w:szCs w:val="24"/>
              </w:rPr>
            </w:pPr>
          </w:p>
        </w:tc>
        <w:tc>
          <w:tcPr>
            <w:tcW w:w="7226" w:type="dxa"/>
            <w:gridSpan w:val="7"/>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pPr>
              <w:spacing w:line="240" w:lineRule="auto"/>
              <w:ind w:firstLine="240" w:firstLineChars="1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营业执照号（法人登记证号）：</w:t>
            </w:r>
          </w:p>
        </w:tc>
      </w:tr>
      <w:tr>
        <w:tblPrEx>
          <w:tblCellMar>
            <w:top w:w="0" w:type="dxa"/>
            <w:left w:w="108" w:type="dxa"/>
            <w:bottom w:w="0" w:type="dxa"/>
            <w:right w:w="108" w:type="dxa"/>
          </w:tblCellMar>
        </w:tblPrEx>
        <w:trPr>
          <w:trHeight w:val="454" w:hRule="atLeast"/>
          <w:jc w:val="center"/>
        </w:trPr>
        <w:tc>
          <w:tcPr>
            <w:tcW w:w="1558" w:type="dxa"/>
            <w:vMerge w:val="restart"/>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pPr>
              <w:spacing w:line="240" w:lineRule="auto"/>
              <w:ind w:firstLine="0" w:firstLineChars="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药品经营</w:t>
            </w:r>
          </w:p>
          <w:p>
            <w:pPr>
              <w:spacing w:line="240" w:lineRule="auto"/>
              <w:ind w:firstLine="0" w:firstLineChars="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许可证</w:t>
            </w:r>
          </w:p>
        </w:tc>
        <w:tc>
          <w:tcPr>
            <w:tcW w:w="7226" w:type="dxa"/>
            <w:gridSpan w:val="7"/>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pPr>
              <w:spacing w:line="240" w:lineRule="auto"/>
              <w:ind w:firstLine="240" w:firstLineChars="1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发证机关：</w:t>
            </w:r>
          </w:p>
        </w:tc>
      </w:tr>
      <w:tr>
        <w:tblPrEx>
          <w:tblCellMar>
            <w:top w:w="0" w:type="dxa"/>
            <w:left w:w="108" w:type="dxa"/>
            <w:bottom w:w="0" w:type="dxa"/>
            <w:right w:w="108" w:type="dxa"/>
          </w:tblCellMar>
        </w:tblPrEx>
        <w:trPr>
          <w:trHeight w:val="454" w:hRule="atLeast"/>
          <w:jc w:val="center"/>
        </w:trPr>
        <w:tc>
          <w:tcPr>
            <w:tcW w:w="1558"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jc w:val="left"/>
              <w:rPr>
                <w:rFonts w:ascii="仿宋_GB2312" w:hAnsi="宋体" w:eastAsia="仿宋_GB2312" w:cs="宋体"/>
                <w:kern w:val="0"/>
                <w:sz w:val="24"/>
                <w:szCs w:val="24"/>
              </w:rPr>
            </w:pPr>
          </w:p>
        </w:tc>
        <w:tc>
          <w:tcPr>
            <w:tcW w:w="7226" w:type="dxa"/>
            <w:gridSpan w:val="7"/>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pPr>
              <w:spacing w:line="240" w:lineRule="auto"/>
              <w:ind w:firstLine="240" w:firstLineChars="1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有效期限：自     年   月   日至     年   月   日</w:t>
            </w:r>
          </w:p>
        </w:tc>
      </w:tr>
      <w:tr>
        <w:tblPrEx>
          <w:tblCellMar>
            <w:top w:w="0" w:type="dxa"/>
            <w:left w:w="108" w:type="dxa"/>
            <w:bottom w:w="0" w:type="dxa"/>
            <w:right w:w="108" w:type="dxa"/>
          </w:tblCellMar>
        </w:tblPrEx>
        <w:trPr>
          <w:trHeight w:val="454" w:hRule="atLeast"/>
          <w:jc w:val="center"/>
        </w:trPr>
        <w:tc>
          <w:tcPr>
            <w:tcW w:w="1558"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jc w:val="left"/>
              <w:rPr>
                <w:rFonts w:ascii="仿宋_GB2312" w:hAnsi="宋体" w:eastAsia="仿宋_GB2312" w:cs="宋体"/>
                <w:kern w:val="0"/>
                <w:sz w:val="24"/>
                <w:szCs w:val="24"/>
              </w:rPr>
            </w:pPr>
          </w:p>
        </w:tc>
        <w:tc>
          <w:tcPr>
            <w:tcW w:w="7226" w:type="dxa"/>
            <w:gridSpan w:val="7"/>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pPr>
              <w:spacing w:line="240" w:lineRule="auto"/>
              <w:ind w:firstLine="240" w:firstLineChars="1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药品经营许可证号：</w:t>
            </w:r>
          </w:p>
        </w:tc>
      </w:tr>
      <w:tr>
        <w:tblPrEx>
          <w:tblCellMar>
            <w:top w:w="0" w:type="dxa"/>
            <w:left w:w="108" w:type="dxa"/>
            <w:bottom w:w="0" w:type="dxa"/>
            <w:right w:w="108" w:type="dxa"/>
          </w:tblCellMar>
        </w:tblPrEx>
        <w:trPr>
          <w:trHeight w:val="454"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auto"/>
              <w:ind w:firstLine="0" w:firstLineChars="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医（药）学</w:t>
            </w:r>
          </w:p>
          <w:p>
            <w:pPr>
              <w:spacing w:line="240" w:lineRule="auto"/>
              <w:ind w:firstLine="0" w:firstLineChars="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技术人员数</w:t>
            </w:r>
          </w:p>
        </w:tc>
        <w:tc>
          <w:tcPr>
            <w:tcW w:w="1204" w:type="dxa"/>
            <w:tcBorders>
              <w:top w:val="nil"/>
              <w:left w:val="nil"/>
              <w:bottom w:val="single" w:color="auto" w:sz="4" w:space="0"/>
              <w:right w:val="single" w:color="auto" w:sz="4" w:space="0"/>
            </w:tcBorders>
            <w:shd w:val="clear" w:color="auto" w:fill="auto"/>
            <w:noWrap/>
            <w:tcMar>
              <w:left w:w="0" w:type="dxa"/>
              <w:right w:w="0" w:type="dxa"/>
            </w:tcMar>
            <w:vAlign w:val="center"/>
          </w:tcPr>
          <w:p>
            <w:pPr>
              <w:spacing w:line="240" w:lineRule="auto"/>
              <w:ind w:firstLine="0" w:firstLineChars="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高级职称</w:t>
            </w:r>
          </w:p>
        </w:tc>
        <w:tc>
          <w:tcPr>
            <w:tcW w:w="1204"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pPr>
              <w:spacing w:line="240" w:lineRule="auto"/>
              <w:ind w:firstLine="0" w:firstLineChars="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204" w:type="dxa"/>
            <w:tcBorders>
              <w:top w:val="nil"/>
              <w:left w:val="nil"/>
              <w:bottom w:val="single" w:color="auto" w:sz="4" w:space="0"/>
              <w:right w:val="single" w:color="auto" w:sz="4" w:space="0"/>
            </w:tcBorders>
            <w:shd w:val="clear" w:color="auto" w:fill="auto"/>
            <w:noWrap/>
            <w:tcMar>
              <w:left w:w="0" w:type="dxa"/>
              <w:right w:w="0" w:type="dxa"/>
            </w:tcMar>
            <w:vAlign w:val="center"/>
          </w:tcPr>
          <w:p>
            <w:pPr>
              <w:spacing w:line="240" w:lineRule="auto"/>
              <w:ind w:firstLine="0" w:firstLineChars="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中级职称</w:t>
            </w:r>
          </w:p>
        </w:tc>
        <w:tc>
          <w:tcPr>
            <w:tcW w:w="1204" w:type="dxa"/>
            <w:tcBorders>
              <w:top w:val="nil"/>
              <w:left w:val="nil"/>
              <w:bottom w:val="single" w:color="auto" w:sz="4" w:space="0"/>
              <w:right w:val="single" w:color="auto" w:sz="4" w:space="0"/>
            </w:tcBorders>
            <w:shd w:val="clear" w:color="auto" w:fill="auto"/>
            <w:noWrap/>
            <w:tcMar>
              <w:left w:w="0" w:type="dxa"/>
              <w:right w:w="0" w:type="dxa"/>
            </w:tcMar>
            <w:vAlign w:val="center"/>
          </w:tcPr>
          <w:p>
            <w:pPr>
              <w:spacing w:line="240" w:lineRule="auto"/>
              <w:ind w:firstLine="0" w:firstLineChars="0"/>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204" w:type="dxa"/>
            <w:tcBorders>
              <w:top w:val="nil"/>
              <w:left w:val="nil"/>
              <w:bottom w:val="single" w:color="auto" w:sz="4" w:space="0"/>
              <w:right w:val="single" w:color="auto" w:sz="4" w:space="0"/>
            </w:tcBorders>
            <w:shd w:val="clear" w:color="auto" w:fill="auto"/>
            <w:noWrap/>
            <w:tcMar>
              <w:left w:w="0" w:type="dxa"/>
              <w:right w:w="0" w:type="dxa"/>
            </w:tcMar>
            <w:vAlign w:val="center"/>
          </w:tcPr>
          <w:p>
            <w:pPr>
              <w:spacing w:line="240" w:lineRule="auto"/>
              <w:ind w:firstLine="0" w:firstLineChars="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初级职称</w:t>
            </w:r>
          </w:p>
        </w:tc>
        <w:tc>
          <w:tcPr>
            <w:tcW w:w="1206" w:type="dxa"/>
            <w:tcBorders>
              <w:top w:val="nil"/>
              <w:left w:val="nil"/>
              <w:bottom w:val="single" w:color="auto" w:sz="4" w:space="0"/>
              <w:right w:val="single" w:color="auto" w:sz="4" w:space="0"/>
            </w:tcBorders>
            <w:shd w:val="clear" w:color="auto" w:fill="auto"/>
            <w:noWrap/>
            <w:tcMar>
              <w:left w:w="0" w:type="dxa"/>
              <w:right w:w="0" w:type="dxa"/>
            </w:tcMar>
            <w:vAlign w:val="center"/>
          </w:tcPr>
          <w:p>
            <w:pPr>
              <w:spacing w:line="240" w:lineRule="auto"/>
              <w:ind w:firstLine="0" w:firstLineChars="0"/>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454"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pPr>
              <w:spacing w:line="240" w:lineRule="auto"/>
              <w:ind w:firstLine="0" w:firstLineChars="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其他人员数</w:t>
            </w:r>
          </w:p>
        </w:tc>
        <w:tc>
          <w:tcPr>
            <w:tcW w:w="2406" w:type="dxa"/>
            <w:gridSpan w:val="3"/>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pPr>
              <w:spacing w:line="240" w:lineRule="auto"/>
              <w:ind w:firstLine="0" w:firstLineChars="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2410"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pPr>
              <w:spacing w:line="240" w:lineRule="auto"/>
              <w:ind w:firstLine="0" w:firstLineChars="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2410" w:type="dxa"/>
            <w:gridSpan w:val="2"/>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pPr>
              <w:spacing w:line="240" w:lineRule="auto"/>
              <w:ind w:firstLine="0" w:firstLineChars="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567" w:hRule="atLeast"/>
          <w:jc w:val="center"/>
        </w:trPr>
        <w:tc>
          <w:tcPr>
            <w:tcW w:w="8784" w:type="dxa"/>
            <w:gridSpan w:val="8"/>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tcPr>
          <w:p>
            <w:pPr>
              <w:spacing w:line="360" w:lineRule="exact"/>
              <w:ind w:firstLine="0" w:firstLineChars="0"/>
              <w:jc w:val="left"/>
              <w:rPr>
                <w:rFonts w:ascii="仿宋_GB2312" w:hAnsi="宋体" w:eastAsia="仿宋_GB2312" w:cs="宋体"/>
                <w:kern w:val="0"/>
                <w:sz w:val="24"/>
                <w:szCs w:val="24"/>
              </w:rPr>
            </w:pPr>
            <w:r>
              <w:rPr>
                <w:rFonts w:hint="eastAsia" w:ascii="仿宋_GB2312" w:hAnsi="宋体" w:eastAsia="仿宋_GB2312" w:cs="宋体"/>
                <w:kern w:val="0"/>
                <w:sz w:val="24"/>
                <w:szCs w:val="24"/>
              </w:rPr>
              <w:t>诊疗科目/经营范围：</w:t>
            </w:r>
          </w:p>
          <w:p>
            <w:pPr>
              <w:spacing w:line="360" w:lineRule="exact"/>
              <w:ind w:firstLine="0" w:firstLineChars="0"/>
              <w:jc w:val="left"/>
              <w:rPr>
                <w:rFonts w:ascii="仿宋_GB2312" w:hAnsi="宋体" w:eastAsia="仿宋_GB2312" w:cs="宋体"/>
                <w:kern w:val="0"/>
                <w:sz w:val="24"/>
                <w:szCs w:val="24"/>
              </w:rPr>
            </w:pPr>
          </w:p>
          <w:p>
            <w:pPr>
              <w:spacing w:line="360" w:lineRule="exact"/>
              <w:ind w:firstLine="0" w:firstLineChars="0"/>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567" w:hRule="atLeast"/>
          <w:jc w:val="center"/>
        </w:trPr>
        <w:tc>
          <w:tcPr>
            <w:tcW w:w="8784" w:type="dxa"/>
            <w:gridSpan w:val="8"/>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tcPr>
          <w:p>
            <w:pPr>
              <w:spacing w:line="360" w:lineRule="exact"/>
              <w:ind w:firstLine="0" w:firstLineChars="0"/>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业务开展情况：</w:t>
            </w:r>
          </w:p>
          <w:p>
            <w:pPr>
              <w:spacing w:line="360" w:lineRule="exact"/>
              <w:ind w:firstLine="0" w:firstLineChars="0"/>
              <w:jc w:val="left"/>
              <w:rPr>
                <w:rFonts w:ascii="仿宋_GB2312" w:hAnsi="宋体" w:eastAsia="仿宋_GB2312" w:cs="宋体"/>
                <w:kern w:val="0"/>
                <w:sz w:val="24"/>
                <w:szCs w:val="24"/>
              </w:rPr>
            </w:pPr>
          </w:p>
          <w:p>
            <w:pPr>
              <w:spacing w:line="360" w:lineRule="exact"/>
              <w:ind w:firstLine="0" w:firstLineChars="0"/>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567" w:hRule="atLeast"/>
          <w:jc w:val="center"/>
        </w:trPr>
        <w:tc>
          <w:tcPr>
            <w:tcW w:w="8784" w:type="dxa"/>
            <w:gridSpan w:val="8"/>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pPr>
              <w:spacing w:line="360" w:lineRule="exact"/>
              <w:ind w:firstLine="0" w:firstLineChars="0"/>
              <w:jc w:val="left"/>
              <w:rPr>
                <w:rFonts w:ascii="仿宋_GB2312" w:hAnsi="宋体" w:eastAsia="仿宋_GB2312" w:cs="宋体"/>
                <w:kern w:val="0"/>
                <w:sz w:val="24"/>
                <w:szCs w:val="24"/>
              </w:rPr>
            </w:pPr>
            <w:r>
              <w:rPr>
                <w:rFonts w:hint="eastAsia" w:ascii="仿宋_GB2312" w:hAnsi="宋体" w:eastAsia="仿宋_GB2312" w:cs="宋体"/>
                <w:kern w:val="0"/>
                <w:sz w:val="24"/>
                <w:szCs w:val="24"/>
              </w:rPr>
              <w:t>备注项目：（上年度考核情况）</w:t>
            </w:r>
          </w:p>
          <w:p>
            <w:pPr>
              <w:spacing w:line="360" w:lineRule="exact"/>
              <w:ind w:firstLine="0" w:firstLineChars="0"/>
              <w:jc w:val="left"/>
              <w:rPr>
                <w:rFonts w:ascii="仿宋_GB2312" w:hAnsi="宋体" w:eastAsia="仿宋_GB2312" w:cs="宋体"/>
                <w:kern w:val="0"/>
                <w:sz w:val="24"/>
                <w:szCs w:val="24"/>
              </w:rPr>
            </w:pPr>
          </w:p>
        </w:tc>
      </w:tr>
    </w:tbl>
    <w:p>
      <w:pPr>
        <w:spacing w:line="400" w:lineRule="exact"/>
        <w:ind w:firstLine="0" w:firstLineChars="0"/>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3</w:t>
      </w:r>
    </w:p>
    <w:p>
      <w:pPr>
        <w:widowControl w:val="0"/>
        <w:spacing w:line="240" w:lineRule="exact"/>
        <w:ind w:firstLine="0" w:firstLineChars="0"/>
        <w:jc w:val="left"/>
        <w:rPr>
          <w:rFonts w:ascii="方正小标宋简体" w:hAnsi="方正小标宋简体" w:eastAsia="方正小标宋简体" w:cs="方正小标宋简体"/>
          <w:kern w:val="0"/>
          <w:sz w:val="32"/>
          <w:szCs w:val="32"/>
        </w:rPr>
      </w:pPr>
    </w:p>
    <w:p>
      <w:pPr>
        <w:widowControl w:val="0"/>
        <w:spacing w:line="560" w:lineRule="exact"/>
        <w:ind w:firstLine="0" w:firstLineChars="0"/>
        <w:jc w:val="center"/>
        <w:rPr>
          <w:rFonts w:ascii="方正小标宋简体" w:hAnsi="方正小标宋简体" w:eastAsia="方正小标宋简体" w:cs="方正小标宋简体"/>
          <w:kern w:val="0"/>
          <w:sz w:val="42"/>
          <w:szCs w:val="42"/>
        </w:rPr>
      </w:pPr>
      <w:r>
        <w:rPr>
          <w:rFonts w:hint="eastAsia" w:ascii="方正小标宋简体" w:hAnsi="方正小标宋简体" w:eastAsia="方正小标宋简体" w:cs="方正小标宋简体"/>
          <w:kern w:val="0"/>
          <w:sz w:val="42"/>
          <w:szCs w:val="42"/>
        </w:rPr>
        <w:t>甘肃省省直医保所需提供的其他材料</w:t>
      </w:r>
    </w:p>
    <w:p>
      <w:pPr>
        <w:widowControl w:val="0"/>
        <w:spacing w:line="560" w:lineRule="exact"/>
        <w:ind w:firstLine="0" w:firstLineChars="0"/>
        <w:jc w:val="center"/>
        <w:rPr>
          <w:rFonts w:ascii="仿宋" w:hAnsi="仿宋" w:eastAsia="仿宋_GB2312" w:cs="宋体"/>
          <w:kern w:val="0"/>
          <w:sz w:val="42"/>
          <w:szCs w:val="42"/>
        </w:rPr>
      </w:pPr>
    </w:p>
    <w:p>
      <w:pPr>
        <w:widowControl w:val="0"/>
        <w:overflowPunct w:val="0"/>
        <w:adjustRightInd w:val="0"/>
        <w:ind w:firstLine="643"/>
        <w:rPr>
          <w:rFonts w:ascii="仿宋_GB2312" w:hAnsi="仿宋_GB2312" w:eastAsia="仿宋_GB2312" w:cs="仿宋_GB2312"/>
          <w:kern w:val="0"/>
          <w:sz w:val="32"/>
          <w:szCs w:val="32"/>
        </w:rPr>
      </w:pPr>
      <w:r>
        <w:rPr>
          <w:rFonts w:hint="eastAsia" w:ascii="仿宋_GB2312" w:hAnsi="仿宋" w:eastAsia="仿宋_GB2312" w:cs="宋体"/>
          <w:b/>
          <w:kern w:val="0"/>
          <w:sz w:val="32"/>
          <w:szCs w:val="32"/>
        </w:rPr>
        <w:t>医疗机构还需提交的材料：</w:t>
      </w:r>
      <w:r>
        <w:rPr>
          <w:rFonts w:hint="eastAsia" w:ascii="仿宋_GB2312" w:hAnsi="仿宋_GB2312" w:eastAsia="仿宋_GB2312" w:cs="仿宋_GB2312"/>
          <w:kern w:val="0"/>
          <w:sz w:val="32"/>
          <w:szCs w:val="32"/>
        </w:rPr>
        <w:t>⑴等级评审文件或卫健部门出具的相当等级证明材料；⑵法人及经营者（负责人）身份证；⑶医师、护师（士）及药剂等人员专业技术资格证、执业证、职称证、身份证、本机构人员花名册；⑷房屋产权证或1年以上租赁合同；⑸提供近一年内，在经营活动中未发生重大违规违法行为的记录（以“信用中国”网站查询结果为准）。</w:t>
      </w:r>
    </w:p>
    <w:p>
      <w:pPr>
        <w:widowControl w:val="0"/>
        <w:overflowPunct w:val="0"/>
        <w:adjustRightInd w:val="0"/>
        <w:ind w:firstLine="643"/>
        <w:rPr>
          <w:rFonts w:ascii="仿宋_GB2312" w:hAnsi="仿宋" w:eastAsia="仿宋_GB2312" w:cs="宋体"/>
          <w:kern w:val="0"/>
          <w:sz w:val="32"/>
          <w:szCs w:val="32"/>
        </w:rPr>
      </w:pPr>
      <w:r>
        <w:rPr>
          <w:rFonts w:hint="eastAsia" w:ascii="仿宋_GB2312" w:hAnsi="仿宋" w:eastAsia="仿宋_GB2312" w:cs="宋体"/>
          <w:b/>
          <w:kern w:val="0"/>
          <w:sz w:val="32"/>
          <w:szCs w:val="32"/>
        </w:rPr>
        <w:t>零售药店（含谈判药品零售药店）还需提交的材料：</w:t>
      </w:r>
      <w:r>
        <w:rPr>
          <w:rFonts w:hint="eastAsia" w:ascii="仿宋_GB2312" w:hAnsi="仿宋" w:eastAsia="仿宋_GB2312" w:cs="宋体"/>
          <w:kern w:val="0"/>
          <w:sz w:val="32"/>
          <w:szCs w:val="32"/>
        </w:rPr>
        <w:t>⑴房屋产权证或1年以上租赁合同；⑵药店现销售的基本医疗保险药品目录的药品清单和统计表；⑶提供近一年内，在经营活动中未发生重大违规违法行为的记录（以“信用中国”网站查询结果为准）。</w:t>
      </w:r>
    </w:p>
    <w:p>
      <w:pPr>
        <w:widowControl w:val="0"/>
        <w:overflowPunct w:val="0"/>
        <w:adjustRightInd w:val="0"/>
        <w:ind w:firstLine="643"/>
        <w:rPr>
          <w:rFonts w:ascii="仿宋_GB2312" w:hAnsi="仿宋" w:eastAsia="仿宋_GB2312" w:cs="宋体"/>
          <w:kern w:val="0"/>
          <w:sz w:val="32"/>
          <w:szCs w:val="32"/>
        </w:rPr>
      </w:pPr>
      <w:r>
        <w:rPr>
          <w:rFonts w:hint="eastAsia" w:ascii="仿宋_GB2312" w:hAnsi="仿宋" w:eastAsia="仿宋_GB2312" w:cs="宋体"/>
          <w:b/>
          <w:kern w:val="0"/>
          <w:sz w:val="32"/>
          <w:szCs w:val="32"/>
        </w:rPr>
        <w:t>注意事项：</w:t>
      </w:r>
      <w:r>
        <w:rPr>
          <w:rFonts w:hint="eastAsia" w:ascii="仿宋_GB2312" w:hAnsi="仿宋" w:eastAsia="仿宋_GB2312" w:cs="宋体"/>
          <w:kern w:val="0"/>
          <w:sz w:val="32"/>
          <w:szCs w:val="32"/>
        </w:rPr>
        <w:t>本次受理期窗口关闭后，不再接受机构申报，对申请材料不足的或未按时补充资料的机构，自动延伸至下一个受理期。</w:t>
      </w:r>
    </w:p>
    <w:p>
      <w:pPr>
        <w:spacing w:line="400" w:lineRule="exact"/>
        <w:ind w:firstLine="0" w:firstLineChars="0"/>
        <w:rPr>
          <w:rFonts w:ascii="黑体" w:hAnsi="黑体" w:eastAsia="黑体"/>
          <w:sz w:val="32"/>
          <w:szCs w:val="32"/>
        </w:rPr>
        <w:sectPr>
          <w:pgSz w:w="11906" w:h="16838"/>
          <w:pgMar w:top="1814" w:right="1588" w:bottom="1701" w:left="1588" w:header="851" w:footer="992" w:gutter="0"/>
          <w:cols w:space="425" w:num="1"/>
          <w:docGrid w:type="lines" w:linePitch="312" w:charSpace="0"/>
        </w:sectPr>
      </w:pPr>
    </w:p>
    <w:p>
      <w:pPr>
        <w:spacing w:line="400" w:lineRule="exact"/>
        <w:ind w:firstLine="160" w:firstLineChars="50"/>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4</w:t>
      </w:r>
    </w:p>
    <w:p>
      <w:pPr>
        <w:spacing w:line="500" w:lineRule="exact"/>
        <w:ind w:firstLine="0" w:firstLineChars="0"/>
        <w:jc w:val="center"/>
        <w:rPr>
          <w:rFonts w:ascii="方正小标宋简体" w:hAnsi="宋体" w:eastAsia="方正小标宋简体" w:cs="宋体"/>
          <w:bCs/>
          <w:kern w:val="0"/>
          <w:sz w:val="42"/>
          <w:szCs w:val="42"/>
        </w:rPr>
      </w:pPr>
      <w:r>
        <w:rPr>
          <w:rFonts w:hint="eastAsia" w:ascii="方正小标宋简体" w:hAnsi="宋体" w:eastAsia="方正小标宋简体" w:cs="宋体"/>
          <w:bCs/>
          <w:kern w:val="0"/>
          <w:sz w:val="42"/>
          <w:szCs w:val="42"/>
        </w:rPr>
        <w:t>甘肃省省直基本医疗保险定点医疗机构现场核查评估表</w:t>
      </w:r>
    </w:p>
    <w:p>
      <w:pPr>
        <w:spacing w:line="500" w:lineRule="exact"/>
        <w:ind w:firstLine="210" w:firstLineChars="100"/>
        <w:rPr>
          <w:rFonts w:ascii="方正小标宋简体" w:hAnsi="黑体" w:eastAsia="方正小标宋简体"/>
          <w:sz w:val="42"/>
          <w:szCs w:val="42"/>
        </w:rPr>
      </w:pPr>
      <w:r>
        <w:rPr>
          <w:rFonts w:hint="eastAsia" w:ascii="仿宋_GB2312" w:hAnsi="宋体" w:eastAsia="仿宋_GB2312" w:cs="宋体"/>
          <w:kern w:val="0"/>
          <w:szCs w:val="21"/>
        </w:rPr>
        <w:t>申请单位（盖章）：</w:t>
      </w:r>
    </w:p>
    <w:tbl>
      <w:tblPr>
        <w:tblStyle w:val="7"/>
        <w:tblW w:w="13148" w:type="dxa"/>
        <w:jc w:val="right"/>
        <w:tblLayout w:type="fixed"/>
        <w:tblCellMar>
          <w:top w:w="0" w:type="dxa"/>
          <w:left w:w="108" w:type="dxa"/>
          <w:bottom w:w="0" w:type="dxa"/>
          <w:right w:w="108" w:type="dxa"/>
        </w:tblCellMar>
      </w:tblPr>
      <w:tblGrid>
        <w:gridCol w:w="668"/>
        <w:gridCol w:w="2620"/>
        <w:gridCol w:w="3286"/>
        <w:gridCol w:w="6"/>
        <w:gridCol w:w="6568"/>
      </w:tblGrid>
      <w:tr>
        <w:tblPrEx>
          <w:tblCellMar>
            <w:top w:w="0" w:type="dxa"/>
            <w:left w:w="108" w:type="dxa"/>
            <w:bottom w:w="0" w:type="dxa"/>
            <w:right w:w="108" w:type="dxa"/>
          </w:tblCellMar>
        </w:tblPrEx>
        <w:trPr>
          <w:trHeight w:val="397" w:hRule="atLeast"/>
          <w:tblHeader/>
          <w:jc w:val="right"/>
        </w:trPr>
        <w:tc>
          <w:tcPr>
            <w:tcW w:w="668"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pPr>
              <w:spacing w:line="260" w:lineRule="exact"/>
              <w:ind w:firstLine="0" w:firstLineChars="0"/>
              <w:jc w:val="center"/>
              <w:rPr>
                <w:rFonts w:ascii="仿宋_GB2312" w:hAnsi="宋体" w:eastAsia="仿宋_GB2312" w:cs="宋体"/>
                <w:b/>
                <w:bCs/>
                <w:kern w:val="0"/>
                <w:szCs w:val="21"/>
              </w:rPr>
            </w:pPr>
            <w:r>
              <w:rPr>
                <w:rFonts w:hint="eastAsia" w:ascii="仿宋_GB2312" w:hAnsi="宋体" w:eastAsia="仿宋_GB2312" w:cs="宋体"/>
                <w:b/>
                <w:bCs/>
                <w:kern w:val="0"/>
                <w:szCs w:val="21"/>
              </w:rPr>
              <w:t>序号</w:t>
            </w:r>
          </w:p>
        </w:tc>
        <w:tc>
          <w:tcPr>
            <w:tcW w:w="2620"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pPr>
              <w:spacing w:line="260" w:lineRule="exact"/>
              <w:ind w:firstLine="0" w:firstLineChars="0"/>
              <w:jc w:val="center"/>
              <w:rPr>
                <w:rFonts w:ascii="仿宋_GB2312" w:hAnsi="宋体" w:eastAsia="仿宋_GB2312" w:cs="宋体"/>
                <w:b/>
                <w:bCs/>
                <w:kern w:val="0"/>
                <w:szCs w:val="21"/>
              </w:rPr>
            </w:pPr>
            <w:r>
              <w:rPr>
                <w:rFonts w:hint="eastAsia" w:ascii="仿宋_GB2312" w:hAnsi="宋体" w:eastAsia="仿宋_GB2312" w:cs="宋体"/>
                <w:b/>
                <w:bCs/>
                <w:kern w:val="0"/>
                <w:szCs w:val="21"/>
              </w:rPr>
              <w:t>内容</w:t>
            </w:r>
          </w:p>
        </w:tc>
        <w:tc>
          <w:tcPr>
            <w:tcW w:w="3292" w:type="dxa"/>
            <w:gridSpan w:val="2"/>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pPr>
              <w:spacing w:line="260" w:lineRule="exact"/>
              <w:ind w:firstLine="0" w:firstLineChars="0"/>
              <w:jc w:val="center"/>
              <w:rPr>
                <w:rFonts w:ascii="仿宋_GB2312" w:hAnsi="宋体" w:eastAsia="仿宋_GB2312" w:cs="宋体"/>
                <w:b/>
                <w:bCs/>
                <w:kern w:val="0"/>
                <w:szCs w:val="21"/>
              </w:rPr>
            </w:pPr>
            <w:r>
              <w:rPr>
                <w:rFonts w:hint="eastAsia" w:ascii="仿宋_GB2312" w:hAnsi="宋体" w:eastAsia="仿宋_GB2312" w:cs="宋体"/>
                <w:b/>
                <w:bCs/>
                <w:kern w:val="0"/>
                <w:szCs w:val="21"/>
              </w:rPr>
              <w:t>方法</w:t>
            </w:r>
          </w:p>
        </w:tc>
        <w:tc>
          <w:tcPr>
            <w:tcW w:w="6568"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pPr>
              <w:spacing w:line="260" w:lineRule="exact"/>
              <w:ind w:firstLine="0" w:firstLineChars="0"/>
              <w:jc w:val="center"/>
              <w:rPr>
                <w:rFonts w:ascii="仿宋_GB2312" w:hAnsi="宋体" w:eastAsia="仿宋_GB2312" w:cs="宋体"/>
                <w:b/>
                <w:bCs/>
                <w:kern w:val="0"/>
                <w:szCs w:val="21"/>
              </w:rPr>
            </w:pPr>
            <w:r>
              <w:rPr>
                <w:rFonts w:hint="eastAsia" w:ascii="仿宋_GB2312" w:hAnsi="宋体" w:eastAsia="仿宋_GB2312" w:cs="宋体"/>
                <w:b/>
                <w:bCs/>
                <w:kern w:val="0"/>
                <w:szCs w:val="21"/>
              </w:rPr>
              <w:t>结果</w:t>
            </w:r>
          </w:p>
        </w:tc>
      </w:tr>
      <w:tr>
        <w:tblPrEx>
          <w:tblCellMar>
            <w:top w:w="0" w:type="dxa"/>
            <w:left w:w="108" w:type="dxa"/>
            <w:bottom w:w="0" w:type="dxa"/>
            <w:right w:w="108" w:type="dxa"/>
          </w:tblCellMar>
        </w:tblPrEx>
        <w:trPr>
          <w:trHeight w:val="425" w:hRule="atLeast"/>
          <w:jc w:val="right"/>
        </w:trPr>
        <w:tc>
          <w:tcPr>
            <w:tcW w:w="668" w:type="dxa"/>
            <w:vMerge w:val="restart"/>
            <w:tcBorders>
              <w:top w:val="nil"/>
              <w:left w:val="single" w:color="auto" w:sz="4" w:space="0"/>
              <w:bottom w:val="nil"/>
              <w:right w:val="single" w:color="auto" w:sz="4" w:space="0"/>
            </w:tcBorders>
            <w:shd w:val="clear" w:color="auto" w:fill="auto"/>
            <w:noWrap/>
            <w:tcMar>
              <w:left w:w="0" w:type="dxa"/>
              <w:right w:w="0" w:type="dxa"/>
            </w:tcMar>
            <w:vAlign w:val="center"/>
          </w:tcPr>
          <w:p>
            <w:pPr>
              <w:spacing w:line="260" w:lineRule="exact"/>
              <w:ind w:firstLine="0" w:firstLineChars="0"/>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620" w:type="dxa"/>
            <w:vMerge w:val="restart"/>
            <w:tcBorders>
              <w:top w:val="nil"/>
              <w:left w:val="nil"/>
              <w:bottom w:val="single" w:color="000000"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医疗机构地址是否在医疗保险基金统筹区范围内，是否与申报资料一致</w:t>
            </w:r>
          </w:p>
        </w:tc>
        <w:tc>
          <w:tcPr>
            <w:tcW w:w="3292" w:type="dxa"/>
            <w:gridSpan w:val="2"/>
            <w:vMerge w:val="restart"/>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现场查看房屋产权证或1年以上租赁合同</w:t>
            </w:r>
          </w:p>
        </w:tc>
        <w:tc>
          <w:tcPr>
            <w:tcW w:w="6568" w:type="dxa"/>
            <w:tcBorders>
              <w:top w:val="nil"/>
              <w:left w:val="nil"/>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医疗机构地址：</w:t>
            </w:r>
          </w:p>
        </w:tc>
      </w:tr>
      <w:tr>
        <w:tblPrEx>
          <w:tblCellMar>
            <w:top w:w="0" w:type="dxa"/>
            <w:left w:w="108" w:type="dxa"/>
            <w:bottom w:w="0" w:type="dxa"/>
            <w:right w:w="108" w:type="dxa"/>
          </w:tblCellMar>
        </w:tblPrEx>
        <w:trPr>
          <w:trHeight w:val="425" w:hRule="atLeast"/>
          <w:jc w:val="right"/>
        </w:trPr>
        <w:tc>
          <w:tcPr>
            <w:tcW w:w="668" w:type="dxa"/>
            <w:vMerge w:val="continue"/>
            <w:tcBorders>
              <w:top w:val="nil"/>
              <w:left w:val="single" w:color="auto" w:sz="4" w:space="0"/>
              <w:bottom w:val="nil"/>
              <w:right w:val="single" w:color="auto" w:sz="4" w:space="0"/>
            </w:tcBorders>
            <w:tcMar>
              <w:left w:w="0" w:type="dxa"/>
              <w:right w:w="0" w:type="dxa"/>
            </w:tcMar>
            <w:vAlign w:val="center"/>
          </w:tcPr>
          <w:p>
            <w:pPr>
              <w:spacing w:line="260" w:lineRule="exact"/>
              <w:ind w:firstLine="0" w:firstLineChars="0"/>
              <w:jc w:val="left"/>
              <w:rPr>
                <w:rFonts w:ascii="仿宋_GB2312" w:hAnsi="宋体" w:eastAsia="仿宋_GB2312" w:cs="宋体"/>
                <w:kern w:val="0"/>
                <w:szCs w:val="21"/>
              </w:rPr>
            </w:pPr>
          </w:p>
        </w:tc>
        <w:tc>
          <w:tcPr>
            <w:tcW w:w="2620" w:type="dxa"/>
            <w:vMerge w:val="continue"/>
            <w:tcBorders>
              <w:top w:val="nil"/>
              <w:left w:val="nil"/>
              <w:bottom w:val="single" w:color="000000"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3292" w:type="dxa"/>
            <w:gridSpan w:val="2"/>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6568" w:type="dxa"/>
            <w:tcBorders>
              <w:top w:val="nil"/>
              <w:left w:val="nil"/>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正式运营3个月及以上：是□         否□</w:t>
            </w:r>
          </w:p>
        </w:tc>
      </w:tr>
      <w:tr>
        <w:tblPrEx>
          <w:tblCellMar>
            <w:top w:w="0" w:type="dxa"/>
            <w:left w:w="108" w:type="dxa"/>
            <w:bottom w:w="0" w:type="dxa"/>
            <w:right w:w="108" w:type="dxa"/>
          </w:tblCellMar>
        </w:tblPrEx>
        <w:trPr>
          <w:trHeight w:val="425" w:hRule="atLeast"/>
          <w:jc w:val="right"/>
        </w:trPr>
        <w:tc>
          <w:tcPr>
            <w:tcW w:w="668" w:type="dxa"/>
            <w:vMerge w:val="continue"/>
            <w:tcBorders>
              <w:top w:val="nil"/>
              <w:left w:val="single" w:color="auto" w:sz="4" w:space="0"/>
              <w:bottom w:val="nil"/>
              <w:right w:val="single" w:color="auto" w:sz="4" w:space="0"/>
            </w:tcBorders>
            <w:tcMar>
              <w:left w:w="0" w:type="dxa"/>
              <w:right w:w="0" w:type="dxa"/>
            </w:tcMar>
            <w:vAlign w:val="center"/>
          </w:tcPr>
          <w:p>
            <w:pPr>
              <w:spacing w:line="260" w:lineRule="exact"/>
              <w:ind w:firstLine="0" w:firstLineChars="0"/>
              <w:jc w:val="left"/>
              <w:rPr>
                <w:rFonts w:ascii="仿宋_GB2312" w:hAnsi="宋体" w:eastAsia="仿宋_GB2312" w:cs="宋体"/>
                <w:kern w:val="0"/>
                <w:szCs w:val="21"/>
              </w:rPr>
            </w:pPr>
          </w:p>
        </w:tc>
        <w:tc>
          <w:tcPr>
            <w:tcW w:w="2620" w:type="dxa"/>
            <w:vMerge w:val="continue"/>
            <w:tcBorders>
              <w:top w:val="nil"/>
              <w:left w:val="nil"/>
              <w:bottom w:val="single" w:color="000000"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3292" w:type="dxa"/>
            <w:gridSpan w:val="2"/>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6568" w:type="dxa"/>
            <w:tcBorders>
              <w:top w:val="nil"/>
              <w:left w:val="nil"/>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是否有稳定、独立的执业场所：有□         无□</w:t>
            </w:r>
          </w:p>
        </w:tc>
      </w:tr>
      <w:tr>
        <w:tblPrEx>
          <w:tblCellMar>
            <w:top w:w="0" w:type="dxa"/>
            <w:left w:w="108" w:type="dxa"/>
            <w:bottom w:w="0" w:type="dxa"/>
            <w:right w:w="108" w:type="dxa"/>
          </w:tblCellMar>
        </w:tblPrEx>
        <w:trPr>
          <w:trHeight w:val="425" w:hRule="atLeast"/>
          <w:jc w:val="right"/>
        </w:trPr>
        <w:tc>
          <w:tcPr>
            <w:tcW w:w="668" w:type="dxa"/>
            <w:vMerge w:val="restart"/>
            <w:tcBorders>
              <w:top w:val="single" w:color="auto" w:sz="4" w:space="0"/>
              <w:left w:val="single" w:color="auto" w:sz="4" w:space="0"/>
              <w:bottom w:val="nil"/>
              <w:right w:val="nil"/>
            </w:tcBorders>
            <w:shd w:val="clear" w:color="auto" w:fill="auto"/>
            <w:noWrap/>
            <w:tcMar>
              <w:left w:w="0" w:type="dxa"/>
              <w:right w:w="0" w:type="dxa"/>
            </w:tcMar>
            <w:vAlign w:val="center"/>
          </w:tcPr>
          <w:p>
            <w:pPr>
              <w:spacing w:line="260" w:lineRule="exact"/>
              <w:ind w:firstLine="0" w:firstLineChars="0"/>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2620" w:type="dxa"/>
            <w:vMerge w:val="restart"/>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《医疗机构执业许可证》的有效性</w:t>
            </w:r>
          </w:p>
        </w:tc>
        <w:tc>
          <w:tcPr>
            <w:tcW w:w="3292" w:type="dxa"/>
            <w:gridSpan w:val="2"/>
            <w:vMerge w:val="restart"/>
            <w:tcBorders>
              <w:top w:val="nil"/>
              <w:left w:val="single" w:color="auto" w:sz="4" w:space="0"/>
              <w:bottom w:val="single" w:color="auto" w:sz="4" w:space="0"/>
              <w:right w:val="nil"/>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查看《医疗机构执业许可证》正副本原件及卫生部门年检记录</w:t>
            </w:r>
          </w:p>
        </w:tc>
        <w:tc>
          <w:tcPr>
            <w:tcW w:w="6568"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许可证号：</w:t>
            </w:r>
          </w:p>
        </w:tc>
      </w:tr>
      <w:tr>
        <w:tblPrEx>
          <w:tblCellMar>
            <w:top w:w="0" w:type="dxa"/>
            <w:left w:w="108" w:type="dxa"/>
            <w:bottom w:w="0" w:type="dxa"/>
            <w:right w:w="108" w:type="dxa"/>
          </w:tblCellMar>
        </w:tblPrEx>
        <w:trPr>
          <w:trHeight w:val="425" w:hRule="atLeast"/>
          <w:jc w:val="right"/>
        </w:trPr>
        <w:tc>
          <w:tcPr>
            <w:tcW w:w="668" w:type="dxa"/>
            <w:vMerge w:val="continue"/>
            <w:tcBorders>
              <w:top w:val="single" w:color="auto" w:sz="4" w:space="0"/>
              <w:left w:val="single" w:color="auto" w:sz="4" w:space="0"/>
              <w:bottom w:val="nil"/>
              <w:right w:val="nil"/>
            </w:tcBorders>
            <w:tcMar>
              <w:left w:w="0" w:type="dxa"/>
              <w:right w:w="0" w:type="dxa"/>
            </w:tcMar>
            <w:vAlign w:val="center"/>
          </w:tcPr>
          <w:p>
            <w:pPr>
              <w:spacing w:line="260" w:lineRule="exact"/>
              <w:ind w:firstLine="0" w:firstLineChars="0"/>
              <w:jc w:val="left"/>
              <w:rPr>
                <w:rFonts w:ascii="仿宋_GB2312" w:hAnsi="宋体" w:eastAsia="仿宋_GB2312" w:cs="宋体"/>
                <w:kern w:val="0"/>
                <w:szCs w:val="21"/>
              </w:rPr>
            </w:pPr>
          </w:p>
        </w:tc>
        <w:tc>
          <w:tcPr>
            <w:tcW w:w="2620"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3292" w:type="dxa"/>
            <w:gridSpan w:val="2"/>
            <w:vMerge w:val="continue"/>
            <w:tcBorders>
              <w:top w:val="nil"/>
              <w:left w:val="single" w:color="auto" w:sz="4" w:space="0"/>
              <w:bottom w:val="single" w:color="auto" w:sz="4" w:space="0"/>
              <w:right w:val="nil"/>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6568"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《执业许可证》有效期：</w:t>
            </w:r>
          </w:p>
        </w:tc>
      </w:tr>
      <w:tr>
        <w:tblPrEx>
          <w:tblCellMar>
            <w:top w:w="0" w:type="dxa"/>
            <w:left w:w="108" w:type="dxa"/>
            <w:bottom w:w="0" w:type="dxa"/>
            <w:right w:w="108" w:type="dxa"/>
          </w:tblCellMar>
        </w:tblPrEx>
        <w:trPr>
          <w:trHeight w:val="397" w:hRule="atLeast"/>
          <w:jc w:val="right"/>
        </w:trPr>
        <w:tc>
          <w:tcPr>
            <w:tcW w:w="668" w:type="dxa"/>
            <w:vMerge w:val="continue"/>
            <w:tcBorders>
              <w:top w:val="single" w:color="auto" w:sz="4" w:space="0"/>
              <w:left w:val="single" w:color="auto" w:sz="4" w:space="0"/>
              <w:bottom w:val="nil"/>
              <w:right w:val="nil"/>
            </w:tcBorders>
            <w:tcMar>
              <w:left w:w="0" w:type="dxa"/>
              <w:right w:w="0" w:type="dxa"/>
            </w:tcMar>
            <w:vAlign w:val="center"/>
          </w:tcPr>
          <w:p>
            <w:pPr>
              <w:spacing w:line="260" w:lineRule="exact"/>
              <w:ind w:firstLine="0" w:firstLineChars="0"/>
              <w:jc w:val="left"/>
              <w:rPr>
                <w:rFonts w:ascii="仿宋_GB2312" w:hAnsi="宋体" w:eastAsia="仿宋_GB2312" w:cs="宋体"/>
                <w:kern w:val="0"/>
                <w:szCs w:val="21"/>
              </w:rPr>
            </w:pPr>
          </w:p>
        </w:tc>
        <w:tc>
          <w:tcPr>
            <w:tcW w:w="2620"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3292" w:type="dxa"/>
            <w:gridSpan w:val="2"/>
            <w:vMerge w:val="continue"/>
            <w:tcBorders>
              <w:top w:val="nil"/>
              <w:left w:val="single" w:color="auto" w:sz="4" w:space="0"/>
              <w:bottom w:val="single" w:color="auto" w:sz="4" w:space="0"/>
              <w:right w:val="nil"/>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6568"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卫生部门年检是否合格：是□         否□</w:t>
            </w:r>
          </w:p>
        </w:tc>
      </w:tr>
      <w:tr>
        <w:tblPrEx>
          <w:tblCellMar>
            <w:top w:w="0" w:type="dxa"/>
            <w:left w:w="108" w:type="dxa"/>
            <w:bottom w:w="0" w:type="dxa"/>
            <w:right w:w="108" w:type="dxa"/>
          </w:tblCellMar>
        </w:tblPrEx>
        <w:trPr>
          <w:trHeight w:val="397" w:hRule="atLeast"/>
          <w:jc w:val="right"/>
        </w:trPr>
        <w:tc>
          <w:tcPr>
            <w:tcW w:w="668" w:type="dxa"/>
            <w:vMerge w:val="continue"/>
            <w:tcBorders>
              <w:top w:val="single" w:color="auto" w:sz="4" w:space="0"/>
              <w:left w:val="single" w:color="auto" w:sz="4" w:space="0"/>
              <w:bottom w:val="nil"/>
              <w:right w:val="nil"/>
            </w:tcBorders>
            <w:tcMar>
              <w:left w:w="0" w:type="dxa"/>
              <w:right w:w="0" w:type="dxa"/>
            </w:tcMar>
            <w:vAlign w:val="center"/>
          </w:tcPr>
          <w:p>
            <w:pPr>
              <w:spacing w:line="260" w:lineRule="exact"/>
              <w:ind w:firstLine="0" w:firstLineChars="0"/>
              <w:jc w:val="left"/>
              <w:rPr>
                <w:rFonts w:ascii="仿宋_GB2312" w:hAnsi="宋体" w:eastAsia="仿宋_GB2312" w:cs="宋体"/>
                <w:kern w:val="0"/>
                <w:szCs w:val="21"/>
              </w:rPr>
            </w:pPr>
          </w:p>
        </w:tc>
        <w:tc>
          <w:tcPr>
            <w:tcW w:w="2620" w:type="dxa"/>
            <w:vMerge w:val="restart"/>
            <w:tcBorders>
              <w:top w:val="nil"/>
              <w:left w:val="single" w:color="000000" w:sz="4" w:space="0"/>
              <w:bottom w:val="nil"/>
              <w:right w:val="single" w:color="000000"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中医诊所备案证、军队医疗机构为民服务许可证</w:t>
            </w:r>
          </w:p>
        </w:tc>
        <w:tc>
          <w:tcPr>
            <w:tcW w:w="3292" w:type="dxa"/>
            <w:gridSpan w:val="2"/>
            <w:vMerge w:val="restart"/>
            <w:tcBorders>
              <w:top w:val="nil"/>
              <w:left w:val="nil"/>
              <w:bottom w:val="nil"/>
              <w:right w:val="nil"/>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查看中医诊所备案证、军队医疗机构为民服务许可证原件</w:t>
            </w:r>
          </w:p>
        </w:tc>
        <w:tc>
          <w:tcPr>
            <w:tcW w:w="6568"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中医诊所备案证：有□         无□</w:t>
            </w:r>
          </w:p>
        </w:tc>
      </w:tr>
      <w:tr>
        <w:tblPrEx>
          <w:tblCellMar>
            <w:top w:w="0" w:type="dxa"/>
            <w:left w:w="108" w:type="dxa"/>
            <w:bottom w:w="0" w:type="dxa"/>
            <w:right w:w="108" w:type="dxa"/>
          </w:tblCellMar>
        </w:tblPrEx>
        <w:trPr>
          <w:trHeight w:val="397" w:hRule="atLeast"/>
          <w:jc w:val="right"/>
        </w:trPr>
        <w:tc>
          <w:tcPr>
            <w:tcW w:w="668" w:type="dxa"/>
            <w:vMerge w:val="continue"/>
            <w:tcBorders>
              <w:top w:val="single" w:color="auto" w:sz="4" w:space="0"/>
              <w:left w:val="single" w:color="auto" w:sz="4" w:space="0"/>
              <w:bottom w:val="nil"/>
              <w:right w:val="nil"/>
            </w:tcBorders>
            <w:tcMar>
              <w:left w:w="0" w:type="dxa"/>
              <w:right w:w="0" w:type="dxa"/>
            </w:tcMar>
            <w:vAlign w:val="center"/>
          </w:tcPr>
          <w:p>
            <w:pPr>
              <w:spacing w:line="260" w:lineRule="exact"/>
              <w:ind w:firstLine="0" w:firstLineChars="0"/>
              <w:jc w:val="left"/>
              <w:rPr>
                <w:rFonts w:ascii="仿宋_GB2312" w:hAnsi="宋体" w:eastAsia="仿宋_GB2312" w:cs="宋体"/>
                <w:kern w:val="0"/>
                <w:szCs w:val="21"/>
              </w:rPr>
            </w:pPr>
          </w:p>
        </w:tc>
        <w:tc>
          <w:tcPr>
            <w:tcW w:w="2620" w:type="dxa"/>
            <w:vMerge w:val="continue"/>
            <w:tcBorders>
              <w:top w:val="nil"/>
              <w:left w:val="single" w:color="000000" w:sz="4" w:space="0"/>
              <w:bottom w:val="nil"/>
              <w:right w:val="single" w:color="000000"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3292" w:type="dxa"/>
            <w:gridSpan w:val="2"/>
            <w:vMerge w:val="continue"/>
            <w:tcBorders>
              <w:top w:val="nil"/>
              <w:left w:val="nil"/>
              <w:bottom w:val="nil"/>
              <w:right w:val="nil"/>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6568" w:type="dxa"/>
            <w:tcBorders>
              <w:top w:val="nil"/>
              <w:left w:val="single" w:color="auto" w:sz="4" w:space="0"/>
              <w:bottom w:val="nil"/>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军队医疗机构为民服务许可证照：有□         无□</w:t>
            </w:r>
          </w:p>
        </w:tc>
      </w:tr>
      <w:tr>
        <w:tblPrEx>
          <w:tblCellMar>
            <w:top w:w="0" w:type="dxa"/>
            <w:left w:w="108" w:type="dxa"/>
            <w:bottom w:w="0" w:type="dxa"/>
            <w:right w:w="108" w:type="dxa"/>
          </w:tblCellMar>
        </w:tblPrEx>
        <w:trPr>
          <w:trHeight w:val="397" w:hRule="atLeast"/>
          <w:jc w:val="right"/>
        </w:trPr>
        <w:tc>
          <w:tcPr>
            <w:tcW w:w="668"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pPr>
              <w:spacing w:line="260" w:lineRule="exact"/>
              <w:ind w:firstLine="0" w:firstLineChars="0"/>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2620"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等级证明材料</w:t>
            </w:r>
          </w:p>
        </w:tc>
        <w:tc>
          <w:tcPr>
            <w:tcW w:w="3292" w:type="dxa"/>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现场查看等级评审文件</w:t>
            </w:r>
          </w:p>
        </w:tc>
        <w:tc>
          <w:tcPr>
            <w:tcW w:w="6568"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等级评审文件或卫健部门出具的相当等级证明材料：</w:t>
            </w:r>
          </w:p>
        </w:tc>
      </w:tr>
      <w:tr>
        <w:tblPrEx>
          <w:tblCellMar>
            <w:top w:w="0" w:type="dxa"/>
            <w:left w:w="108" w:type="dxa"/>
            <w:bottom w:w="0" w:type="dxa"/>
            <w:right w:w="108" w:type="dxa"/>
          </w:tblCellMar>
        </w:tblPrEx>
        <w:trPr>
          <w:trHeight w:val="397" w:hRule="atLeast"/>
          <w:jc w:val="right"/>
        </w:trPr>
        <w:tc>
          <w:tcPr>
            <w:tcW w:w="668"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spacing w:line="260" w:lineRule="exact"/>
              <w:ind w:firstLine="0" w:firstLineChars="0"/>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2620" w:type="dxa"/>
            <w:vMerge w:val="restart"/>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医务人员配备情况</w:t>
            </w:r>
          </w:p>
        </w:tc>
        <w:tc>
          <w:tcPr>
            <w:tcW w:w="3292" w:type="dxa"/>
            <w:gridSpan w:val="2"/>
            <w:vMerge w:val="restart"/>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查看是否配备固定医师、专业药剂人员和护士。核对《医师执业证书》、《护士执业证书》和药剂人员上岗证、工作人员花名册</w:t>
            </w:r>
          </w:p>
        </w:tc>
        <w:tc>
          <w:tcPr>
            <w:tcW w:w="6568" w:type="dxa"/>
            <w:tcBorders>
              <w:top w:val="nil"/>
              <w:left w:val="nil"/>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医师人数：   人；护士人数：   人</w:t>
            </w:r>
          </w:p>
        </w:tc>
      </w:tr>
      <w:tr>
        <w:tblPrEx>
          <w:tblCellMar>
            <w:top w:w="0" w:type="dxa"/>
            <w:left w:w="108" w:type="dxa"/>
            <w:bottom w:w="0" w:type="dxa"/>
            <w:right w:w="108" w:type="dxa"/>
          </w:tblCellMar>
        </w:tblPrEx>
        <w:trPr>
          <w:trHeight w:val="397" w:hRule="atLeast"/>
          <w:jc w:val="right"/>
        </w:trPr>
        <w:tc>
          <w:tcPr>
            <w:tcW w:w="668"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jc w:val="left"/>
              <w:rPr>
                <w:rFonts w:ascii="仿宋_GB2312" w:hAnsi="宋体" w:eastAsia="仿宋_GB2312" w:cs="宋体"/>
                <w:kern w:val="0"/>
                <w:szCs w:val="21"/>
              </w:rPr>
            </w:pPr>
          </w:p>
        </w:tc>
        <w:tc>
          <w:tcPr>
            <w:tcW w:w="2620"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3292" w:type="dxa"/>
            <w:gridSpan w:val="2"/>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6568" w:type="dxa"/>
            <w:tcBorders>
              <w:top w:val="nil"/>
              <w:left w:val="nil"/>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医务人员是否均注册在该医疗机构：是□       否□</w:t>
            </w:r>
          </w:p>
        </w:tc>
      </w:tr>
      <w:tr>
        <w:tblPrEx>
          <w:tblCellMar>
            <w:top w:w="0" w:type="dxa"/>
            <w:left w:w="108" w:type="dxa"/>
            <w:bottom w:w="0" w:type="dxa"/>
            <w:right w:w="108" w:type="dxa"/>
          </w:tblCellMar>
        </w:tblPrEx>
        <w:trPr>
          <w:trHeight w:val="397" w:hRule="atLeast"/>
          <w:jc w:val="right"/>
        </w:trPr>
        <w:tc>
          <w:tcPr>
            <w:tcW w:w="668"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jc w:val="left"/>
              <w:rPr>
                <w:rFonts w:ascii="仿宋_GB2312" w:hAnsi="宋体" w:eastAsia="仿宋_GB2312" w:cs="宋体"/>
                <w:kern w:val="0"/>
                <w:szCs w:val="21"/>
              </w:rPr>
            </w:pPr>
          </w:p>
        </w:tc>
        <w:tc>
          <w:tcPr>
            <w:tcW w:w="2620"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3292" w:type="dxa"/>
            <w:gridSpan w:val="2"/>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6568" w:type="dxa"/>
            <w:tcBorders>
              <w:top w:val="nil"/>
              <w:left w:val="nil"/>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医务人员是否具备执业资格：是□       否□</w:t>
            </w:r>
          </w:p>
        </w:tc>
      </w:tr>
      <w:tr>
        <w:tblPrEx>
          <w:tblCellMar>
            <w:top w:w="0" w:type="dxa"/>
            <w:left w:w="108" w:type="dxa"/>
            <w:bottom w:w="0" w:type="dxa"/>
            <w:right w:w="108" w:type="dxa"/>
          </w:tblCellMar>
        </w:tblPrEx>
        <w:trPr>
          <w:trHeight w:val="397" w:hRule="atLeast"/>
          <w:jc w:val="right"/>
        </w:trPr>
        <w:tc>
          <w:tcPr>
            <w:tcW w:w="668"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jc w:val="left"/>
              <w:rPr>
                <w:rFonts w:ascii="仿宋_GB2312" w:hAnsi="宋体" w:eastAsia="仿宋_GB2312" w:cs="宋体"/>
                <w:kern w:val="0"/>
                <w:szCs w:val="21"/>
              </w:rPr>
            </w:pPr>
          </w:p>
        </w:tc>
        <w:tc>
          <w:tcPr>
            <w:tcW w:w="2620"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3292" w:type="dxa"/>
            <w:gridSpan w:val="2"/>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6568" w:type="dxa"/>
            <w:tcBorders>
              <w:top w:val="nil"/>
              <w:left w:val="nil"/>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有无工作人员花名册：有□       无□</w:t>
            </w:r>
          </w:p>
        </w:tc>
      </w:tr>
      <w:tr>
        <w:tblPrEx>
          <w:tblCellMar>
            <w:top w:w="0" w:type="dxa"/>
            <w:left w:w="108" w:type="dxa"/>
            <w:bottom w:w="0" w:type="dxa"/>
            <w:right w:w="108" w:type="dxa"/>
          </w:tblCellMar>
        </w:tblPrEx>
        <w:trPr>
          <w:trHeight w:val="397" w:hRule="atLeast"/>
          <w:jc w:val="right"/>
        </w:trPr>
        <w:tc>
          <w:tcPr>
            <w:tcW w:w="668"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spacing w:line="260" w:lineRule="exact"/>
              <w:ind w:firstLine="0" w:firstLineChars="0"/>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2620" w:type="dxa"/>
            <w:vMerge w:val="restart"/>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开展的主要服务项目是否属于基本医疗保险范围</w:t>
            </w:r>
          </w:p>
        </w:tc>
        <w:tc>
          <w:tcPr>
            <w:tcW w:w="3292" w:type="dxa"/>
            <w:gridSpan w:val="2"/>
            <w:vMerge w:val="restart"/>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查看主要服务项目、已开展科室</w:t>
            </w:r>
          </w:p>
        </w:tc>
        <w:tc>
          <w:tcPr>
            <w:tcW w:w="6568" w:type="dxa"/>
            <w:tcBorders>
              <w:top w:val="nil"/>
              <w:left w:val="nil"/>
              <w:bottom w:val="nil"/>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内科□     外科□     妇产科□</w:t>
            </w:r>
          </w:p>
        </w:tc>
      </w:tr>
      <w:tr>
        <w:tblPrEx>
          <w:tblCellMar>
            <w:top w:w="0" w:type="dxa"/>
            <w:left w:w="108" w:type="dxa"/>
            <w:bottom w:w="0" w:type="dxa"/>
            <w:right w:w="108" w:type="dxa"/>
          </w:tblCellMar>
        </w:tblPrEx>
        <w:trPr>
          <w:trHeight w:val="397" w:hRule="atLeast"/>
          <w:jc w:val="right"/>
        </w:trPr>
        <w:tc>
          <w:tcPr>
            <w:tcW w:w="668"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jc w:val="left"/>
              <w:rPr>
                <w:rFonts w:ascii="仿宋_GB2312" w:hAnsi="宋体" w:eastAsia="仿宋_GB2312" w:cs="宋体"/>
                <w:kern w:val="0"/>
                <w:szCs w:val="21"/>
              </w:rPr>
            </w:pPr>
          </w:p>
        </w:tc>
        <w:tc>
          <w:tcPr>
            <w:tcW w:w="2620"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3292" w:type="dxa"/>
            <w:gridSpan w:val="2"/>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6568" w:type="dxa"/>
            <w:tcBorders>
              <w:top w:val="nil"/>
              <w:left w:val="nil"/>
              <w:bottom w:val="nil"/>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儿科□     中医科□</w:t>
            </w:r>
          </w:p>
        </w:tc>
      </w:tr>
      <w:tr>
        <w:tblPrEx>
          <w:tblCellMar>
            <w:top w:w="0" w:type="dxa"/>
            <w:left w:w="108" w:type="dxa"/>
            <w:bottom w:w="0" w:type="dxa"/>
            <w:right w:w="108" w:type="dxa"/>
          </w:tblCellMar>
        </w:tblPrEx>
        <w:trPr>
          <w:trHeight w:val="397" w:hRule="atLeast"/>
          <w:jc w:val="right"/>
        </w:trPr>
        <w:tc>
          <w:tcPr>
            <w:tcW w:w="668"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jc w:val="left"/>
              <w:rPr>
                <w:rFonts w:ascii="仿宋_GB2312" w:hAnsi="宋体" w:eastAsia="仿宋_GB2312" w:cs="宋体"/>
                <w:kern w:val="0"/>
                <w:szCs w:val="21"/>
              </w:rPr>
            </w:pPr>
          </w:p>
        </w:tc>
        <w:tc>
          <w:tcPr>
            <w:tcW w:w="2620"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3292" w:type="dxa"/>
            <w:gridSpan w:val="2"/>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6568" w:type="dxa"/>
            <w:tcBorders>
              <w:top w:val="nil"/>
              <w:left w:val="nil"/>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其他：</w:t>
            </w:r>
          </w:p>
        </w:tc>
      </w:tr>
      <w:tr>
        <w:tblPrEx>
          <w:tblCellMar>
            <w:top w:w="0" w:type="dxa"/>
            <w:left w:w="108" w:type="dxa"/>
            <w:bottom w:w="0" w:type="dxa"/>
            <w:right w:w="108" w:type="dxa"/>
          </w:tblCellMar>
        </w:tblPrEx>
        <w:trPr>
          <w:trHeight w:val="369" w:hRule="atLeast"/>
          <w:jc w:val="right"/>
        </w:trPr>
        <w:tc>
          <w:tcPr>
            <w:tcW w:w="668"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spacing w:line="260" w:lineRule="exact"/>
              <w:ind w:firstLine="0" w:firstLineChars="0"/>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2620" w:type="dxa"/>
            <w:vMerge w:val="restart"/>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主要负责人负责医保工作，配备医保专（兼）职工作人员情况</w:t>
            </w:r>
          </w:p>
        </w:tc>
        <w:tc>
          <w:tcPr>
            <w:tcW w:w="3292" w:type="dxa"/>
            <w:gridSpan w:val="2"/>
            <w:vMerge w:val="restart"/>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查看内部管理制度，抽查医保专（兼）职工作人员对医保政策是否了解</w:t>
            </w:r>
          </w:p>
        </w:tc>
        <w:tc>
          <w:tcPr>
            <w:tcW w:w="6568" w:type="dxa"/>
            <w:tcBorders>
              <w:top w:val="nil"/>
              <w:left w:val="nil"/>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主要负责人负责医保工作：是□              否□</w:t>
            </w:r>
          </w:p>
        </w:tc>
      </w:tr>
      <w:tr>
        <w:tblPrEx>
          <w:tblCellMar>
            <w:top w:w="0" w:type="dxa"/>
            <w:left w:w="108" w:type="dxa"/>
            <w:bottom w:w="0" w:type="dxa"/>
            <w:right w:w="108" w:type="dxa"/>
          </w:tblCellMar>
        </w:tblPrEx>
        <w:trPr>
          <w:trHeight w:val="369" w:hRule="atLeast"/>
          <w:jc w:val="right"/>
        </w:trPr>
        <w:tc>
          <w:tcPr>
            <w:tcW w:w="668"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60" w:lineRule="exact"/>
              <w:ind w:firstLine="0" w:firstLineChars="0"/>
              <w:jc w:val="left"/>
              <w:rPr>
                <w:rFonts w:ascii="仿宋_GB2312" w:hAnsi="宋体" w:eastAsia="仿宋_GB2312" w:cs="宋体"/>
                <w:kern w:val="0"/>
                <w:szCs w:val="21"/>
              </w:rPr>
            </w:pPr>
          </w:p>
        </w:tc>
        <w:tc>
          <w:tcPr>
            <w:tcW w:w="2620"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3292" w:type="dxa"/>
            <w:gridSpan w:val="2"/>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6568" w:type="dxa"/>
            <w:tcBorders>
              <w:top w:val="nil"/>
              <w:left w:val="nil"/>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是否配备医保专（兼）职工作人员：有□       无□</w:t>
            </w:r>
          </w:p>
        </w:tc>
      </w:tr>
      <w:tr>
        <w:tblPrEx>
          <w:tblCellMar>
            <w:top w:w="0" w:type="dxa"/>
            <w:left w:w="108" w:type="dxa"/>
            <w:bottom w:w="0" w:type="dxa"/>
            <w:right w:w="108" w:type="dxa"/>
          </w:tblCellMar>
        </w:tblPrEx>
        <w:trPr>
          <w:trHeight w:val="369" w:hRule="atLeast"/>
          <w:jc w:val="right"/>
        </w:trPr>
        <w:tc>
          <w:tcPr>
            <w:tcW w:w="668"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60" w:lineRule="exact"/>
              <w:ind w:firstLine="0" w:firstLineChars="0"/>
              <w:jc w:val="left"/>
              <w:rPr>
                <w:rFonts w:ascii="仿宋_GB2312" w:hAnsi="宋体" w:eastAsia="仿宋_GB2312" w:cs="宋体"/>
                <w:kern w:val="0"/>
                <w:szCs w:val="21"/>
              </w:rPr>
            </w:pPr>
          </w:p>
        </w:tc>
        <w:tc>
          <w:tcPr>
            <w:tcW w:w="2620"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3292" w:type="dxa"/>
            <w:gridSpan w:val="2"/>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6568" w:type="dxa"/>
            <w:tcBorders>
              <w:top w:val="nil"/>
              <w:left w:val="nil"/>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医保专（兼）职人员姓名：</w:t>
            </w:r>
          </w:p>
        </w:tc>
      </w:tr>
      <w:tr>
        <w:tblPrEx>
          <w:tblCellMar>
            <w:top w:w="0" w:type="dxa"/>
            <w:left w:w="108" w:type="dxa"/>
            <w:bottom w:w="0" w:type="dxa"/>
            <w:right w:w="108" w:type="dxa"/>
          </w:tblCellMar>
        </w:tblPrEx>
        <w:trPr>
          <w:trHeight w:val="369" w:hRule="atLeast"/>
          <w:jc w:val="right"/>
        </w:trPr>
        <w:tc>
          <w:tcPr>
            <w:tcW w:w="668" w:type="dxa"/>
            <w:vMerge w:val="restart"/>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jc w:val="center"/>
              <w:rPr>
                <w:rFonts w:ascii="仿宋_GB2312" w:hAnsi="宋体" w:eastAsia="仿宋_GB2312" w:cs="宋体"/>
                <w:kern w:val="0"/>
                <w:szCs w:val="21"/>
              </w:rPr>
            </w:pPr>
            <w:r>
              <w:rPr>
                <w:rFonts w:hint="eastAsia" w:ascii="仿宋_GB2312" w:hAnsi="宋体" w:eastAsia="仿宋_GB2312" w:cs="宋体"/>
                <w:kern w:val="0"/>
                <w:szCs w:val="21"/>
              </w:rPr>
              <w:t>7</w:t>
            </w:r>
          </w:p>
        </w:tc>
        <w:tc>
          <w:tcPr>
            <w:tcW w:w="2620" w:type="dxa"/>
            <w:vMerge w:val="restart"/>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有无符合医保协议管理要求的医保管理制度、财务管理制度、统计信息管理制度、医保费用结算制度、医疗质量安全核心制度（如首诊负责制、查对制度、病历书写基本规范与管理制度、门诊就诊登记制度等）</w:t>
            </w:r>
          </w:p>
        </w:tc>
        <w:tc>
          <w:tcPr>
            <w:tcW w:w="3292" w:type="dxa"/>
            <w:gridSpan w:val="2"/>
            <w:vMerge w:val="restart"/>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现场查看</w:t>
            </w:r>
          </w:p>
        </w:tc>
        <w:tc>
          <w:tcPr>
            <w:tcW w:w="6568" w:type="dxa"/>
            <w:tcBorders>
              <w:top w:val="nil"/>
              <w:left w:val="nil"/>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医保管理制度是否健全：是□      否□</w:t>
            </w:r>
          </w:p>
        </w:tc>
      </w:tr>
      <w:tr>
        <w:tblPrEx>
          <w:tblCellMar>
            <w:top w:w="0" w:type="dxa"/>
            <w:left w:w="108" w:type="dxa"/>
            <w:bottom w:w="0" w:type="dxa"/>
            <w:right w:w="108" w:type="dxa"/>
          </w:tblCellMar>
        </w:tblPrEx>
        <w:trPr>
          <w:trHeight w:val="369" w:hRule="atLeast"/>
          <w:jc w:val="right"/>
        </w:trPr>
        <w:tc>
          <w:tcPr>
            <w:tcW w:w="668"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jc w:val="left"/>
              <w:rPr>
                <w:rFonts w:ascii="仿宋_GB2312" w:hAnsi="宋体" w:eastAsia="仿宋_GB2312" w:cs="宋体"/>
                <w:kern w:val="0"/>
                <w:szCs w:val="21"/>
              </w:rPr>
            </w:pPr>
          </w:p>
        </w:tc>
        <w:tc>
          <w:tcPr>
            <w:tcW w:w="2620"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3292" w:type="dxa"/>
            <w:gridSpan w:val="2"/>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6568" w:type="dxa"/>
            <w:tcBorders>
              <w:top w:val="nil"/>
              <w:left w:val="nil"/>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财务制度：  有□      无□</w:t>
            </w:r>
          </w:p>
        </w:tc>
      </w:tr>
      <w:tr>
        <w:tblPrEx>
          <w:tblCellMar>
            <w:top w:w="0" w:type="dxa"/>
            <w:left w:w="108" w:type="dxa"/>
            <w:bottom w:w="0" w:type="dxa"/>
            <w:right w:w="108" w:type="dxa"/>
          </w:tblCellMar>
        </w:tblPrEx>
        <w:trPr>
          <w:trHeight w:val="369" w:hRule="atLeast"/>
          <w:jc w:val="right"/>
        </w:trPr>
        <w:tc>
          <w:tcPr>
            <w:tcW w:w="668"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jc w:val="left"/>
              <w:rPr>
                <w:rFonts w:ascii="仿宋_GB2312" w:hAnsi="宋体" w:eastAsia="仿宋_GB2312" w:cs="宋体"/>
                <w:kern w:val="0"/>
                <w:szCs w:val="21"/>
              </w:rPr>
            </w:pPr>
          </w:p>
        </w:tc>
        <w:tc>
          <w:tcPr>
            <w:tcW w:w="2620"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3292" w:type="dxa"/>
            <w:gridSpan w:val="2"/>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6568" w:type="dxa"/>
            <w:tcBorders>
              <w:top w:val="nil"/>
              <w:left w:val="nil"/>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统计信息管理制度：有□      无□</w:t>
            </w:r>
          </w:p>
        </w:tc>
      </w:tr>
      <w:tr>
        <w:tblPrEx>
          <w:tblCellMar>
            <w:top w:w="0" w:type="dxa"/>
            <w:left w:w="108" w:type="dxa"/>
            <w:bottom w:w="0" w:type="dxa"/>
            <w:right w:w="108" w:type="dxa"/>
          </w:tblCellMar>
        </w:tblPrEx>
        <w:trPr>
          <w:trHeight w:val="369" w:hRule="atLeast"/>
          <w:jc w:val="right"/>
        </w:trPr>
        <w:tc>
          <w:tcPr>
            <w:tcW w:w="668"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jc w:val="left"/>
              <w:rPr>
                <w:rFonts w:ascii="仿宋_GB2312" w:hAnsi="宋体" w:eastAsia="仿宋_GB2312" w:cs="宋体"/>
                <w:kern w:val="0"/>
                <w:szCs w:val="21"/>
              </w:rPr>
            </w:pPr>
          </w:p>
        </w:tc>
        <w:tc>
          <w:tcPr>
            <w:tcW w:w="2620"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3292" w:type="dxa"/>
            <w:gridSpan w:val="2"/>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6568" w:type="dxa"/>
            <w:tcBorders>
              <w:top w:val="nil"/>
              <w:left w:val="nil"/>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医保费用结算制度：有□      无□</w:t>
            </w:r>
          </w:p>
        </w:tc>
      </w:tr>
      <w:tr>
        <w:tblPrEx>
          <w:tblCellMar>
            <w:top w:w="0" w:type="dxa"/>
            <w:left w:w="108" w:type="dxa"/>
            <w:bottom w:w="0" w:type="dxa"/>
            <w:right w:w="108" w:type="dxa"/>
          </w:tblCellMar>
        </w:tblPrEx>
        <w:trPr>
          <w:trHeight w:val="369" w:hRule="atLeast"/>
          <w:jc w:val="right"/>
        </w:trPr>
        <w:tc>
          <w:tcPr>
            <w:tcW w:w="668"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jc w:val="left"/>
              <w:rPr>
                <w:rFonts w:ascii="仿宋_GB2312" w:hAnsi="宋体" w:eastAsia="仿宋_GB2312" w:cs="宋体"/>
                <w:kern w:val="0"/>
                <w:szCs w:val="21"/>
              </w:rPr>
            </w:pPr>
          </w:p>
        </w:tc>
        <w:tc>
          <w:tcPr>
            <w:tcW w:w="2620"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3292" w:type="dxa"/>
            <w:gridSpan w:val="2"/>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6568" w:type="dxa"/>
            <w:tcBorders>
              <w:top w:val="nil"/>
              <w:left w:val="nil"/>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医疗质量安全核心制度：有□      无□</w:t>
            </w:r>
          </w:p>
        </w:tc>
      </w:tr>
      <w:tr>
        <w:tblPrEx>
          <w:tblCellMar>
            <w:top w:w="0" w:type="dxa"/>
            <w:left w:w="108" w:type="dxa"/>
            <w:bottom w:w="0" w:type="dxa"/>
            <w:right w:w="108" w:type="dxa"/>
          </w:tblCellMar>
        </w:tblPrEx>
        <w:trPr>
          <w:trHeight w:val="369" w:hRule="atLeast"/>
          <w:jc w:val="right"/>
        </w:trPr>
        <w:tc>
          <w:tcPr>
            <w:tcW w:w="668"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jc w:val="left"/>
              <w:rPr>
                <w:rFonts w:ascii="仿宋_GB2312" w:hAnsi="宋体" w:eastAsia="仿宋_GB2312" w:cs="宋体"/>
                <w:kern w:val="0"/>
                <w:szCs w:val="21"/>
              </w:rPr>
            </w:pPr>
          </w:p>
        </w:tc>
        <w:tc>
          <w:tcPr>
            <w:tcW w:w="2620"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3292" w:type="dxa"/>
            <w:gridSpan w:val="2"/>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6568" w:type="dxa"/>
            <w:tcBorders>
              <w:top w:val="nil"/>
              <w:left w:val="nil"/>
              <w:bottom w:val="single" w:color="auto" w:sz="4" w:space="0"/>
              <w:right w:val="single" w:color="auto" w:sz="4" w:space="0"/>
            </w:tcBorders>
            <w:shd w:val="clear" w:color="auto" w:fill="auto"/>
            <w:noWrap/>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卫生健康部门年检是否合格：是□              否□</w:t>
            </w:r>
          </w:p>
        </w:tc>
      </w:tr>
      <w:tr>
        <w:tblPrEx>
          <w:tblCellMar>
            <w:top w:w="0" w:type="dxa"/>
            <w:left w:w="108" w:type="dxa"/>
            <w:bottom w:w="0" w:type="dxa"/>
            <w:right w:w="108" w:type="dxa"/>
          </w:tblCellMar>
        </w:tblPrEx>
        <w:trPr>
          <w:trHeight w:val="369" w:hRule="atLeast"/>
          <w:jc w:val="right"/>
        </w:trPr>
        <w:tc>
          <w:tcPr>
            <w:tcW w:w="668" w:type="dxa"/>
            <w:vMerge w:val="restart"/>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2620" w:type="dxa"/>
            <w:vMerge w:val="restart"/>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有无门诊清单、处方和住院患者每日清单</w:t>
            </w:r>
          </w:p>
        </w:tc>
        <w:tc>
          <w:tcPr>
            <w:tcW w:w="3292" w:type="dxa"/>
            <w:gridSpan w:val="2"/>
            <w:vMerge w:val="restart"/>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查看相应清单、处方，是否标明项目名称、数量、单价、金额等</w:t>
            </w:r>
          </w:p>
        </w:tc>
        <w:tc>
          <w:tcPr>
            <w:tcW w:w="6568" w:type="dxa"/>
            <w:tcBorders>
              <w:top w:val="nil"/>
              <w:left w:val="nil"/>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住院清单：有□      无□</w:t>
            </w:r>
          </w:p>
        </w:tc>
      </w:tr>
      <w:tr>
        <w:tblPrEx>
          <w:tblCellMar>
            <w:top w:w="0" w:type="dxa"/>
            <w:left w:w="108" w:type="dxa"/>
            <w:bottom w:w="0" w:type="dxa"/>
            <w:right w:w="108" w:type="dxa"/>
          </w:tblCellMar>
        </w:tblPrEx>
        <w:trPr>
          <w:trHeight w:val="369" w:hRule="atLeast"/>
          <w:jc w:val="right"/>
        </w:trPr>
        <w:tc>
          <w:tcPr>
            <w:tcW w:w="668"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jc w:val="left"/>
              <w:rPr>
                <w:rFonts w:ascii="仿宋_GB2312" w:hAnsi="宋体" w:eastAsia="仿宋_GB2312" w:cs="宋体"/>
                <w:kern w:val="0"/>
                <w:szCs w:val="21"/>
              </w:rPr>
            </w:pPr>
          </w:p>
        </w:tc>
        <w:tc>
          <w:tcPr>
            <w:tcW w:w="2620"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3292" w:type="dxa"/>
            <w:gridSpan w:val="2"/>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6568" w:type="dxa"/>
            <w:tcBorders>
              <w:top w:val="nil"/>
              <w:left w:val="nil"/>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住院清单标识是否清楚：是□              否□</w:t>
            </w:r>
          </w:p>
        </w:tc>
      </w:tr>
      <w:tr>
        <w:tblPrEx>
          <w:tblCellMar>
            <w:top w:w="0" w:type="dxa"/>
            <w:left w:w="108" w:type="dxa"/>
            <w:bottom w:w="0" w:type="dxa"/>
            <w:right w:w="108" w:type="dxa"/>
          </w:tblCellMar>
        </w:tblPrEx>
        <w:trPr>
          <w:trHeight w:val="369" w:hRule="atLeast"/>
          <w:jc w:val="right"/>
        </w:trPr>
        <w:tc>
          <w:tcPr>
            <w:tcW w:w="668"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jc w:val="left"/>
              <w:rPr>
                <w:rFonts w:ascii="仿宋_GB2312" w:hAnsi="宋体" w:eastAsia="仿宋_GB2312" w:cs="宋体"/>
                <w:kern w:val="0"/>
                <w:szCs w:val="21"/>
              </w:rPr>
            </w:pPr>
          </w:p>
        </w:tc>
        <w:tc>
          <w:tcPr>
            <w:tcW w:w="2620"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3292" w:type="dxa"/>
            <w:gridSpan w:val="2"/>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6568" w:type="dxa"/>
            <w:tcBorders>
              <w:top w:val="nil"/>
              <w:left w:val="nil"/>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门诊清单或处方：有□      无□</w:t>
            </w:r>
          </w:p>
        </w:tc>
      </w:tr>
      <w:tr>
        <w:tblPrEx>
          <w:tblCellMar>
            <w:top w:w="0" w:type="dxa"/>
            <w:left w:w="108" w:type="dxa"/>
            <w:bottom w:w="0" w:type="dxa"/>
            <w:right w:w="108" w:type="dxa"/>
          </w:tblCellMar>
        </w:tblPrEx>
        <w:trPr>
          <w:trHeight w:val="369" w:hRule="atLeast"/>
          <w:jc w:val="right"/>
        </w:trPr>
        <w:tc>
          <w:tcPr>
            <w:tcW w:w="668"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jc w:val="left"/>
              <w:rPr>
                <w:rFonts w:ascii="仿宋_GB2312" w:hAnsi="宋体" w:eastAsia="仿宋_GB2312" w:cs="宋体"/>
                <w:kern w:val="0"/>
                <w:szCs w:val="21"/>
              </w:rPr>
            </w:pPr>
          </w:p>
        </w:tc>
        <w:tc>
          <w:tcPr>
            <w:tcW w:w="2620"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3292" w:type="dxa"/>
            <w:gridSpan w:val="2"/>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6568" w:type="dxa"/>
            <w:tcBorders>
              <w:top w:val="nil"/>
              <w:left w:val="nil"/>
              <w:bottom w:val="nil"/>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门诊清单或处方签字及内容是否完整：是□      否□</w:t>
            </w:r>
          </w:p>
        </w:tc>
      </w:tr>
      <w:tr>
        <w:tblPrEx>
          <w:tblCellMar>
            <w:top w:w="0" w:type="dxa"/>
            <w:left w:w="108" w:type="dxa"/>
            <w:bottom w:w="0" w:type="dxa"/>
            <w:right w:w="108" w:type="dxa"/>
          </w:tblCellMar>
        </w:tblPrEx>
        <w:trPr>
          <w:trHeight w:val="369" w:hRule="atLeast"/>
          <w:jc w:val="right"/>
        </w:trPr>
        <w:tc>
          <w:tcPr>
            <w:tcW w:w="668"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2620" w:type="dxa"/>
            <w:tcBorders>
              <w:top w:val="nil"/>
              <w:left w:val="nil"/>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有无财务账册及相关统计表</w:t>
            </w:r>
          </w:p>
        </w:tc>
        <w:tc>
          <w:tcPr>
            <w:tcW w:w="3292" w:type="dxa"/>
            <w:gridSpan w:val="2"/>
            <w:tcBorders>
              <w:top w:val="nil"/>
              <w:left w:val="nil"/>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查看财务账册及相关统计表</w:t>
            </w:r>
          </w:p>
        </w:tc>
        <w:tc>
          <w:tcPr>
            <w:tcW w:w="6568"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财务账册及相关统计表：有□               无□</w:t>
            </w:r>
          </w:p>
        </w:tc>
      </w:tr>
      <w:tr>
        <w:tblPrEx>
          <w:tblCellMar>
            <w:top w:w="0" w:type="dxa"/>
            <w:left w:w="108" w:type="dxa"/>
            <w:bottom w:w="0" w:type="dxa"/>
            <w:right w:w="108" w:type="dxa"/>
          </w:tblCellMar>
        </w:tblPrEx>
        <w:trPr>
          <w:trHeight w:val="369" w:hRule="atLeast"/>
          <w:jc w:val="right"/>
        </w:trPr>
        <w:tc>
          <w:tcPr>
            <w:tcW w:w="668" w:type="dxa"/>
            <w:vMerge w:val="restart"/>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pPr>
              <w:spacing w:line="260" w:lineRule="exact"/>
              <w:ind w:firstLine="0" w:firstLineChars="0"/>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2620" w:type="dxa"/>
            <w:vMerge w:val="restart"/>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药品、医用耗材购销存等环节的管理</w:t>
            </w:r>
          </w:p>
        </w:tc>
        <w:tc>
          <w:tcPr>
            <w:tcW w:w="3292" w:type="dxa"/>
            <w:gridSpan w:val="2"/>
            <w:vMerge w:val="restart"/>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现场查看药品、医用耗材进货渠道的正规发票、信息系统录入情况。</w:t>
            </w:r>
          </w:p>
        </w:tc>
        <w:tc>
          <w:tcPr>
            <w:tcW w:w="6568" w:type="dxa"/>
            <w:tcBorders>
              <w:top w:val="nil"/>
              <w:left w:val="nil"/>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购进（配送）药品、医用耗材的票据是否合法：是□      否□</w:t>
            </w:r>
          </w:p>
        </w:tc>
      </w:tr>
      <w:tr>
        <w:tblPrEx>
          <w:tblCellMar>
            <w:top w:w="0" w:type="dxa"/>
            <w:left w:w="108" w:type="dxa"/>
            <w:bottom w:w="0" w:type="dxa"/>
            <w:right w:w="108" w:type="dxa"/>
          </w:tblCellMar>
        </w:tblPrEx>
        <w:trPr>
          <w:trHeight w:val="369" w:hRule="atLeast"/>
          <w:jc w:val="right"/>
        </w:trPr>
        <w:tc>
          <w:tcPr>
            <w:tcW w:w="668"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60" w:lineRule="exact"/>
              <w:ind w:firstLine="0" w:firstLineChars="0"/>
              <w:jc w:val="left"/>
              <w:rPr>
                <w:rFonts w:ascii="仿宋_GB2312" w:hAnsi="宋体" w:eastAsia="仿宋_GB2312" w:cs="宋体"/>
                <w:kern w:val="0"/>
                <w:szCs w:val="21"/>
              </w:rPr>
            </w:pPr>
          </w:p>
        </w:tc>
        <w:tc>
          <w:tcPr>
            <w:tcW w:w="2620"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3292" w:type="dxa"/>
            <w:gridSpan w:val="2"/>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6568" w:type="dxa"/>
            <w:tcBorders>
              <w:top w:val="nil"/>
              <w:left w:val="nil"/>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是否建立台账：是□   否□</w:t>
            </w:r>
          </w:p>
        </w:tc>
      </w:tr>
      <w:tr>
        <w:tblPrEx>
          <w:tblCellMar>
            <w:top w:w="0" w:type="dxa"/>
            <w:left w:w="108" w:type="dxa"/>
            <w:bottom w:w="0" w:type="dxa"/>
            <w:right w:w="108" w:type="dxa"/>
          </w:tblCellMar>
        </w:tblPrEx>
        <w:trPr>
          <w:trHeight w:val="369" w:hRule="atLeast"/>
          <w:jc w:val="right"/>
        </w:trPr>
        <w:tc>
          <w:tcPr>
            <w:tcW w:w="668"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60" w:lineRule="exact"/>
              <w:ind w:firstLine="0" w:firstLineChars="0"/>
              <w:jc w:val="left"/>
              <w:rPr>
                <w:rFonts w:ascii="仿宋_GB2312" w:hAnsi="宋体" w:eastAsia="仿宋_GB2312" w:cs="宋体"/>
                <w:kern w:val="0"/>
                <w:szCs w:val="21"/>
              </w:rPr>
            </w:pPr>
          </w:p>
        </w:tc>
        <w:tc>
          <w:tcPr>
            <w:tcW w:w="2620"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3292" w:type="dxa"/>
            <w:gridSpan w:val="2"/>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6568" w:type="dxa"/>
            <w:tcBorders>
              <w:top w:val="nil"/>
              <w:left w:val="nil"/>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信息系统录入：是□   否□</w:t>
            </w:r>
          </w:p>
        </w:tc>
      </w:tr>
      <w:tr>
        <w:tblPrEx>
          <w:tblCellMar>
            <w:top w:w="0" w:type="dxa"/>
            <w:left w:w="108" w:type="dxa"/>
            <w:bottom w:w="0" w:type="dxa"/>
            <w:right w:w="108" w:type="dxa"/>
          </w:tblCellMar>
        </w:tblPrEx>
        <w:trPr>
          <w:trHeight w:val="369" w:hRule="atLeast"/>
          <w:jc w:val="right"/>
        </w:trPr>
        <w:tc>
          <w:tcPr>
            <w:tcW w:w="668" w:type="dxa"/>
            <w:vMerge w:val="restart"/>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jc w:val="center"/>
              <w:rPr>
                <w:rFonts w:ascii="仿宋_GB2312" w:hAnsi="宋体" w:eastAsia="仿宋_GB2312" w:cs="宋体"/>
                <w:kern w:val="0"/>
                <w:szCs w:val="21"/>
              </w:rPr>
            </w:pPr>
            <w:r>
              <w:rPr>
                <w:rFonts w:hint="eastAsia" w:ascii="仿宋_GB2312" w:hAnsi="宋体" w:eastAsia="仿宋_GB2312" w:cs="宋体"/>
                <w:kern w:val="0"/>
                <w:szCs w:val="21"/>
              </w:rPr>
              <w:t>11</w:t>
            </w:r>
          </w:p>
        </w:tc>
        <w:tc>
          <w:tcPr>
            <w:tcW w:w="2620" w:type="dxa"/>
            <w:vMerge w:val="restart"/>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有无与服务功能相适应的诊断、治疗、手术、住院、药品贮存及发放、检查检验放射等基础设施和仪器设备</w:t>
            </w:r>
          </w:p>
        </w:tc>
        <w:tc>
          <w:tcPr>
            <w:tcW w:w="3292" w:type="dxa"/>
            <w:gridSpan w:val="2"/>
            <w:vMerge w:val="restart"/>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查看相应的各类医疗服务登记本（日志）、账册、设备等</w:t>
            </w:r>
          </w:p>
        </w:tc>
        <w:tc>
          <w:tcPr>
            <w:tcW w:w="6568" w:type="dxa"/>
            <w:tcBorders>
              <w:top w:val="nil"/>
              <w:left w:val="nil"/>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抽查门诊日志是否完整：是□   否□</w:t>
            </w:r>
          </w:p>
        </w:tc>
      </w:tr>
      <w:tr>
        <w:tblPrEx>
          <w:tblCellMar>
            <w:top w:w="0" w:type="dxa"/>
            <w:left w:w="108" w:type="dxa"/>
            <w:bottom w:w="0" w:type="dxa"/>
            <w:right w:w="108" w:type="dxa"/>
          </w:tblCellMar>
        </w:tblPrEx>
        <w:trPr>
          <w:trHeight w:val="369" w:hRule="atLeast"/>
          <w:jc w:val="right"/>
        </w:trPr>
        <w:tc>
          <w:tcPr>
            <w:tcW w:w="668"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jc w:val="left"/>
              <w:rPr>
                <w:rFonts w:ascii="仿宋_GB2312" w:hAnsi="宋体" w:eastAsia="仿宋_GB2312" w:cs="宋体"/>
                <w:kern w:val="0"/>
                <w:szCs w:val="21"/>
              </w:rPr>
            </w:pPr>
          </w:p>
        </w:tc>
        <w:tc>
          <w:tcPr>
            <w:tcW w:w="2620"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3292" w:type="dxa"/>
            <w:gridSpan w:val="2"/>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6568" w:type="dxa"/>
            <w:tcBorders>
              <w:top w:val="nil"/>
              <w:left w:val="nil"/>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医疗项目服务台帐：有□   无□</w:t>
            </w:r>
          </w:p>
        </w:tc>
      </w:tr>
      <w:tr>
        <w:tblPrEx>
          <w:tblCellMar>
            <w:top w:w="0" w:type="dxa"/>
            <w:left w:w="108" w:type="dxa"/>
            <w:bottom w:w="0" w:type="dxa"/>
            <w:right w:w="108" w:type="dxa"/>
          </w:tblCellMar>
        </w:tblPrEx>
        <w:trPr>
          <w:trHeight w:val="369" w:hRule="atLeast"/>
          <w:jc w:val="right"/>
        </w:trPr>
        <w:tc>
          <w:tcPr>
            <w:tcW w:w="668"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jc w:val="left"/>
              <w:rPr>
                <w:rFonts w:ascii="仿宋_GB2312" w:hAnsi="宋体" w:eastAsia="仿宋_GB2312" w:cs="宋体"/>
                <w:kern w:val="0"/>
                <w:szCs w:val="21"/>
              </w:rPr>
            </w:pPr>
          </w:p>
        </w:tc>
        <w:tc>
          <w:tcPr>
            <w:tcW w:w="2620"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3292" w:type="dxa"/>
            <w:gridSpan w:val="2"/>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6568" w:type="dxa"/>
            <w:tcBorders>
              <w:top w:val="nil"/>
              <w:left w:val="nil"/>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大型设备：CT□  DR□  MRI□  彩超□</w:t>
            </w:r>
          </w:p>
        </w:tc>
      </w:tr>
      <w:tr>
        <w:tblPrEx>
          <w:tblCellMar>
            <w:top w:w="0" w:type="dxa"/>
            <w:left w:w="108" w:type="dxa"/>
            <w:bottom w:w="0" w:type="dxa"/>
            <w:right w:w="108" w:type="dxa"/>
          </w:tblCellMar>
        </w:tblPrEx>
        <w:trPr>
          <w:trHeight w:val="369" w:hRule="atLeast"/>
          <w:jc w:val="right"/>
        </w:trPr>
        <w:tc>
          <w:tcPr>
            <w:tcW w:w="668"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jc w:val="left"/>
              <w:rPr>
                <w:rFonts w:ascii="仿宋_GB2312" w:hAnsi="宋体" w:eastAsia="仿宋_GB2312" w:cs="宋体"/>
                <w:kern w:val="0"/>
                <w:szCs w:val="21"/>
              </w:rPr>
            </w:pPr>
          </w:p>
        </w:tc>
        <w:tc>
          <w:tcPr>
            <w:tcW w:w="2620"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3292" w:type="dxa"/>
            <w:gridSpan w:val="2"/>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6568" w:type="dxa"/>
            <w:vMerge w:val="restart"/>
            <w:tcBorders>
              <w:top w:val="nil"/>
              <w:left w:val="single" w:color="auto" w:sz="4" w:space="0"/>
              <w:bottom w:val="single" w:color="000000" w:sz="4" w:space="0"/>
              <w:right w:val="single" w:color="auto" w:sz="4" w:space="0"/>
            </w:tcBorders>
            <w:shd w:val="clear" w:color="auto" w:fill="auto"/>
            <w:tcMar>
              <w:left w:w="0" w:type="dxa"/>
              <w:right w:w="0" w:type="dxa"/>
            </w:tcMa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其他大型设备：</w:t>
            </w:r>
          </w:p>
        </w:tc>
      </w:tr>
      <w:tr>
        <w:tblPrEx>
          <w:tblCellMar>
            <w:top w:w="0" w:type="dxa"/>
            <w:left w:w="108" w:type="dxa"/>
            <w:bottom w:w="0" w:type="dxa"/>
            <w:right w:w="108" w:type="dxa"/>
          </w:tblCellMar>
        </w:tblPrEx>
        <w:trPr>
          <w:trHeight w:val="299" w:hRule="atLeast"/>
          <w:jc w:val="right"/>
        </w:trPr>
        <w:tc>
          <w:tcPr>
            <w:tcW w:w="668"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jc w:val="left"/>
              <w:rPr>
                <w:rFonts w:ascii="仿宋_GB2312" w:hAnsi="宋体" w:eastAsia="仿宋_GB2312" w:cs="宋体"/>
                <w:kern w:val="0"/>
                <w:szCs w:val="21"/>
              </w:rPr>
            </w:pPr>
          </w:p>
        </w:tc>
        <w:tc>
          <w:tcPr>
            <w:tcW w:w="2620"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3292" w:type="dxa"/>
            <w:gridSpan w:val="2"/>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6568"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r>
      <w:tr>
        <w:tblPrEx>
          <w:tblCellMar>
            <w:top w:w="0" w:type="dxa"/>
            <w:left w:w="108" w:type="dxa"/>
            <w:bottom w:w="0" w:type="dxa"/>
            <w:right w:w="108" w:type="dxa"/>
          </w:tblCellMar>
        </w:tblPrEx>
        <w:trPr>
          <w:trHeight w:val="454" w:hRule="atLeast"/>
          <w:jc w:val="right"/>
        </w:trPr>
        <w:tc>
          <w:tcPr>
            <w:tcW w:w="668" w:type="dxa"/>
            <w:vMerge w:val="restart"/>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jc w:val="center"/>
              <w:rPr>
                <w:rFonts w:ascii="仿宋_GB2312" w:hAnsi="宋体" w:eastAsia="仿宋_GB2312" w:cs="宋体"/>
                <w:kern w:val="0"/>
                <w:szCs w:val="21"/>
              </w:rPr>
            </w:pPr>
            <w:r>
              <w:rPr>
                <w:rFonts w:hint="eastAsia" w:ascii="仿宋_GB2312" w:hAnsi="宋体" w:eastAsia="仿宋_GB2312" w:cs="宋体"/>
                <w:kern w:val="0"/>
                <w:szCs w:val="21"/>
              </w:rPr>
              <w:t>12</w:t>
            </w:r>
          </w:p>
        </w:tc>
        <w:tc>
          <w:tcPr>
            <w:tcW w:w="2620" w:type="dxa"/>
            <w:vMerge w:val="restart"/>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有住院床位的，是否有相应配套设施</w:t>
            </w:r>
          </w:p>
        </w:tc>
        <w:tc>
          <w:tcPr>
            <w:tcW w:w="3292" w:type="dxa"/>
            <w:gridSpan w:val="2"/>
            <w:vMerge w:val="restart"/>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查看床位数量，是否设置医生办公室、护士工作站、配药室、治疗室及相应的医疗设备 、生活设施、24小时值班制度</w:t>
            </w:r>
          </w:p>
        </w:tc>
        <w:tc>
          <w:tcPr>
            <w:tcW w:w="6568" w:type="dxa"/>
            <w:tcBorders>
              <w:top w:val="nil"/>
              <w:left w:val="nil"/>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审批床位数：      张</w:t>
            </w:r>
          </w:p>
        </w:tc>
      </w:tr>
      <w:tr>
        <w:tblPrEx>
          <w:tblCellMar>
            <w:top w:w="0" w:type="dxa"/>
            <w:left w:w="108" w:type="dxa"/>
            <w:bottom w:w="0" w:type="dxa"/>
            <w:right w:w="108" w:type="dxa"/>
          </w:tblCellMar>
        </w:tblPrEx>
        <w:trPr>
          <w:trHeight w:val="454" w:hRule="atLeast"/>
          <w:jc w:val="right"/>
        </w:trPr>
        <w:tc>
          <w:tcPr>
            <w:tcW w:w="668"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jc w:val="left"/>
              <w:rPr>
                <w:rFonts w:ascii="仿宋_GB2312" w:hAnsi="宋体" w:eastAsia="仿宋_GB2312" w:cs="宋体"/>
                <w:kern w:val="0"/>
                <w:szCs w:val="21"/>
              </w:rPr>
            </w:pPr>
          </w:p>
        </w:tc>
        <w:tc>
          <w:tcPr>
            <w:tcW w:w="2620"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3292" w:type="dxa"/>
            <w:gridSpan w:val="2"/>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6568" w:type="dxa"/>
            <w:tcBorders>
              <w:top w:val="nil"/>
              <w:left w:val="nil"/>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实际开放床位数：       张</w:t>
            </w:r>
          </w:p>
        </w:tc>
      </w:tr>
      <w:tr>
        <w:tblPrEx>
          <w:tblCellMar>
            <w:top w:w="0" w:type="dxa"/>
            <w:left w:w="108" w:type="dxa"/>
            <w:bottom w:w="0" w:type="dxa"/>
            <w:right w:w="108" w:type="dxa"/>
          </w:tblCellMar>
        </w:tblPrEx>
        <w:trPr>
          <w:trHeight w:val="454" w:hRule="atLeast"/>
          <w:jc w:val="right"/>
        </w:trPr>
        <w:tc>
          <w:tcPr>
            <w:tcW w:w="668"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jc w:val="left"/>
              <w:rPr>
                <w:rFonts w:ascii="仿宋_GB2312" w:hAnsi="宋体" w:eastAsia="仿宋_GB2312" w:cs="宋体"/>
                <w:kern w:val="0"/>
                <w:szCs w:val="21"/>
              </w:rPr>
            </w:pPr>
          </w:p>
        </w:tc>
        <w:tc>
          <w:tcPr>
            <w:tcW w:w="2620"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3292" w:type="dxa"/>
            <w:gridSpan w:val="2"/>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6568" w:type="dxa"/>
            <w:tcBorders>
              <w:top w:val="nil"/>
              <w:left w:val="nil"/>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配套设施是否齐全：是□   否□</w:t>
            </w:r>
          </w:p>
        </w:tc>
      </w:tr>
      <w:tr>
        <w:tblPrEx>
          <w:tblCellMar>
            <w:top w:w="0" w:type="dxa"/>
            <w:left w:w="108" w:type="dxa"/>
            <w:bottom w:w="0" w:type="dxa"/>
            <w:right w:w="108" w:type="dxa"/>
          </w:tblCellMar>
        </w:tblPrEx>
        <w:trPr>
          <w:trHeight w:val="454" w:hRule="atLeast"/>
          <w:jc w:val="right"/>
        </w:trPr>
        <w:tc>
          <w:tcPr>
            <w:tcW w:w="668"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jc w:val="left"/>
              <w:rPr>
                <w:rFonts w:ascii="仿宋_GB2312" w:hAnsi="宋体" w:eastAsia="仿宋_GB2312" w:cs="宋体"/>
                <w:kern w:val="0"/>
                <w:szCs w:val="21"/>
              </w:rPr>
            </w:pPr>
          </w:p>
        </w:tc>
        <w:tc>
          <w:tcPr>
            <w:tcW w:w="2620"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3292" w:type="dxa"/>
            <w:gridSpan w:val="2"/>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6568" w:type="dxa"/>
            <w:tcBorders>
              <w:top w:val="nil"/>
              <w:left w:val="nil"/>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医生办公室□  护士站□   配药室□   治疗室□</w:t>
            </w:r>
          </w:p>
        </w:tc>
      </w:tr>
      <w:tr>
        <w:tblPrEx>
          <w:tblCellMar>
            <w:top w:w="0" w:type="dxa"/>
            <w:left w:w="108" w:type="dxa"/>
            <w:bottom w:w="0" w:type="dxa"/>
            <w:right w:w="108" w:type="dxa"/>
          </w:tblCellMar>
        </w:tblPrEx>
        <w:trPr>
          <w:trHeight w:val="454" w:hRule="atLeast"/>
          <w:jc w:val="right"/>
        </w:trPr>
        <w:tc>
          <w:tcPr>
            <w:tcW w:w="668"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jc w:val="left"/>
              <w:rPr>
                <w:rFonts w:ascii="仿宋_GB2312" w:hAnsi="宋体" w:eastAsia="仿宋_GB2312" w:cs="宋体"/>
                <w:kern w:val="0"/>
                <w:szCs w:val="21"/>
              </w:rPr>
            </w:pPr>
          </w:p>
        </w:tc>
        <w:tc>
          <w:tcPr>
            <w:tcW w:w="2620"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3292" w:type="dxa"/>
            <w:gridSpan w:val="2"/>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6568" w:type="dxa"/>
            <w:tcBorders>
              <w:top w:val="nil"/>
              <w:left w:val="nil"/>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其他设施或制度：有□      无□</w:t>
            </w:r>
          </w:p>
        </w:tc>
      </w:tr>
      <w:tr>
        <w:tblPrEx>
          <w:tblCellMar>
            <w:top w:w="0" w:type="dxa"/>
            <w:left w:w="108" w:type="dxa"/>
            <w:bottom w:w="0" w:type="dxa"/>
            <w:right w:w="108" w:type="dxa"/>
          </w:tblCellMar>
        </w:tblPrEx>
        <w:trPr>
          <w:trHeight w:val="454" w:hRule="atLeast"/>
          <w:jc w:val="right"/>
        </w:trPr>
        <w:tc>
          <w:tcPr>
            <w:tcW w:w="668" w:type="dxa"/>
            <w:vMerge w:val="restart"/>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jc w:val="center"/>
              <w:rPr>
                <w:rFonts w:ascii="仿宋_GB2312" w:hAnsi="宋体" w:eastAsia="仿宋_GB2312" w:cs="宋体"/>
                <w:kern w:val="0"/>
                <w:szCs w:val="21"/>
              </w:rPr>
            </w:pPr>
            <w:r>
              <w:rPr>
                <w:rFonts w:hint="eastAsia" w:ascii="仿宋_GB2312" w:hAnsi="宋体" w:eastAsia="仿宋_GB2312" w:cs="宋体"/>
                <w:kern w:val="0"/>
                <w:szCs w:val="21"/>
              </w:rPr>
              <w:t>13</w:t>
            </w:r>
          </w:p>
        </w:tc>
        <w:tc>
          <w:tcPr>
            <w:tcW w:w="2620" w:type="dxa"/>
            <w:vMerge w:val="restart"/>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口腔专科门诊配置情况</w:t>
            </w:r>
          </w:p>
        </w:tc>
        <w:tc>
          <w:tcPr>
            <w:tcW w:w="3292" w:type="dxa"/>
            <w:gridSpan w:val="2"/>
            <w:vMerge w:val="restart"/>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查看牙椅台数，有无X光牙片机、药剂室、牙模室、消毒供应室</w:t>
            </w:r>
          </w:p>
        </w:tc>
        <w:tc>
          <w:tcPr>
            <w:tcW w:w="6568" w:type="dxa"/>
            <w:tcBorders>
              <w:top w:val="nil"/>
              <w:left w:val="nil"/>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牙椅台数：      台</w:t>
            </w:r>
          </w:p>
        </w:tc>
      </w:tr>
      <w:tr>
        <w:tblPrEx>
          <w:tblCellMar>
            <w:top w:w="0" w:type="dxa"/>
            <w:left w:w="108" w:type="dxa"/>
            <w:bottom w:w="0" w:type="dxa"/>
            <w:right w:w="108" w:type="dxa"/>
          </w:tblCellMar>
        </w:tblPrEx>
        <w:trPr>
          <w:trHeight w:val="454" w:hRule="atLeast"/>
          <w:jc w:val="right"/>
        </w:trPr>
        <w:tc>
          <w:tcPr>
            <w:tcW w:w="668"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jc w:val="left"/>
              <w:rPr>
                <w:rFonts w:ascii="仿宋_GB2312" w:hAnsi="宋体" w:eastAsia="仿宋_GB2312" w:cs="宋体"/>
                <w:kern w:val="0"/>
                <w:szCs w:val="21"/>
              </w:rPr>
            </w:pPr>
          </w:p>
        </w:tc>
        <w:tc>
          <w:tcPr>
            <w:tcW w:w="2620"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3292" w:type="dxa"/>
            <w:gridSpan w:val="2"/>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6568" w:type="dxa"/>
            <w:tcBorders>
              <w:top w:val="nil"/>
              <w:left w:val="nil"/>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是否配置相应设施：X光牙片机□药剂室□ 牙模室□ 消毒供应室□</w:t>
            </w:r>
          </w:p>
        </w:tc>
      </w:tr>
      <w:tr>
        <w:tblPrEx>
          <w:tblCellMar>
            <w:top w:w="0" w:type="dxa"/>
            <w:left w:w="108" w:type="dxa"/>
            <w:bottom w:w="0" w:type="dxa"/>
            <w:right w:w="108" w:type="dxa"/>
          </w:tblCellMar>
        </w:tblPrEx>
        <w:trPr>
          <w:trHeight w:val="454" w:hRule="atLeast"/>
          <w:jc w:val="right"/>
        </w:trPr>
        <w:tc>
          <w:tcPr>
            <w:tcW w:w="668"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jc w:val="left"/>
              <w:rPr>
                <w:rFonts w:ascii="仿宋_GB2312" w:hAnsi="宋体" w:eastAsia="仿宋_GB2312" w:cs="宋体"/>
                <w:kern w:val="0"/>
                <w:szCs w:val="21"/>
              </w:rPr>
            </w:pPr>
          </w:p>
        </w:tc>
        <w:tc>
          <w:tcPr>
            <w:tcW w:w="2620"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3292" w:type="dxa"/>
            <w:gridSpan w:val="2"/>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6568" w:type="dxa"/>
            <w:tcBorders>
              <w:top w:val="nil"/>
              <w:left w:val="nil"/>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其他设施：</w:t>
            </w:r>
          </w:p>
        </w:tc>
      </w:tr>
      <w:tr>
        <w:tblPrEx>
          <w:tblCellMar>
            <w:top w:w="0" w:type="dxa"/>
            <w:left w:w="108" w:type="dxa"/>
            <w:bottom w:w="0" w:type="dxa"/>
            <w:right w:w="108" w:type="dxa"/>
          </w:tblCellMar>
        </w:tblPrEx>
        <w:trPr>
          <w:trHeight w:val="454" w:hRule="atLeast"/>
          <w:jc w:val="right"/>
        </w:trPr>
        <w:tc>
          <w:tcPr>
            <w:tcW w:w="668" w:type="dxa"/>
            <w:vMerge w:val="restart"/>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jc w:val="center"/>
              <w:rPr>
                <w:rFonts w:ascii="仿宋_GB2312" w:hAnsi="宋体" w:eastAsia="仿宋_GB2312" w:cs="宋体"/>
                <w:kern w:val="0"/>
                <w:szCs w:val="21"/>
              </w:rPr>
            </w:pPr>
            <w:r>
              <w:rPr>
                <w:rFonts w:hint="eastAsia" w:ascii="仿宋_GB2312" w:hAnsi="宋体" w:eastAsia="仿宋_GB2312" w:cs="宋体"/>
                <w:kern w:val="0"/>
                <w:szCs w:val="21"/>
              </w:rPr>
              <w:t>14</w:t>
            </w:r>
          </w:p>
        </w:tc>
        <w:tc>
          <w:tcPr>
            <w:tcW w:w="2620" w:type="dxa"/>
            <w:vMerge w:val="restart"/>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功能分区设置情况</w:t>
            </w:r>
          </w:p>
        </w:tc>
        <w:tc>
          <w:tcPr>
            <w:tcW w:w="3292" w:type="dxa"/>
            <w:gridSpan w:val="2"/>
            <w:vMerge w:val="restart"/>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查看有无诊断室、治疗室、配药室、检查检验室、输液留察室等</w:t>
            </w:r>
          </w:p>
        </w:tc>
        <w:tc>
          <w:tcPr>
            <w:tcW w:w="6568" w:type="dxa"/>
            <w:tcBorders>
              <w:top w:val="nil"/>
              <w:left w:val="nil"/>
              <w:bottom w:val="nil"/>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功能分区情况：</w:t>
            </w:r>
          </w:p>
        </w:tc>
      </w:tr>
      <w:tr>
        <w:tblPrEx>
          <w:tblCellMar>
            <w:top w:w="0" w:type="dxa"/>
            <w:left w:w="108" w:type="dxa"/>
            <w:bottom w:w="0" w:type="dxa"/>
            <w:right w:w="108" w:type="dxa"/>
          </w:tblCellMar>
        </w:tblPrEx>
        <w:trPr>
          <w:trHeight w:val="454" w:hRule="atLeast"/>
          <w:jc w:val="right"/>
        </w:trPr>
        <w:tc>
          <w:tcPr>
            <w:tcW w:w="668"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jc w:val="left"/>
              <w:rPr>
                <w:rFonts w:ascii="仿宋_GB2312" w:hAnsi="宋体" w:eastAsia="仿宋_GB2312" w:cs="宋体"/>
                <w:kern w:val="0"/>
                <w:szCs w:val="21"/>
              </w:rPr>
            </w:pPr>
          </w:p>
        </w:tc>
        <w:tc>
          <w:tcPr>
            <w:tcW w:w="2620"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3292" w:type="dxa"/>
            <w:gridSpan w:val="2"/>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6568" w:type="dxa"/>
            <w:tcBorders>
              <w:top w:val="nil"/>
              <w:left w:val="nil"/>
              <w:bottom w:val="nil"/>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 xml:space="preserve">诊断室□ </w:t>
            </w:r>
            <w:r>
              <w:rPr>
                <w:rFonts w:ascii="仿宋_GB2312" w:hAnsi="宋体" w:eastAsia="仿宋_GB2312" w:cs="宋体"/>
                <w:kern w:val="0"/>
                <w:szCs w:val="21"/>
              </w:rPr>
              <w:t xml:space="preserve"> </w:t>
            </w:r>
            <w:r>
              <w:rPr>
                <w:rFonts w:hint="eastAsia" w:ascii="仿宋_GB2312" w:hAnsi="宋体" w:eastAsia="仿宋_GB2312" w:cs="宋体"/>
                <w:kern w:val="0"/>
                <w:szCs w:val="21"/>
              </w:rPr>
              <w:t xml:space="preserve">治疗室□  配药室□ 消毒供应室□ </w:t>
            </w:r>
          </w:p>
        </w:tc>
      </w:tr>
      <w:tr>
        <w:tblPrEx>
          <w:tblCellMar>
            <w:top w:w="0" w:type="dxa"/>
            <w:left w:w="108" w:type="dxa"/>
            <w:bottom w:w="0" w:type="dxa"/>
            <w:right w:w="108" w:type="dxa"/>
          </w:tblCellMar>
        </w:tblPrEx>
        <w:trPr>
          <w:trHeight w:val="454" w:hRule="atLeast"/>
          <w:jc w:val="right"/>
        </w:trPr>
        <w:tc>
          <w:tcPr>
            <w:tcW w:w="668"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jc w:val="left"/>
              <w:rPr>
                <w:rFonts w:ascii="仿宋_GB2312" w:hAnsi="宋体" w:eastAsia="仿宋_GB2312" w:cs="宋体"/>
                <w:kern w:val="0"/>
                <w:szCs w:val="21"/>
              </w:rPr>
            </w:pPr>
          </w:p>
        </w:tc>
        <w:tc>
          <w:tcPr>
            <w:tcW w:w="2620"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3292" w:type="dxa"/>
            <w:gridSpan w:val="2"/>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6568" w:type="dxa"/>
            <w:tcBorders>
              <w:top w:val="nil"/>
              <w:left w:val="nil"/>
              <w:bottom w:val="nil"/>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检查检验室□  输液留察室□  药房□</w:t>
            </w:r>
          </w:p>
        </w:tc>
      </w:tr>
      <w:tr>
        <w:tblPrEx>
          <w:tblCellMar>
            <w:top w:w="0" w:type="dxa"/>
            <w:left w:w="108" w:type="dxa"/>
            <w:bottom w:w="0" w:type="dxa"/>
            <w:right w:w="108" w:type="dxa"/>
          </w:tblCellMar>
        </w:tblPrEx>
        <w:trPr>
          <w:trHeight w:val="454" w:hRule="atLeast"/>
          <w:jc w:val="right"/>
        </w:trPr>
        <w:tc>
          <w:tcPr>
            <w:tcW w:w="668"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jc w:val="left"/>
              <w:rPr>
                <w:rFonts w:ascii="仿宋_GB2312" w:hAnsi="宋体" w:eastAsia="仿宋_GB2312" w:cs="宋体"/>
                <w:kern w:val="0"/>
                <w:szCs w:val="21"/>
              </w:rPr>
            </w:pPr>
          </w:p>
        </w:tc>
        <w:tc>
          <w:tcPr>
            <w:tcW w:w="2620"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3292" w:type="dxa"/>
            <w:gridSpan w:val="2"/>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6568"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其他设施：</w:t>
            </w:r>
          </w:p>
        </w:tc>
      </w:tr>
      <w:tr>
        <w:tblPrEx>
          <w:tblCellMar>
            <w:top w:w="0" w:type="dxa"/>
            <w:left w:w="108" w:type="dxa"/>
            <w:bottom w:w="0" w:type="dxa"/>
            <w:right w:w="108" w:type="dxa"/>
          </w:tblCellMar>
        </w:tblPrEx>
        <w:trPr>
          <w:trHeight w:val="454" w:hRule="atLeast"/>
          <w:jc w:val="right"/>
        </w:trPr>
        <w:tc>
          <w:tcPr>
            <w:tcW w:w="668"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2620" w:type="dxa"/>
            <w:tcBorders>
              <w:top w:val="nil"/>
              <w:left w:val="nil"/>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是否向社会公示收费项目和标准</w:t>
            </w:r>
          </w:p>
        </w:tc>
        <w:tc>
          <w:tcPr>
            <w:tcW w:w="3292" w:type="dxa"/>
            <w:gridSpan w:val="2"/>
            <w:tcBorders>
              <w:top w:val="nil"/>
              <w:left w:val="nil"/>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查看是否在显著位置公示医疗服务价格、常用药品和主要医用耗材的价格</w:t>
            </w:r>
          </w:p>
        </w:tc>
        <w:tc>
          <w:tcPr>
            <w:tcW w:w="6568" w:type="dxa"/>
            <w:tcBorders>
              <w:top w:val="nil"/>
              <w:left w:val="nil"/>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是否设立公示栏：是□        否□</w:t>
            </w:r>
          </w:p>
        </w:tc>
      </w:tr>
      <w:tr>
        <w:tblPrEx>
          <w:tblCellMar>
            <w:top w:w="0" w:type="dxa"/>
            <w:left w:w="108" w:type="dxa"/>
            <w:bottom w:w="0" w:type="dxa"/>
            <w:right w:w="108" w:type="dxa"/>
          </w:tblCellMar>
        </w:tblPrEx>
        <w:trPr>
          <w:trHeight w:val="454" w:hRule="atLeast"/>
          <w:jc w:val="right"/>
        </w:trPr>
        <w:tc>
          <w:tcPr>
            <w:tcW w:w="668"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jc w:val="center"/>
              <w:rPr>
                <w:rFonts w:ascii="仿宋_GB2312" w:hAnsi="宋体" w:eastAsia="仿宋_GB2312" w:cs="宋体"/>
                <w:kern w:val="0"/>
                <w:szCs w:val="21"/>
              </w:rPr>
            </w:pPr>
            <w:r>
              <w:rPr>
                <w:rFonts w:hint="eastAsia" w:ascii="仿宋_GB2312" w:hAnsi="宋体" w:eastAsia="仿宋_GB2312" w:cs="宋体"/>
                <w:kern w:val="0"/>
                <w:szCs w:val="21"/>
              </w:rPr>
              <w:t>16</w:t>
            </w:r>
          </w:p>
        </w:tc>
        <w:tc>
          <w:tcPr>
            <w:tcW w:w="2620" w:type="dxa"/>
            <w:tcBorders>
              <w:top w:val="nil"/>
              <w:left w:val="nil"/>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提供咨询服务，指导病人合理就医</w:t>
            </w:r>
          </w:p>
        </w:tc>
        <w:tc>
          <w:tcPr>
            <w:tcW w:w="3292" w:type="dxa"/>
            <w:gridSpan w:val="2"/>
            <w:tcBorders>
              <w:top w:val="nil"/>
              <w:left w:val="nil"/>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查看是否设有咨询服务台，并提供咨询服务</w:t>
            </w:r>
          </w:p>
        </w:tc>
        <w:tc>
          <w:tcPr>
            <w:tcW w:w="6568" w:type="dxa"/>
            <w:tcBorders>
              <w:top w:val="nil"/>
              <w:left w:val="nil"/>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是否设有咨询服务台：是□      否□</w:t>
            </w:r>
          </w:p>
        </w:tc>
      </w:tr>
      <w:tr>
        <w:tblPrEx>
          <w:tblCellMar>
            <w:top w:w="0" w:type="dxa"/>
            <w:left w:w="108" w:type="dxa"/>
            <w:bottom w:w="0" w:type="dxa"/>
            <w:right w:w="108" w:type="dxa"/>
          </w:tblCellMar>
        </w:tblPrEx>
        <w:trPr>
          <w:trHeight w:val="454" w:hRule="atLeast"/>
          <w:jc w:val="right"/>
        </w:trPr>
        <w:tc>
          <w:tcPr>
            <w:tcW w:w="668" w:type="dxa"/>
            <w:vMerge w:val="restart"/>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jc w:val="center"/>
              <w:rPr>
                <w:rFonts w:ascii="仿宋_GB2312" w:hAnsi="宋体" w:eastAsia="仿宋_GB2312" w:cs="宋体"/>
                <w:kern w:val="0"/>
                <w:szCs w:val="21"/>
              </w:rPr>
            </w:pPr>
            <w:r>
              <w:rPr>
                <w:rFonts w:hint="eastAsia" w:ascii="仿宋_GB2312" w:hAnsi="宋体" w:eastAsia="仿宋_GB2312" w:cs="宋体"/>
                <w:kern w:val="0"/>
                <w:szCs w:val="21"/>
              </w:rPr>
              <w:t>17</w:t>
            </w:r>
          </w:p>
        </w:tc>
        <w:tc>
          <w:tcPr>
            <w:tcW w:w="2620" w:type="dxa"/>
            <w:vMerge w:val="restart"/>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在显著位置明示服务公约、公布监督电话</w:t>
            </w:r>
          </w:p>
        </w:tc>
        <w:tc>
          <w:tcPr>
            <w:tcW w:w="3292" w:type="dxa"/>
            <w:gridSpan w:val="2"/>
            <w:vMerge w:val="restart"/>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现场查看</w:t>
            </w:r>
          </w:p>
        </w:tc>
        <w:tc>
          <w:tcPr>
            <w:tcW w:w="6568" w:type="dxa"/>
            <w:tcBorders>
              <w:top w:val="nil"/>
              <w:left w:val="nil"/>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是否张贴服务公约：是□    否□</w:t>
            </w:r>
          </w:p>
        </w:tc>
      </w:tr>
      <w:tr>
        <w:tblPrEx>
          <w:tblCellMar>
            <w:top w:w="0" w:type="dxa"/>
            <w:left w:w="108" w:type="dxa"/>
            <w:bottom w:w="0" w:type="dxa"/>
            <w:right w:w="108" w:type="dxa"/>
          </w:tblCellMar>
        </w:tblPrEx>
        <w:trPr>
          <w:trHeight w:val="454" w:hRule="atLeast"/>
          <w:jc w:val="right"/>
        </w:trPr>
        <w:tc>
          <w:tcPr>
            <w:tcW w:w="668"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jc w:val="left"/>
              <w:rPr>
                <w:rFonts w:ascii="仿宋_GB2312" w:hAnsi="宋体" w:eastAsia="仿宋_GB2312" w:cs="宋体"/>
                <w:kern w:val="0"/>
                <w:szCs w:val="21"/>
              </w:rPr>
            </w:pPr>
          </w:p>
        </w:tc>
        <w:tc>
          <w:tcPr>
            <w:tcW w:w="2620"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3292" w:type="dxa"/>
            <w:gridSpan w:val="2"/>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6568" w:type="dxa"/>
            <w:tcBorders>
              <w:top w:val="nil"/>
              <w:left w:val="nil"/>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是否正确公布监督电话：是□    否□</w:t>
            </w:r>
          </w:p>
        </w:tc>
      </w:tr>
      <w:tr>
        <w:tblPrEx>
          <w:tblCellMar>
            <w:top w:w="0" w:type="dxa"/>
            <w:left w:w="108" w:type="dxa"/>
            <w:bottom w:w="0" w:type="dxa"/>
            <w:right w:w="108" w:type="dxa"/>
          </w:tblCellMar>
        </w:tblPrEx>
        <w:trPr>
          <w:trHeight w:val="454" w:hRule="atLeast"/>
          <w:jc w:val="right"/>
        </w:trPr>
        <w:tc>
          <w:tcPr>
            <w:tcW w:w="668"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jc w:val="center"/>
              <w:rPr>
                <w:rFonts w:ascii="仿宋_GB2312" w:hAnsi="宋体" w:eastAsia="仿宋_GB2312" w:cs="宋体"/>
                <w:kern w:val="0"/>
                <w:szCs w:val="21"/>
              </w:rPr>
            </w:pPr>
            <w:r>
              <w:rPr>
                <w:rFonts w:hint="eastAsia" w:ascii="仿宋_GB2312" w:hAnsi="宋体" w:eastAsia="仿宋_GB2312" w:cs="宋体"/>
                <w:kern w:val="0"/>
                <w:szCs w:val="21"/>
              </w:rPr>
              <w:t>18</w:t>
            </w:r>
          </w:p>
        </w:tc>
        <w:tc>
          <w:tcPr>
            <w:tcW w:w="2620" w:type="dxa"/>
            <w:tcBorders>
              <w:top w:val="nil"/>
              <w:left w:val="nil"/>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是否具备联网运行能力</w:t>
            </w:r>
          </w:p>
        </w:tc>
        <w:tc>
          <w:tcPr>
            <w:tcW w:w="3292" w:type="dxa"/>
            <w:gridSpan w:val="2"/>
            <w:tcBorders>
              <w:top w:val="nil"/>
              <w:left w:val="nil"/>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现场查看</w:t>
            </w:r>
          </w:p>
        </w:tc>
        <w:tc>
          <w:tcPr>
            <w:tcW w:w="6568" w:type="dxa"/>
            <w:tcBorders>
              <w:top w:val="nil"/>
              <w:left w:val="nil"/>
              <w:bottom w:val="single" w:color="auto" w:sz="4" w:space="0"/>
              <w:right w:val="single" w:color="auto" w:sz="4" w:space="0"/>
            </w:tcBorders>
            <w:shd w:val="clear" w:color="auto" w:fill="auto"/>
            <w:tcMar>
              <w:left w:w="0" w:type="dxa"/>
              <w:right w:w="0" w:type="dxa"/>
            </w:tcMar>
            <w:vAlign w:val="center"/>
          </w:tcPr>
          <w:p>
            <w:pPr>
              <w:spacing w:line="30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是否符合医保协议管理要求的医院信息系统技术和接口标准，实现与医保信息系统有效对接：是□         否□</w:t>
            </w:r>
          </w:p>
        </w:tc>
      </w:tr>
      <w:tr>
        <w:tblPrEx>
          <w:tblCellMar>
            <w:top w:w="0" w:type="dxa"/>
            <w:left w:w="108" w:type="dxa"/>
            <w:bottom w:w="0" w:type="dxa"/>
            <w:right w:w="108" w:type="dxa"/>
          </w:tblCellMar>
        </w:tblPrEx>
        <w:trPr>
          <w:trHeight w:val="454" w:hRule="atLeast"/>
          <w:jc w:val="right"/>
        </w:trPr>
        <w:tc>
          <w:tcPr>
            <w:tcW w:w="668"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jc w:val="center"/>
              <w:rPr>
                <w:rFonts w:ascii="仿宋_GB2312" w:hAnsi="宋体" w:eastAsia="仿宋_GB2312" w:cs="宋体"/>
                <w:kern w:val="0"/>
                <w:szCs w:val="21"/>
              </w:rPr>
            </w:pPr>
            <w:r>
              <w:rPr>
                <w:rFonts w:hint="eastAsia" w:ascii="仿宋_GB2312" w:hAnsi="宋体" w:eastAsia="仿宋_GB2312" w:cs="宋体"/>
                <w:kern w:val="0"/>
                <w:szCs w:val="21"/>
              </w:rPr>
              <w:t>19</w:t>
            </w:r>
          </w:p>
        </w:tc>
        <w:tc>
          <w:tcPr>
            <w:tcW w:w="2620" w:type="dxa"/>
            <w:tcBorders>
              <w:top w:val="nil"/>
              <w:left w:val="nil"/>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向医疗保险经办机构传送实时刷卡结算信息情况</w:t>
            </w:r>
          </w:p>
        </w:tc>
        <w:tc>
          <w:tcPr>
            <w:tcW w:w="3292" w:type="dxa"/>
            <w:gridSpan w:val="2"/>
            <w:tcBorders>
              <w:top w:val="nil"/>
              <w:left w:val="nil"/>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现场查看</w:t>
            </w:r>
          </w:p>
        </w:tc>
        <w:tc>
          <w:tcPr>
            <w:tcW w:w="6568" w:type="dxa"/>
            <w:tcBorders>
              <w:top w:val="nil"/>
              <w:left w:val="nil"/>
              <w:bottom w:val="single" w:color="auto" w:sz="4" w:space="0"/>
              <w:right w:val="single" w:color="auto" w:sz="4" w:space="0"/>
            </w:tcBorders>
            <w:shd w:val="clear" w:color="auto" w:fill="auto"/>
            <w:tcMar>
              <w:left w:w="0" w:type="dxa"/>
              <w:right w:w="0" w:type="dxa"/>
            </w:tcMar>
            <w:vAlign w:val="center"/>
          </w:tcPr>
          <w:p>
            <w:pPr>
              <w:spacing w:line="30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是否具备向医保信息系统传送全部就诊人员相关信息，为参保人员提供直接联网结算：是□         否□</w:t>
            </w:r>
          </w:p>
        </w:tc>
      </w:tr>
      <w:tr>
        <w:tblPrEx>
          <w:tblCellMar>
            <w:top w:w="0" w:type="dxa"/>
            <w:left w:w="108" w:type="dxa"/>
            <w:bottom w:w="0" w:type="dxa"/>
            <w:right w:w="108" w:type="dxa"/>
          </w:tblCellMar>
        </w:tblPrEx>
        <w:trPr>
          <w:trHeight w:val="454" w:hRule="atLeast"/>
          <w:jc w:val="right"/>
        </w:trPr>
        <w:tc>
          <w:tcPr>
            <w:tcW w:w="668"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2620" w:type="dxa"/>
            <w:tcBorders>
              <w:top w:val="nil"/>
              <w:left w:val="nil"/>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医保基础数据库的建立</w:t>
            </w:r>
          </w:p>
        </w:tc>
        <w:tc>
          <w:tcPr>
            <w:tcW w:w="3292" w:type="dxa"/>
            <w:gridSpan w:val="2"/>
            <w:tcBorders>
              <w:top w:val="nil"/>
              <w:left w:val="nil"/>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现场查看</w:t>
            </w:r>
          </w:p>
        </w:tc>
        <w:tc>
          <w:tcPr>
            <w:tcW w:w="6568" w:type="dxa"/>
            <w:tcBorders>
              <w:top w:val="nil"/>
              <w:left w:val="nil"/>
              <w:bottom w:val="nil"/>
              <w:right w:val="single" w:color="auto" w:sz="4" w:space="0"/>
            </w:tcBorders>
            <w:shd w:val="clear" w:color="auto" w:fill="auto"/>
            <w:tcMar>
              <w:left w:w="0" w:type="dxa"/>
              <w:right w:w="0" w:type="dxa"/>
            </w:tcMar>
            <w:vAlign w:val="center"/>
          </w:tcPr>
          <w:p>
            <w:pPr>
              <w:spacing w:line="30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是否设立医保药品、诊疗项目、医疗服务设施、医用耗材、疾病病种等基础数据库，按规定使用国家统一的医保编码：是□         否□</w:t>
            </w:r>
          </w:p>
        </w:tc>
      </w:tr>
      <w:tr>
        <w:tblPrEx>
          <w:tblCellMar>
            <w:top w:w="0" w:type="dxa"/>
            <w:left w:w="108" w:type="dxa"/>
            <w:bottom w:w="0" w:type="dxa"/>
            <w:right w:w="108" w:type="dxa"/>
          </w:tblCellMar>
        </w:tblPrEx>
        <w:trPr>
          <w:trHeight w:val="454" w:hRule="atLeast"/>
          <w:jc w:val="right"/>
        </w:trPr>
        <w:tc>
          <w:tcPr>
            <w:tcW w:w="668"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jc w:val="center"/>
              <w:rPr>
                <w:rFonts w:ascii="仿宋_GB2312" w:hAnsi="宋体" w:eastAsia="仿宋_GB2312" w:cs="宋体"/>
                <w:kern w:val="0"/>
                <w:szCs w:val="21"/>
              </w:rPr>
            </w:pPr>
            <w:r>
              <w:rPr>
                <w:rFonts w:ascii="仿宋_GB2312" w:hAnsi="宋体" w:eastAsia="仿宋_GB2312" w:cs="宋体"/>
                <w:kern w:val="0"/>
                <w:szCs w:val="21"/>
              </w:rPr>
              <w:t>21</w:t>
            </w:r>
          </w:p>
        </w:tc>
        <w:tc>
          <w:tcPr>
            <w:tcW w:w="2620" w:type="dxa"/>
            <w:tcBorders>
              <w:top w:val="nil"/>
              <w:left w:val="nil"/>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纳入定点后使用医疗保障基金的预测性分析报告</w:t>
            </w:r>
          </w:p>
        </w:tc>
        <w:tc>
          <w:tcPr>
            <w:tcW w:w="3292" w:type="dxa"/>
            <w:gridSpan w:val="2"/>
            <w:tcBorders>
              <w:top w:val="nil"/>
              <w:left w:val="nil"/>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现场查看</w:t>
            </w:r>
          </w:p>
        </w:tc>
        <w:tc>
          <w:tcPr>
            <w:tcW w:w="6568"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spacing w:line="30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纳入定点后使用医疗保障基金的预测性分析报告：有□      无□</w:t>
            </w:r>
          </w:p>
        </w:tc>
      </w:tr>
      <w:tr>
        <w:tblPrEx>
          <w:tblCellMar>
            <w:top w:w="0" w:type="dxa"/>
            <w:left w:w="108" w:type="dxa"/>
            <w:bottom w:w="0" w:type="dxa"/>
            <w:right w:w="108" w:type="dxa"/>
          </w:tblCellMar>
        </w:tblPrEx>
        <w:trPr>
          <w:trHeight w:val="454" w:hRule="atLeast"/>
          <w:jc w:val="right"/>
        </w:trPr>
        <w:tc>
          <w:tcPr>
            <w:tcW w:w="668"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jc w:val="center"/>
              <w:rPr>
                <w:rFonts w:ascii="仿宋_GB2312" w:hAnsi="宋体" w:eastAsia="仿宋_GB2312" w:cs="宋体"/>
                <w:kern w:val="0"/>
                <w:szCs w:val="21"/>
              </w:rPr>
            </w:pPr>
            <w:r>
              <w:rPr>
                <w:rFonts w:ascii="仿宋_GB2312" w:hAnsi="宋体" w:eastAsia="仿宋_GB2312" w:cs="宋体"/>
                <w:kern w:val="0"/>
                <w:szCs w:val="21"/>
              </w:rPr>
              <w:t>22</w:t>
            </w:r>
          </w:p>
        </w:tc>
        <w:tc>
          <w:tcPr>
            <w:tcW w:w="2620" w:type="dxa"/>
            <w:tcBorders>
              <w:top w:val="nil"/>
              <w:left w:val="nil"/>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信用评价情况</w:t>
            </w:r>
          </w:p>
        </w:tc>
        <w:tc>
          <w:tcPr>
            <w:tcW w:w="3292" w:type="dxa"/>
            <w:gridSpan w:val="2"/>
            <w:tcBorders>
              <w:top w:val="nil"/>
              <w:left w:val="nil"/>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现场查看有关信用评价证明材料（以“信用中国”网站查询结果为准）</w:t>
            </w:r>
          </w:p>
        </w:tc>
        <w:tc>
          <w:tcPr>
            <w:tcW w:w="6568" w:type="dxa"/>
            <w:tcBorders>
              <w:top w:val="nil"/>
              <w:left w:val="nil"/>
              <w:bottom w:val="nil"/>
              <w:right w:val="single" w:color="auto" w:sz="4" w:space="0"/>
            </w:tcBorders>
            <w:shd w:val="clear" w:color="auto" w:fill="auto"/>
            <w:tcMar>
              <w:left w:w="0" w:type="dxa"/>
              <w:right w:w="0" w:type="dxa"/>
            </w:tcMar>
            <w:vAlign w:val="center"/>
          </w:tcPr>
          <w:p>
            <w:pPr>
              <w:spacing w:line="30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近一年内，有无在经营活动中发生过重大违法违规行为的记录：</w:t>
            </w:r>
          </w:p>
          <w:p>
            <w:pPr>
              <w:spacing w:line="30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 xml:space="preserve"> 有□      无□</w:t>
            </w:r>
          </w:p>
        </w:tc>
      </w:tr>
      <w:tr>
        <w:tblPrEx>
          <w:tblCellMar>
            <w:top w:w="0" w:type="dxa"/>
            <w:left w:w="108" w:type="dxa"/>
            <w:bottom w:w="0" w:type="dxa"/>
            <w:right w:w="108" w:type="dxa"/>
          </w:tblCellMar>
        </w:tblPrEx>
        <w:trPr>
          <w:trHeight w:val="454" w:hRule="atLeast"/>
          <w:jc w:val="right"/>
        </w:trPr>
        <w:tc>
          <w:tcPr>
            <w:tcW w:w="668" w:type="dxa"/>
            <w:vMerge w:val="restart"/>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pPr>
              <w:spacing w:line="260" w:lineRule="exact"/>
              <w:ind w:firstLine="0" w:firstLineChars="0"/>
              <w:jc w:val="center"/>
              <w:rPr>
                <w:rFonts w:ascii="仿宋_GB2312" w:hAnsi="宋体" w:eastAsia="仿宋_GB2312" w:cs="宋体"/>
                <w:kern w:val="0"/>
                <w:szCs w:val="21"/>
              </w:rPr>
            </w:pPr>
            <w:r>
              <w:rPr>
                <w:rFonts w:ascii="仿宋_GB2312" w:hAnsi="宋体" w:eastAsia="仿宋_GB2312" w:cs="宋体"/>
                <w:kern w:val="0"/>
                <w:szCs w:val="21"/>
              </w:rPr>
              <w:t>23</w:t>
            </w:r>
          </w:p>
        </w:tc>
        <w:tc>
          <w:tcPr>
            <w:tcW w:w="2620" w:type="dxa"/>
            <w:vMerge w:val="restart"/>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存在国家医疗保障局令第2号第十二条中情形之一的不予受理</w:t>
            </w:r>
          </w:p>
        </w:tc>
        <w:tc>
          <w:tcPr>
            <w:tcW w:w="3292" w:type="dxa"/>
            <w:gridSpan w:val="2"/>
            <w:vMerge w:val="restart"/>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现场查看</w:t>
            </w:r>
          </w:p>
        </w:tc>
        <w:tc>
          <w:tcPr>
            <w:tcW w:w="6568"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spacing w:line="30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是否存在以医疗美容、辅助生殖、生活照顾、种植牙等非基本医疗服务为主要执业范围的情形：    是□      否□</w:t>
            </w:r>
          </w:p>
        </w:tc>
      </w:tr>
      <w:tr>
        <w:tblPrEx>
          <w:tblCellMar>
            <w:top w:w="0" w:type="dxa"/>
            <w:left w:w="108" w:type="dxa"/>
            <w:bottom w:w="0" w:type="dxa"/>
            <w:right w:w="108" w:type="dxa"/>
          </w:tblCellMar>
        </w:tblPrEx>
        <w:trPr>
          <w:trHeight w:val="454" w:hRule="atLeast"/>
          <w:jc w:val="right"/>
        </w:trPr>
        <w:tc>
          <w:tcPr>
            <w:tcW w:w="668"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60" w:lineRule="exact"/>
              <w:ind w:firstLine="0" w:firstLineChars="0"/>
              <w:jc w:val="left"/>
              <w:rPr>
                <w:rFonts w:ascii="仿宋_GB2312" w:hAnsi="宋体" w:eastAsia="仿宋_GB2312" w:cs="宋体"/>
                <w:kern w:val="0"/>
                <w:szCs w:val="21"/>
              </w:rPr>
            </w:pPr>
          </w:p>
        </w:tc>
        <w:tc>
          <w:tcPr>
            <w:tcW w:w="2620"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3292" w:type="dxa"/>
            <w:gridSpan w:val="2"/>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6568" w:type="dxa"/>
            <w:tcBorders>
              <w:top w:val="nil"/>
              <w:left w:val="nil"/>
              <w:bottom w:val="single" w:color="auto" w:sz="4" w:space="0"/>
              <w:right w:val="single" w:color="auto" w:sz="4" w:space="0"/>
            </w:tcBorders>
            <w:shd w:val="clear" w:color="auto" w:fill="auto"/>
            <w:noWrap/>
            <w:tcMar>
              <w:left w:w="0" w:type="dxa"/>
              <w:right w:w="0" w:type="dxa"/>
            </w:tcMar>
            <w:vAlign w:val="center"/>
          </w:tcPr>
          <w:p>
            <w:pPr>
              <w:spacing w:line="30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是否存在基本医疗服务未执行医疗保障行政部门制定的医药价格政策的情形：             是□         否□</w:t>
            </w:r>
          </w:p>
        </w:tc>
      </w:tr>
      <w:tr>
        <w:tblPrEx>
          <w:tblCellMar>
            <w:top w:w="0" w:type="dxa"/>
            <w:left w:w="108" w:type="dxa"/>
            <w:bottom w:w="0" w:type="dxa"/>
            <w:right w:w="108" w:type="dxa"/>
          </w:tblCellMar>
        </w:tblPrEx>
        <w:trPr>
          <w:trHeight w:val="454" w:hRule="atLeast"/>
          <w:jc w:val="right"/>
        </w:trPr>
        <w:tc>
          <w:tcPr>
            <w:tcW w:w="668"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60" w:lineRule="exact"/>
              <w:ind w:firstLine="0" w:firstLineChars="0"/>
              <w:jc w:val="left"/>
              <w:rPr>
                <w:rFonts w:ascii="仿宋_GB2312" w:hAnsi="宋体" w:eastAsia="仿宋_GB2312" w:cs="宋体"/>
                <w:kern w:val="0"/>
                <w:szCs w:val="21"/>
              </w:rPr>
            </w:pPr>
          </w:p>
        </w:tc>
        <w:tc>
          <w:tcPr>
            <w:tcW w:w="2620"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3292" w:type="dxa"/>
            <w:gridSpan w:val="2"/>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6568" w:type="dxa"/>
            <w:tcBorders>
              <w:top w:val="nil"/>
              <w:left w:val="nil"/>
              <w:bottom w:val="single" w:color="auto" w:sz="4" w:space="0"/>
              <w:right w:val="single" w:color="auto" w:sz="4" w:space="0"/>
            </w:tcBorders>
            <w:shd w:val="clear" w:color="auto" w:fill="auto"/>
            <w:noWrap/>
            <w:tcMar>
              <w:left w:w="0" w:type="dxa"/>
              <w:right w:w="0" w:type="dxa"/>
            </w:tcMar>
            <w:vAlign w:val="center"/>
          </w:tcPr>
          <w:p>
            <w:pPr>
              <w:spacing w:line="30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是否存在未依法履行行政处罚责任的情形：是□         否□</w:t>
            </w:r>
          </w:p>
        </w:tc>
      </w:tr>
      <w:tr>
        <w:tblPrEx>
          <w:tblCellMar>
            <w:top w:w="0" w:type="dxa"/>
            <w:left w:w="108" w:type="dxa"/>
            <w:bottom w:w="0" w:type="dxa"/>
            <w:right w:w="108" w:type="dxa"/>
          </w:tblCellMar>
        </w:tblPrEx>
        <w:trPr>
          <w:trHeight w:val="454" w:hRule="atLeast"/>
          <w:jc w:val="right"/>
        </w:trPr>
        <w:tc>
          <w:tcPr>
            <w:tcW w:w="668"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60" w:lineRule="exact"/>
              <w:ind w:firstLine="0" w:firstLineChars="0"/>
              <w:jc w:val="left"/>
              <w:rPr>
                <w:rFonts w:ascii="仿宋_GB2312" w:hAnsi="宋体" w:eastAsia="仿宋_GB2312" w:cs="宋体"/>
                <w:kern w:val="0"/>
                <w:szCs w:val="21"/>
              </w:rPr>
            </w:pPr>
          </w:p>
        </w:tc>
        <w:tc>
          <w:tcPr>
            <w:tcW w:w="2620"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3292" w:type="dxa"/>
            <w:gridSpan w:val="2"/>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6568" w:type="dxa"/>
            <w:tcBorders>
              <w:top w:val="nil"/>
              <w:left w:val="nil"/>
              <w:bottom w:val="single" w:color="auto" w:sz="4" w:space="0"/>
              <w:right w:val="single" w:color="auto" w:sz="4" w:space="0"/>
            </w:tcBorders>
            <w:shd w:val="clear" w:color="auto" w:fill="auto"/>
            <w:noWrap/>
            <w:tcMar>
              <w:left w:w="0" w:type="dxa"/>
              <w:right w:w="0" w:type="dxa"/>
            </w:tcMar>
            <w:vAlign w:val="center"/>
          </w:tcPr>
          <w:p>
            <w:pPr>
              <w:spacing w:line="30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是否存在以弄虚作假等不正当手段申请定点，自发现之日起未满3年的情形：        是□     否□</w:t>
            </w:r>
          </w:p>
        </w:tc>
      </w:tr>
      <w:tr>
        <w:tblPrEx>
          <w:tblCellMar>
            <w:top w:w="0" w:type="dxa"/>
            <w:left w:w="108" w:type="dxa"/>
            <w:bottom w:w="0" w:type="dxa"/>
            <w:right w:w="108" w:type="dxa"/>
          </w:tblCellMar>
        </w:tblPrEx>
        <w:trPr>
          <w:trHeight w:val="454" w:hRule="atLeast"/>
          <w:jc w:val="right"/>
        </w:trPr>
        <w:tc>
          <w:tcPr>
            <w:tcW w:w="668"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60" w:lineRule="exact"/>
              <w:ind w:firstLine="0" w:firstLineChars="0"/>
              <w:jc w:val="left"/>
              <w:rPr>
                <w:rFonts w:ascii="仿宋_GB2312" w:hAnsi="宋体" w:eastAsia="仿宋_GB2312" w:cs="宋体"/>
                <w:kern w:val="0"/>
                <w:szCs w:val="21"/>
              </w:rPr>
            </w:pPr>
          </w:p>
        </w:tc>
        <w:tc>
          <w:tcPr>
            <w:tcW w:w="2620"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3292" w:type="dxa"/>
            <w:gridSpan w:val="2"/>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6568" w:type="dxa"/>
            <w:tcBorders>
              <w:top w:val="nil"/>
              <w:left w:val="nil"/>
              <w:bottom w:val="single" w:color="auto" w:sz="4" w:space="0"/>
              <w:right w:val="single" w:color="auto" w:sz="4" w:space="0"/>
            </w:tcBorders>
            <w:shd w:val="clear" w:color="auto" w:fill="auto"/>
            <w:noWrap/>
            <w:tcMar>
              <w:left w:w="0" w:type="dxa"/>
              <w:right w:w="0" w:type="dxa"/>
            </w:tcMar>
            <w:vAlign w:val="center"/>
          </w:tcPr>
          <w:p>
            <w:pPr>
              <w:spacing w:line="30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是否存在因违法违规被解除医保协议未满3年或已满3年但未完全履行行政处罚法律责任的情形：是□         否□</w:t>
            </w:r>
          </w:p>
        </w:tc>
      </w:tr>
      <w:tr>
        <w:tblPrEx>
          <w:tblCellMar>
            <w:top w:w="0" w:type="dxa"/>
            <w:left w:w="108" w:type="dxa"/>
            <w:bottom w:w="0" w:type="dxa"/>
            <w:right w:w="108" w:type="dxa"/>
          </w:tblCellMar>
        </w:tblPrEx>
        <w:trPr>
          <w:trHeight w:val="454" w:hRule="atLeast"/>
          <w:jc w:val="right"/>
        </w:trPr>
        <w:tc>
          <w:tcPr>
            <w:tcW w:w="668"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60" w:lineRule="exact"/>
              <w:ind w:firstLine="0" w:firstLineChars="0"/>
              <w:jc w:val="left"/>
              <w:rPr>
                <w:rFonts w:ascii="仿宋_GB2312" w:hAnsi="宋体" w:eastAsia="仿宋_GB2312" w:cs="宋体"/>
                <w:kern w:val="0"/>
                <w:szCs w:val="21"/>
              </w:rPr>
            </w:pPr>
          </w:p>
        </w:tc>
        <w:tc>
          <w:tcPr>
            <w:tcW w:w="2620"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3292" w:type="dxa"/>
            <w:gridSpan w:val="2"/>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6568" w:type="dxa"/>
            <w:tcBorders>
              <w:top w:val="nil"/>
              <w:left w:val="nil"/>
              <w:bottom w:val="single" w:color="auto" w:sz="4" w:space="0"/>
              <w:right w:val="single" w:color="auto" w:sz="4" w:space="0"/>
            </w:tcBorders>
            <w:shd w:val="clear" w:color="auto" w:fill="auto"/>
            <w:noWrap/>
            <w:tcMar>
              <w:left w:w="0" w:type="dxa"/>
              <w:right w:w="0" w:type="dxa"/>
            </w:tcMar>
            <w:vAlign w:val="center"/>
          </w:tcPr>
          <w:p>
            <w:pPr>
              <w:spacing w:line="30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是否存在因严重违反医保协议约定而被解除协议未满1年或已满1年但未完全履行违约责任的情形：是□         否□</w:t>
            </w:r>
          </w:p>
        </w:tc>
      </w:tr>
      <w:tr>
        <w:tblPrEx>
          <w:tblCellMar>
            <w:top w:w="0" w:type="dxa"/>
            <w:left w:w="108" w:type="dxa"/>
            <w:bottom w:w="0" w:type="dxa"/>
            <w:right w:w="108" w:type="dxa"/>
          </w:tblCellMar>
        </w:tblPrEx>
        <w:trPr>
          <w:trHeight w:val="454" w:hRule="atLeast"/>
          <w:jc w:val="right"/>
        </w:trPr>
        <w:tc>
          <w:tcPr>
            <w:tcW w:w="668"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60" w:lineRule="exact"/>
              <w:ind w:firstLine="0" w:firstLineChars="0"/>
              <w:jc w:val="left"/>
              <w:rPr>
                <w:rFonts w:ascii="仿宋_GB2312" w:hAnsi="宋体" w:eastAsia="仿宋_GB2312" w:cs="宋体"/>
                <w:kern w:val="0"/>
                <w:szCs w:val="21"/>
              </w:rPr>
            </w:pPr>
          </w:p>
        </w:tc>
        <w:tc>
          <w:tcPr>
            <w:tcW w:w="2620"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3292" w:type="dxa"/>
            <w:gridSpan w:val="2"/>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6568" w:type="dxa"/>
            <w:tcBorders>
              <w:top w:val="nil"/>
              <w:left w:val="nil"/>
              <w:bottom w:val="single" w:color="auto" w:sz="4" w:space="0"/>
              <w:right w:val="single" w:color="auto" w:sz="4" w:space="0"/>
            </w:tcBorders>
            <w:shd w:val="clear" w:color="auto" w:fill="auto"/>
            <w:noWrap/>
            <w:tcMar>
              <w:left w:w="0" w:type="dxa"/>
              <w:right w:w="0" w:type="dxa"/>
            </w:tcMar>
            <w:vAlign w:val="center"/>
          </w:tcPr>
          <w:p>
            <w:pPr>
              <w:spacing w:line="30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是否存在法定代表人、主要负责人或实际控制人曾因严重违法违规导致原定点医疗机构被解除医保协议，未满5年的情形：是□         否□</w:t>
            </w:r>
          </w:p>
        </w:tc>
      </w:tr>
      <w:tr>
        <w:tblPrEx>
          <w:tblCellMar>
            <w:top w:w="0" w:type="dxa"/>
            <w:left w:w="108" w:type="dxa"/>
            <w:bottom w:w="0" w:type="dxa"/>
            <w:right w:w="108" w:type="dxa"/>
          </w:tblCellMar>
        </w:tblPrEx>
        <w:trPr>
          <w:trHeight w:val="454" w:hRule="atLeast"/>
          <w:jc w:val="right"/>
        </w:trPr>
        <w:tc>
          <w:tcPr>
            <w:tcW w:w="668"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60" w:lineRule="exact"/>
              <w:ind w:firstLine="0" w:firstLineChars="0"/>
              <w:jc w:val="left"/>
              <w:rPr>
                <w:rFonts w:ascii="仿宋_GB2312" w:hAnsi="宋体" w:eastAsia="仿宋_GB2312" w:cs="宋体"/>
                <w:kern w:val="0"/>
                <w:szCs w:val="21"/>
              </w:rPr>
            </w:pPr>
          </w:p>
        </w:tc>
        <w:tc>
          <w:tcPr>
            <w:tcW w:w="2620"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3292" w:type="dxa"/>
            <w:gridSpan w:val="2"/>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6568" w:type="dxa"/>
            <w:tcBorders>
              <w:top w:val="nil"/>
              <w:left w:val="nil"/>
              <w:bottom w:val="single" w:color="auto" w:sz="4" w:space="0"/>
              <w:right w:val="single" w:color="auto" w:sz="4" w:space="0"/>
            </w:tcBorders>
            <w:shd w:val="clear" w:color="auto" w:fill="auto"/>
            <w:noWrap/>
            <w:tcMar>
              <w:left w:w="0" w:type="dxa"/>
              <w:right w:w="0" w:type="dxa"/>
            </w:tcMar>
            <w:vAlign w:val="center"/>
          </w:tcPr>
          <w:p>
            <w:pPr>
              <w:spacing w:line="30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法定代表人、主要负责人或实际控制人是否被列入失信人名单：</w:t>
            </w:r>
          </w:p>
          <w:p>
            <w:pPr>
              <w:spacing w:line="30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是□       否□</w:t>
            </w:r>
          </w:p>
        </w:tc>
      </w:tr>
      <w:tr>
        <w:tblPrEx>
          <w:tblCellMar>
            <w:top w:w="0" w:type="dxa"/>
            <w:left w:w="108" w:type="dxa"/>
            <w:bottom w:w="0" w:type="dxa"/>
            <w:right w:w="108" w:type="dxa"/>
          </w:tblCellMar>
        </w:tblPrEx>
        <w:trPr>
          <w:trHeight w:val="454" w:hRule="atLeast"/>
          <w:jc w:val="right"/>
        </w:trPr>
        <w:tc>
          <w:tcPr>
            <w:tcW w:w="668"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60" w:lineRule="exact"/>
              <w:ind w:firstLine="0" w:firstLineChars="0"/>
              <w:jc w:val="left"/>
              <w:rPr>
                <w:rFonts w:ascii="仿宋_GB2312" w:hAnsi="宋体" w:eastAsia="仿宋_GB2312" w:cs="宋体"/>
                <w:kern w:val="0"/>
                <w:szCs w:val="21"/>
              </w:rPr>
            </w:pPr>
          </w:p>
        </w:tc>
        <w:tc>
          <w:tcPr>
            <w:tcW w:w="2620"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3292" w:type="dxa"/>
            <w:gridSpan w:val="2"/>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6568" w:type="dxa"/>
            <w:tcBorders>
              <w:top w:val="nil"/>
              <w:left w:val="nil"/>
              <w:bottom w:val="single" w:color="auto" w:sz="4" w:space="0"/>
              <w:right w:val="single" w:color="auto" w:sz="4" w:space="0"/>
            </w:tcBorders>
            <w:shd w:val="clear" w:color="auto" w:fill="auto"/>
            <w:noWrap/>
            <w:tcMar>
              <w:left w:w="0" w:type="dxa"/>
              <w:right w:w="0" w:type="dxa"/>
            </w:tcMar>
            <w:vAlign w:val="center"/>
          </w:tcPr>
          <w:p>
            <w:pPr>
              <w:spacing w:line="30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是否存在法律法规规定的其他不予受理的情形：是□         否□</w:t>
            </w:r>
          </w:p>
        </w:tc>
      </w:tr>
      <w:tr>
        <w:tblPrEx>
          <w:tblCellMar>
            <w:top w:w="0" w:type="dxa"/>
            <w:left w:w="108" w:type="dxa"/>
            <w:bottom w:w="0" w:type="dxa"/>
            <w:right w:w="108" w:type="dxa"/>
          </w:tblCellMar>
        </w:tblPrEx>
        <w:trPr>
          <w:trHeight w:val="397" w:hRule="atLeast"/>
          <w:jc w:val="right"/>
        </w:trPr>
        <w:tc>
          <w:tcPr>
            <w:tcW w:w="668" w:type="dxa"/>
            <w:vMerge w:val="restart"/>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pPr>
              <w:spacing w:line="260" w:lineRule="exact"/>
              <w:ind w:firstLine="0" w:firstLineChars="0"/>
              <w:jc w:val="center"/>
              <w:rPr>
                <w:rFonts w:ascii="仿宋_GB2312" w:hAnsi="宋体" w:eastAsia="仿宋_GB2312" w:cs="宋体"/>
                <w:kern w:val="0"/>
                <w:szCs w:val="21"/>
              </w:rPr>
            </w:pPr>
            <w:r>
              <w:rPr>
                <w:rFonts w:ascii="仿宋_GB2312" w:hAnsi="宋体" w:eastAsia="仿宋_GB2312" w:cs="宋体"/>
                <w:kern w:val="0"/>
                <w:szCs w:val="21"/>
              </w:rPr>
              <w:t>24</w:t>
            </w:r>
          </w:p>
        </w:tc>
        <w:tc>
          <w:tcPr>
            <w:tcW w:w="2620" w:type="dxa"/>
            <w:vMerge w:val="restart"/>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提交申请资料的真实性、完整性</w:t>
            </w:r>
          </w:p>
        </w:tc>
        <w:tc>
          <w:tcPr>
            <w:tcW w:w="3292" w:type="dxa"/>
            <w:gridSpan w:val="2"/>
            <w:vMerge w:val="restart"/>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现场核对原件</w:t>
            </w:r>
          </w:p>
        </w:tc>
        <w:tc>
          <w:tcPr>
            <w:tcW w:w="6568"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现场核对资料是否真实：是□   否□</w:t>
            </w:r>
          </w:p>
        </w:tc>
      </w:tr>
      <w:tr>
        <w:tblPrEx>
          <w:tblCellMar>
            <w:top w:w="0" w:type="dxa"/>
            <w:left w:w="108" w:type="dxa"/>
            <w:bottom w:w="0" w:type="dxa"/>
            <w:right w:w="108" w:type="dxa"/>
          </w:tblCellMar>
        </w:tblPrEx>
        <w:trPr>
          <w:trHeight w:val="397" w:hRule="atLeast"/>
          <w:jc w:val="right"/>
        </w:trPr>
        <w:tc>
          <w:tcPr>
            <w:tcW w:w="668"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60" w:lineRule="exact"/>
              <w:ind w:firstLine="0" w:firstLineChars="0"/>
              <w:jc w:val="left"/>
              <w:rPr>
                <w:rFonts w:ascii="仿宋_GB2312" w:hAnsi="宋体" w:eastAsia="仿宋_GB2312" w:cs="宋体"/>
                <w:kern w:val="0"/>
                <w:szCs w:val="21"/>
              </w:rPr>
            </w:pPr>
          </w:p>
        </w:tc>
        <w:tc>
          <w:tcPr>
            <w:tcW w:w="2620"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3292" w:type="dxa"/>
            <w:gridSpan w:val="2"/>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6568" w:type="dxa"/>
            <w:tcBorders>
              <w:top w:val="single" w:color="auto" w:sz="4" w:space="0"/>
              <w:left w:val="nil"/>
              <w:bottom w:val="nil"/>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如材料不真实，具体情况为：</w:t>
            </w:r>
          </w:p>
        </w:tc>
      </w:tr>
      <w:tr>
        <w:tblPrEx>
          <w:tblCellMar>
            <w:top w:w="0" w:type="dxa"/>
            <w:left w:w="108" w:type="dxa"/>
            <w:bottom w:w="0" w:type="dxa"/>
            <w:right w:w="108" w:type="dxa"/>
          </w:tblCellMar>
        </w:tblPrEx>
        <w:trPr>
          <w:trHeight w:val="397" w:hRule="atLeast"/>
          <w:jc w:val="right"/>
        </w:trPr>
        <w:tc>
          <w:tcPr>
            <w:tcW w:w="668"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60" w:lineRule="exact"/>
              <w:ind w:firstLine="0" w:firstLineChars="0"/>
              <w:jc w:val="left"/>
              <w:rPr>
                <w:rFonts w:ascii="仿宋_GB2312" w:hAnsi="宋体" w:eastAsia="仿宋_GB2312" w:cs="宋体"/>
                <w:kern w:val="0"/>
                <w:szCs w:val="21"/>
              </w:rPr>
            </w:pPr>
          </w:p>
        </w:tc>
        <w:tc>
          <w:tcPr>
            <w:tcW w:w="2620"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3292" w:type="dxa"/>
            <w:gridSpan w:val="2"/>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6568" w:type="dxa"/>
            <w:tcBorders>
              <w:top w:val="nil"/>
              <w:left w:val="nil"/>
              <w:bottom w:val="nil"/>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right"/>
        </w:trPr>
        <w:tc>
          <w:tcPr>
            <w:tcW w:w="668"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60" w:lineRule="exact"/>
              <w:ind w:firstLine="0" w:firstLineChars="0"/>
              <w:jc w:val="left"/>
              <w:rPr>
                <w:rFonts w:ascii="仿宋_GB2312" w:hAnsi="宋体" w:eastAsia="仿宋_GB2312" w:cs="宋体"/>
                <w:kern w:val="0"/>
                <w:szCs w:val="21"/>
              </w:rPr>
            </w:pPr>
          </w:p>
        </w:tc>
        <w:tc>
          <w:tcPr>
            <w:tcW w:w="2620"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3292" w:type="dxa"/>
            <w:gridSpan w:val="2"/>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6568" w:type="dxa"/>
            <w:tcBorders>
              <w:top w:val="nil"/>
              <w:left w:val="nil"/>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right"/>
        </w:trPr>
        <w:tc>
          <w:tcPr>
            <w:tcW w:w="668"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60" w:lineRule="exact"/>
              <w:ind w:firstLine="0" w:firstLineChars="0"/>
              <w:jc w:val="left"/>
              <w:rPr>
                <w:rFonts w:ascii="仿宋_GB2312" w:hAnsi="宋体" w:eastAsia="仿宋_GB2312" w:cs="宋体"/>
                <w:kern w:val="0"/>
                <w:szCs w:val="21"/>
              </w:rPr>
            </w:pPr>
          </w:p>
        </w:tc>
        <w:tc>
          <w:tcPr>
            <w:tcW w:w="2620"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3292" w:type="dxa"/>
            <w:gridSpan w:val="2"/>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6568"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现场核对资料是否完整：是□   否□</w:t>
            </w:r>
          </w:p>
        </w:tc>
      </w:tr>
      <w:tr>
        <w:tblPrEx>
          <w:tblCellMar>
            <w:top w:w="0" w:type="dxa"/>
            <w:left w:w="108" w:type="dxa"/>
            <w:bottom w:w="0" w:type="dxa"/>
            <w:right w:w="108" w:type="dxa"/>
          </w:tblCellMar>
        </w:tblPrEx>
        <w:trPr>
          <w:trHeight w:val="397" w:hRule="atLeast"/>
          <w:jc w:val="right"/>
        </w:trPr>
        <w:tc>
          <w:tcPr>
            <w:tcW w:w="668"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60" w:lineRule="exact"/>
              <w:ind w:firstLine="0" w:firstLineChars="0"/>
              <w:jc w:val="left"/>
              <w:rPr>
                <w:rFonts w:ascii="仿宋_GB2312" w:hAnsi="宋体" w:eastAsia="仿宋_GB2312" w:cs="宋体"/>
                <w:kern w:val="0"/>
                <w:szCs w:val="21"/>
              </w:rPr>
            </w:pPr>
          </w:p>
        </w:tc>
        <w:tc>
          <w:tcPr>
            <w:tcW w:w="2620"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3292" w:type="dxa"/>
            <w:gridSpan w:val="2"/>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6568" w:type="dxa"/>
            <w:vMerge w:val="restart"/>
            <w:tcBorders>
              <w:top w:val="single" w:color="auto" w:sz="4" w:space="0"/>
              <w:left w:val="single" w:color="auto" w:sz="4" w:space="0"/>
              <w:bottom w:val="single" w:color="000000" w:sz="4" w:space="0"/>
              <w:right w:val="single" w:color="auto" w:sz="4" w:space="0"/>
            </w:tcBorders>
            <w:shd w:val="clear" w:color="auto" w:fill="auto"/>
            <w:tcMar>
              <w:left w:w="0" w:type="dxa"/>
              <w:right w:w="0" w:type="dxa"/>
            </w:tcMar>
          </w:tcPr>
          <w:p>
            <w:pPr>
              <w:spacing w:line="26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如材料不完整，具体情况为：</w:t>
            </w:r>
          </w:p>
        </w:tc>
      </w:tr>
      <w:tr>
        <w:tblPrEx>
          <w:tblCellMar>
            <w:top w:w="0" w:type="dxa"/>
            <w:left w:w="108" w:type="dxa"/>
            <w:bottom w:w="0" w:type="dxa"/>
            <w:right w:w="108" w:type="dxa"/>
          </w:tblCellMar>
        </w:tblPrEx>
        <w:trPr>
          <w:trHeight w:val="397" w:hRule="atLeast"/>
          <w:jc w:val="right"/>
        </w:trPr>
        <w:tc>
          <w:tcPr>
            <w:tcW w:w="668"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60" w:lineRule="exact"/>
              <w:ind w:firstLine="0" w:firstLineChars="0"/>
              <w:jc w:val="left"/>
              <w:rPr>
                <w:rFonts w:ascii="仿宋_GB2312" w:hAnsi="宋体" w:eastAsia="仿宋_GB2312" w:cs="宋体"/>
                <w:kern w:val="0"/>
                <w:szCs w:val="21"/>
              </w:rPr>
            </w:pPr>
          </w:p>
        </w:tc>
        <w:tc>
          <w:tcPr>
            <w:tcW w:w="2620"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3292" w:type="dxa"/>
            <w:gridSpan w:val="2"/>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6568"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r>
      <w:tr>
        <w:tblPrEx>
          <w:tblCellMar>
            <w:top w:w="0" w:type="dxa"/>
            <w:left w:w="108" w:type="dxa"/>
            <w:bottom w:w="0" w:type="dxa"/>
            <w:right w:w="108" w:type="dxa"/>
          </w:tblCellMar>
        </w:tblPrEx>
        <w:trPr>
          <w:trHeight w:val="397" w:hRule="atLeast"/>
          <w:jc w:val="right"/>
        </w:trPr>
        <w:tc>
          <w:tcPr>
            <w:tcW w:w="668"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60" w:lineRule="exact"/>
              <w:ind w:firstLine="0" w:firstLineChars="0"/>
              <w:jc w:val="left"/>
              <w:rPr>
                <w:rFonts w:ascii="仿宋_GB2312" w:hAnsi="宋体" w:eastAsia="仿宋_GB2312" w:cs="宋体"/>
                <w:kern w:val="0"/>
                <w:szCs w:val="21"/>
              </w:rPr>
            </w:pPr>
          </w:p>
        </w:tc>
        <w:tc>
          <w:tcPr>
            <w:tcW w:w="2620"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3292" w:type="dxa"/>
            <w:gridSpan w:val="2"/>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c>
          <w:tcPr>
            <w:tcW w:w="6568"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60" w:lineRule="exact"/>
              <w:ind w:firstLine="0" w:firstLineChars="0"/>
              <w:rPr>
                <w:rFonts w:ascii="仿宋_GB2312" w:hAnsi="宋体" w:eastAsia="仿宋_GB2312" w:cs="宋体"/>
                <w:kern w:val="0"/>
                <w:szCs w:val="21"/>
              </w:rPr>
            </w:pPr>
          </w:p>
        </w:tc>
      </w:tr>
      <w:tr>
        <w:tblPrEx>
          <w:tblCellMar>
            <w:top w:w="0" w:type="dxa"/>
            <w:left w:w="108" w:type="dxa"/>
            <w:bottom w:w="0" w:type="dxa"/>
            <w:right w:w="108" w:type="dxa"/>
          </w:tblCellMar>
        </w:tblPrEx>
        <w:trPr>
          <w:trHeight w:val="397" w:hRule="atLeast"/>
          <w:jc w:val="right"/>
        </w:trPr>
        <w:tc>
          <w:tcPr>
            <w:tcW w:w="13148" w:type="dxa"/>
            <w:gridSpan w:val="5"/>
            <w:tcBorders>
              <w:top w:val="single" w:color="auto" w:sz="4" w:space="0"/>
              <w:left w:val="single" w:color="auto" w:sz="4" w:space="0"/>
              <w:bottom w:val="single" w:color="auto" w:sz="4" w:space="0"/>
              <w:right w:val="single" w:color="000000" w:sz="4" w:space="0"/>
            </w:tcBorders>
            <w:shd w:val="clear" w:color="auto" w:fill="auto"/>
            <w:tcMar>
              <w:left w:w="0" w:type="dxa"/>
              <w:right w:w="0" w:type="dxa"/>
            </w:tcMar>
            <w:vAlign w:val="center"/>
          </w:tcPr>
          <w:p>
            <w:pPr>
              <w:spacing w:line="260" w:lineRule="exact"/>
              <w:ind w:firstLine="210" w:firstLineChars="100"/>
              <w:rPr>
                <w:rFonts w:ascii="仿宋_GB2312" w:hAnsi="宋体" w:eastAsia="仿宋_GB2312" w:cs="宋体"/>
                <w:kern w:val="0"/>
                <w:szCs w:val="21"/>
              </w:rPr>
            </w:pPr>
            <w:r>
              <w:rPr>
                <w:rFonts w:hint="eastAsia" w:ascii="仿宋_GB2312" w:hAnsi="宋体" w:eastAsia="仿宋_GB2312" w:cs="宋体"/>
                <w:kern w:val="0"/>
                <w:szCs w:val="21"/>
              </w:rPr>
              <w:t xml:space="preserve">现场核查结果：合格□    不合格□ </w:t>
            </w:r>
          </w:p>
        </w:tc>
      </w:tr>
      <w:tr>
        <w:tblPrEx>
          <w:tblCellMar>
            <w:top w:w="0" w:type="dxa"/>
            <w:left w:w="108" w:type="dxa"/>
            <w:bottom w:w="0" w:type="dxa"/>
            <w:right w:w="108" w:type="dxa"/>
          </w:tblCellMar>
        </w:tblPrEx>
        <w:trPr>
          <w:trHeight w:val="1598" w:hRule="atLeast"/>
          <w:jc w:val="right"/>
        </w:trPr>
        <w:tc>
          <w:tcPr>
            <w:tcW w:w="6574" w:type="dxa"/>
            <w:gridSpan w:val="3"/>
            <w:tcBorders>
              <w:top w:val="single" w:color="auto" w:sz="4" w:space="0"/>
              <w:left w:val="single" w:color="auto" w:sz="4" w:space="0"/>
              <w:bottom w:val="single" w:color="auto" w:sz="4" w:space="0"/>
              <w:right w:val="single" w:color="000000" w:sz="4" w:space="0"/>
            </w:tcBorders>
            <w:shd w:val="clear" w:color="auto" w:fill="auto"/>
            <w:noWrap/>
            <w:tcMar>
              <w:left w:w="0" w:type="dxa"/>
              <w:right w:w="0" w:type="dxa"/>
            </w:tcMar>
          </w:tcPr>
          <w:p>
            <w:pPr>
              <w:spacing w:line="260" w:lineRule="exact"/>
              <w:ind w:firstLine="0" w:firstLineChars="0"/>
              <w:jc w:val="left"/>
              <w:rPr>
                <w:rFonts w:ascii="仿宋_GB2312" w:hAnsi="宋体" w:eastAsia="仿宋_GB2312" w:cs="宋体"/>
                <w:kern w:val="0"/>
                <w:szCs w:val="21"/>
              </w:rPr>
            </w:pPr>
          </w:p>
          <w:p>
            <w:pPr>
              <w:spacing w:line="260" w:lineRule="exact"/>
              <w:ind w:firstLine="210" w:firstLineChars="100"/>
              <w:jc w:val="left"/>
              <w:rPr>
                <w:rFonts w:ascii="仿宋_GB2312" w:hAnsi="宋体" w:eastAsia="仿宋_GB2312" w:cs="宋体"/>
                <w:kern w:val="0"/>
                <w:szCs w:val="21"/>
              </w:rPr>
            </w:pPr>
            <w:r>
              <w:rPr>
                <w:rFonts w:hint="eastAsia" w:ascii="仿宋_GB2312" w:hAnsi="宋体" w:eastAsia="仿宋_GB2312" w:cs="宋体"/>
                <w:kern w:val="0"/>
                <w:szCs w:val="21"/>
              </w:rPr>
              <w:t xml:space="preserve">医疗机构现场负责人签字：             </w:t>
            </w:r>
          </w:p>
          <w:p>
            <w:pPr>
              <w:spacing w:line="260" w:lineRule="exact"/>
              <w:ind w:firstLine="0" w:firstLineChars="0"/>
              <w:jc w:val="left"/>
              <w:rPr>
                <w:rFonts w:ascii="仿宋_GB2312" w:hAnsi="宋体" w:eastAsia="仿宋_GB2312" w:cs="宋体"/>
                <w:kern w:val="0"/>
                <w:szCs w:val="21"/>
              </w:rPr>
            </w:pPr>
            <w:r>
              <w:rPr>
                <w:rFonts w:hint="eastAsia" w:ascii="仿宋_GB2312" w:hAnsi="宋体" w:eastAsia="仿宋_GB2312" w:cs="宋体"/>
                <w:kern w:val="0"/>
                <w:szCs w:val="21"/>
              </w:rPr>
              <w:t>　</w:t>
            </w:r>
          </w:p>
          <w:p>
            <w:pPr>
              <w:spacing w:line="260" w:lineRule="exact"/>
              <w:ind w:right="210" w:firstLine="420"/>
              <w:jc w:val="right"/>
              <w:rPr>
                <w:rFonts w:ascii="仿宋_GB2312" w:hAnsi="宋体" w:eastAsia="仿宋_GB2312" w:cs="宋体"/>
                <w:kern w:val="0"/>
                <w:szCs w:val="21"/>
              </w:rPr>
            </w:pPr>
            <w:r>
              <w:rPr>
                <w:rFonts w:hint="eastAsia" w:ascii="仿宋_GB2312" w:hAnsi="宋体" w:eastAsia="仿宋_GB2312" w:cs="宋体"/>
                <w:kern w:val="0"/>
                <w:szCs w:val="21"/>
              </w:rPr>
              <w:t>年    月    日</w:t>
            </w:r>
          </w:p>
        </w:tc>
        <w:tc>
          <w:tcPr>
            <w:tcW w:w="6574" w:type="dxa"/>
            <w:gridSpan w:val="2"/>
            <w:tcBorders>
              <w:top w:val="single" w:color="auto" w:sz="4" w:space="0"/>
              <w:left w:val="nil"/>
              <w:bottom w:val="single" w:color="auto" w:sz="4" w:space="0"/>
              <w:right w:val="single" w:color="000000" w:sz="4" w:space="0"/>
            </w:tcBorders>
            <w:shd w:val="clear" w:color="auto" w:fill="auto"/>
            <w:noWrap/>
            <w:tcMar>
              <w:left w:w="0" w:type="dxa"/>
              <w:right w:w="0" w:type="dxa"/>
            </w:tcMar>
          </w:tcPr>
          <w:p>
            <w:pPr>
              <w:spacing w:line="260" w:lineRule="exact"/>
              <w:ind w:firstLine="0" w:firstLineChars="0"/>
              <w:jc w:val="left"/>
              <w:rPr>
                <w:rFonts w:ascii="仿宋_GB2312" w:hAnsi="宋体" w:eastAsia="仿宋_GB2312" w:cs="宋体"/>
                <w:kern w:val="0"/>
                <w:szCs w:val="21"/>
              </w:rPr>
            </w:pPr>
          </w:p>
          <w:p>
            <w:pPr>
              <w:spacing w:line="260" w:lineRule="exact"/>
              <w:ind w:firstLine="210" w:firstLineChars="100"/>
              <w:jc w:val="left"/>
              <w:rPr>
                <w:rFonts w:ascii="仿宋_GB2312" w:hAnsi="宋体" w:eastAsia="仿宋_GB2312" w:cs="宋体"/>
                <w:kern w:val="0"/>
                <w:szCs w:val="21"/>
              </w:rPr>
            </w:pPr>
            <w:r>
              <w:rPr>
                <w:rFonts w:hint="eastAsia" w:ascii="仿宋_GB2312" w:hAnsi="宋体" w:eastAsia="仿宋_GB2312" w:cs="宋体"/>
                <w:kern w:val="0"/>
                <w:szCs w:val="21"/>
              </w:rPr>
              <w:t xml:space="preserve">评估组成员签字： </w:t>
            </w:r>
          </w:p>
          <w:p>
            <w:pPr>
              <w:spacing w:line="260" w:lineRule="exact"/>
              <w:ind w:firstLine="0" w:firstLineChars="0"/>
              <w:jc w:val="left"/>
              <w:rPr>
                <w:rFonts w:ascii="仿宋_GB2312" w:hAnsi="宋体" w:eastAsia="仿宋_GB2312" w:cs="宋体"/>
                <w:kern w:val="0"/>
                <w:szCs w:val="21"/>
              </w:rPr>
            </w:pPr>
            <w:r>
              <w:rPr>
                <w:rFonts w:hint="eastAsia" w:ascii="仿宋_GB2312" w:hAnsi="宋体" w:eastAsia="仿宋_GB2312" w:cs="宋体"/>
                <w:kern w:val="0"/>
                <w:szCs w:val="21"/>
              </w:rPr>
              <w:t>　</w:t>
            </w:r>
          </w:p>
          <w:p>
            <w:pPr>
              <w:spacing w:line="260" w:lineRule="exact"/>
              <w:ind w:right="210" w:firstLine="420"/>
              <w:jc w:val="right"/>
              <w:rPr>
                <w:rFonts w:ascii="仿宋_GB2312" w:hAnsi="宋体" w:eastAsia="仿宋_GB2312" w:cs="宋体"/>
                <w:kern w:val="0"/>
                <w:szCs w:val="21"/>
              </w:rPr>
            </w:pPr>
            <w:r>
              <w:rPr>
                <w:rFonts w:hint="eastAsia" w:ascii="仿宋_GB2312" w:hAnsi="宋体" w:eastAsia="仿宋_GB2312" w:cs="宋体"/>
                <w:kern w:val="0"/>
                <w:szCs w:val="21"/>
              </w:rPr>
              <w:t>年    月    日</w:t>
            </w:r>
          </w:p>
        </w:tc>
      </w:tr>
    </w:tbl>
    <w:p>
      <w:pPr>
        <w:spacing w:line="400" w:lineRule="exact"/>
        <w:ind w:firstLine="0" w:firstLineChars="0"/>
        <w:rPr>
          <w:rFonts w:ascii="黑体" w:hAnsi="黑体" w:eastAsia="黑体"/>
          <w:sz w:val="32"/>
          <w:szCs w:val="32"/>
        </w:rPr>
      </w:pPr>
    </w:p>
    <w:p>
      <w:pPr>
        <w:spacing w:line="400" w:lineRule="exact"/>
        <w:ind w:firstLine="0" w:firstLineChars="0"/>
        <w:rPr>
          <w:rFonts w:ascii="黑体" w:hAnsi="黑体" w:eastAsia="黑体"/>
          <w:sz w:val="32"/>
          <w:szCs w:val="32"/>
        </w:rPr>
      </w:pPr>
    </w:p>
    <w:p>
      <w:pPr>
        <w:spacing w:line="400" w:lineRule="exact"/>
        <w:ind w:firstLine="0" w:firstLineChars="0"/>
        <w:rPr>
          <w:rFonts w:ascii="黑体" w:hAnsi="黑体" w:eastAsia="黑体"/>
          <w:sz w:val="32"/>
          <w:szCs w:val="32"/>
        </w:rPr>
      </w:pPr>
    </w:p>
    <w:p>
      <w:pPr>
        <w:spacing w:line="400" w:lineRule="exact"/>
        <w:ind w:firstLine="0" w:firstLineChars="0"/>
        <w:rPr>
          <w:rFonts w:ascii="黑体" w:hAnsi="黑体" w:eastAsia="黑体"/>
          <w:sz w:val="32"/>
          <w:szCs w:val="32"/>
        </w:rPr>
      </w:pPr>
    </w:p>
    <w:p>
      <w:pPr>
        <w:spacing w:line="400" w:lineRule="exact"/>
        <w:ind w:firstLine="0" w:firstLineChars="0"/>
        <w:rPr>
          <w:rFonts w:ascii="黑体" w:hAnsi="黑体" w:eastAsia="黑体"/>
          <w:sz w:val="32"/>
          <w:szCs w:val="32"/>
        </w:rPr>
      </w:pPr>
    </w:p>
    <w:p>
      <w:pPr>
        <w:spacing w:line="400" w:lineRule="exact"/>
        <w:ind w:firstLine="0" w:firstLineChars="0"/>
        <w:rPr>
          <w:rFonts w:ascii="黑体" w:hAnsi="黑体" w:eastAsia="黑体"/>
          <w:sz w:val="32"/>
          <w:szCs w:val="32"/>
        </w:rPr>
      </w:pPr>
    </w:p>
    <w:p>
      <w:pPr>
        <w:spacing w:line="400" w:lineRule="exact"/>
        <w:ind w:firstLine="0" w:firstLineChars="0"/>
        <w:rPr>
          <w:rFonts w:ascii="黑体" w:hAnsi="黑体" w:eastAsia="黑体"/>
          <w:sz w:val="32"/>
          <w:szCs w:val="32"/>
        </w:rPr>
      </w:pPr>
    </w:p>
    <w:p>
      <w:pPr>
        <w:spacing w:line="360" w:lineRule="exact"/>
        <w:ind w:firstLine="160" w:firstLineChars="50"/>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5</w:t>
      </w:r>
    </w:p>
    <w:p>
      <w:pPr>
        <w:spacing w:line="500" w:lineRule="exact"/>
        <w:ind w:firstLine="0" w:firstLineChars="0"/>
        <w:jc w:val="center"/>
        <w:rPr>
          <w:rFonts w:ascii="方正小标宋简体" w:hAnsi="黑体" w:eastAsia="方正小标宋简体"/>
          <w:sz w:val="42"/>
          <w:szCs w:val="42"/>
        </w:rPr>
      </w:pPr>
      <w:r>
        <w:rPr>
          <w:rFonts w:hint="eastAsia" w:ascii="方正小标宋简体" w:hAnsi="宋体" w:eastAsia="方正小标宋简体" w:cs="宋体"/>
          <w:bCs/>
          <w:kern w:val="0"/>
          <w:sz w:val="42"/>
          <w:szCs w:val="42"/>
        </w:rPr>
        <w:t>甘肃省省直基本医疗保险定点零售药店现场核查评估表</w:t>
      </w:r>
    </w:p>
    <w:p>
      <w:pPr>
        <w:spacing w:line="400" w:lineRule="exact"/>
        <w:ind w:firstLine="210" w:firstLineChars="100"/>
        <w:rPr>
          <w:rFonts w:ascii="黑体" w:hAnsi="黑体" w:eastAsia="黑体"/>
          <w:sz w:val="32"/>
          <w:szCs w:val="32"/>
        </w:rPr>
      </w:pPr>
      <w:r>
        <w:rPr>
          <w:rFonts w:hint="eastAsia" w:ascii="仿宋_GB2312" w:hAnsi="宋体" w:eastAsia="仿宋_GB2312" w:cs="宋体"/>
          <w:kern w:val="0"/>
          <w:szCs w:val="21"/>
        </w:rPr>
        <w:t>申请单位（盖章）：</w:t>
      </w:r>
    </w:p>
    <w:tbl>
      <w:tblPr>
        <w:tblStyle w:val="7"/>
        <w:tblW w:w="13104" w:type="dxa"/>
        <w:jc w:val="right"/>
        <w:tblLayout w:type="autofit"/>
        <w:tblCellMar>
          <w:top w:w="0" w:type="dxa"/>
          <w:left w:w="108" w:type="dxa"/>
          <w:bottom w:w="0" w:type="dxa"/>
          <w:right w:w="108" w:type="dxa"/>
        </w:tblCellMar>
      </w:tblPr>
      <w:tblGrid>
        <w:gridCol w:w="709"/>
        <w:gridCol w:w="2551"/>
        <w:gridCol w:w="3259"/>
        <w:gridCol w:w="33"/>
        <w:gridCol w:w="6552"/>
      </w:tblGrid>
      <w:tr>
        <w:tblPrEx>
          <w:tblCellMar>
            <w:top w:w="0" w:type="dxa"/>
            <w:left w:w="108" w:type="dxa"/>
            <w:bottom w:w="0" w:type="dxa"/>
            <w:right w:w="108" w:type="dxa"/>
          </w:tblCellMar>
        </w:tblPrEx>
        <w:trPr>
          <w:trHeight w:val="397" w:hRule="atLeast"/>
          <w:tblHeader/>
          <w:jc w:val="right"/>
        </w:trPr>
        <w:tc>
          <w:tcPr>
            <w:tcW w:w="709"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pPr>
              <w:spacing w:line="240" w:lineRule="auto"/>
              <w:ind w:firstLine="0" w:firstLineChars="0"/>
              <w:jc w:val="center"/>
              <w:rPr>
                <w:rFonts w:ascii="仿宋_GB2312" w:hAnsi="宋体" w:eastAsia="仿宋_GB2312" w:cs="宋体"/>
                <w:b/>
                <w:kern w:val="0"/>
                <w:szCs w:val="21"/>
              </w:rPr>
            </w:pPr>
            <w:r>
              <w:rPr>
                <w:rFonts w:hint="eastAsia" w:ascii="仿宋_GB2312" w:hAnsi="宋体" w:eastAsia="仿宋_GB2312" w:cs="宋体"/>
                <w:b/>
                <w:kern w:val="0"/>
                <w:szCs w:val="21"/>
              </w:rPr>
              <w:t>序号</w:t>
            </w:r>
          </w:p>
        </w:tc>
        <w:tc>
          <w:tcPr>
            <w:tcW w:w="2551"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pPr>
              <w:spacing w:line="240" w:lineRule="auto"/>
              <w:ind w:firstLine="0" w:firstLineChars="0"/>
              <w:jc w:val="center"/>
              <w:rPr>
                <w:rFonts w:ascii="仿宋_GB2312" w:hAnsi="宋体" w:eastAsia="仿宋_GB2312" w:cs="宋体"/>
                <w:b/>
                <w:kern w:val="0"/>
                <w:szCs w:val="21"/>
              </w:rPr>
            </w:pPr>
            <w:r>
              <w:rPr>
                <w:rFonts w:hint="eastAsia" w:ascii="仿宋_GB2312" w:hAnsi="宋体" w:eastAsia="仿宋_GB2312" w:cs="宋体"/>
                <w:b/>
                <w:kern w:val="0"/>
                <w:szCs w:val="21"/>
              </w:rPr>
              <w:t>内容</w:t>
            </w:r>
          </w:p>
        </w:tc>
        <w:tc>
          <w:tcPr>
            <w:tcW w:w="3259"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pPr>
              <w:spacing w:line="240" w:lineRule="auto"/>
              <w:ind w:firstLine="0" w:firstLineChars="0"/>
              <w:jc w:val="center"/>
              <w:rPr>
                <w:rFonts w:ascii="仿宋_GB2312" w:hAnsi="宋体" w:eastAsia="仿宋_GB2312" w:cs="宋体"/>
                <w:b/>
                <w:kern w:val="0"/>
                <w:szCs w:val="21"/>
              </w:rPr>
            </w:pPr>
            <w:r>
              <w:rPr>
                <w:rFonts w:hint="eastAsia" w:ascii="仿宋_GB2312" w:hAnsi="宋体" w:eastAsia="仿宋_GB2312" w:cs="宋体"/>
                <w:b/>
                <w:kern w:val="0"/>
                <w:szCs w:val="21"/>
              </w:rPr>
              <w:t>方法</w:t>
            </w:r>
          </w:p>
        </w:tc>
        <w:tc>
          <w:tcPr>
            <w:tcW w:w="6585" w:type="dxa"/>
            <w:gridSpan w:val="2"/>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pPr>
              <w:spacing w:line="240" w:lineRule="auto"/>
              <w:ind w:firstLine="0" w:firstLineChars="0"/>
              <w:jc w:val="center"/>
              <w:rPr>
                <w:rFonts w:ascii="仿宋_GB2312" w:hAnsi="宋体" w:eastAsia="仿宋_GB2312" w:cs="宋体"/>
                <w:b/>
                <w:kern w:val="0"/>
                <w:szCs w:val="21"/>
              </w:rPr>
            </w:pPr>
            <w:r>
              <w:rPr>
                <w:rFonts w:hint="eastAsia" w:ascii="仿宋_GB2312" w:hAnsi="宋体" w:eastAsia="仿宋_GB2312" w:cs="宋体"/>
                <w:b/>
                <w:kern w:val="0"/>
                <w:szCs w:val="21"/>
              </w:rPr>
              <w:t>结果</w:t>
            </w:r>
          </w:p>
        </w:tc>
      </w:tr>
      <w:tr>
        <w:tblPrEx>
          <w:tblCellMar>
            <w:top w:w="0" w:type="dxa"/>
            <w:left w:w="108" w:type="dxa"/>
            <w:bottom w:w="0" w:type="dxa"/>
            <w:right w:w="108" w:type="dxa"/>
          </w:tblCellMar>
        </w:tblPrEx>
        <w:trPr>
          <w:trHeight w:val="397" w:hRule="atLeast"/>
          <w:jc w:val="right"/>
        </w:trPr>
        <w:tc>
          <w:tcPr>
            <w:tcW w:w="709" w:type="dxa"/>
            <w:vMerge w:val="restart"/>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auto"/>
              <w:ind w:firstLine="0" w:firstLineChars="0"/>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w:t>
            </w:r>
          </w:p>
        </w:tc>
        <w:tc>
          <w:tcPr>
            <w:tcW w:w="2551" w:type="dxa"/>
            <w:vMerge w:val="restart"/>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药店营业地址是否在医疗保险基金统筹区范围内，是否</w:t>
            </w:r>
          </w:p>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与申报资料一致</w:t>
            </w:r>
          </w:p>
        </w:tc>
        <w:tc>
          <w:tcPr>
            <w:tcW w:w="3259" w:type="dxa"/>
            <w:vMerge w:val="restart"/>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现场查看查看房屋产权证或1年以上租赁合同</w:t>
            </w:r>
          </w:p>
        </w:tc>
        <w:tc>
          <w:tcPr>
            <w:tcW w:w="6585" w:type="dxa"/>
            <w:gridSpan w:val="2"/>
            <w:tcBorders>
              <w:top w:val="nil"/>
              <w:left w:val="nil"/>
              <w:bottom w:val="single" w:color="auto" w:sz="4" w:space="0"/>
              <w:right w:val="single" w:color="auto" w:sz="4" w:space="0"/>
            </w:tcBorders>
            <w:shd w:val="clear" w:color="auto" w:fill="auto"/>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营业地址：</w:t>
            </w:r>
          </w:p>
        </w:tc>
      </w:tr>
      <w:tr>
        <w:tblPrEx>
          <w:tblCellMar>
            <w:top w:w="0" w:type="dxa"/>
            <w:left w:w="108" w:type="dxa"/>
            <w:bottom w:w="0" w:type="dxa"/>
            <w:right w:w="108" w:type="dxa"/>
          </w:tblCellMar>
        </w:tblPrEx>
        <w:trPr>
          <w:trHeight w:val="397" w:hRule="atLeast"/>
          <w:jc w:val="right"/>
        </w:trPr>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jc w:val="left"/>
              <w:rPr>
                <w:rFonts w:ascii="仿宋_GB2312" w:hAnsi="Times New Roman" w:eastAsia="仿宋_GB2312" w:cs="Times New Roman"/>
                <w:kern w:val="0"/>
                <w:szCs w:val="21"/>
              </w:rPr>
            </w:pPr>
          </w:p>
        </w:tc>
        <w:tc>
          <w:tcPr>
            <w:tcW w:w="2551"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325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6585" w:type="dxa"/>
            <w:gridSpan w:val="2"/>
            <w:tcBorders>
              <w:top w:val="nil"/>
              <w:left w:val="nil"/>
              <w:bottom w:val="single" w:color="auto" w:sz="4" w:space="0"/>
              <w:right w:val="single" w:color="auto" w:sz="4" w:space="0"/>
            </w:tcBorders>
            <w:shd w:val="clear" w:color="auto" w:fill="auto"/>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运营3个月及以上：是□    否□</w:t>
            </w:r>
          </w:p>
        </w:tc>
      </w:tr>
      <w:tr>
        <w:tblPrEx>
          <w:tblCellMar>
            <w:top w:w="0" w:type="dxa"/>
            <w:left w:w="108" w:type="dxa"/>
            <w:bottom w:w="0" w:type="dxa"/>
            <w:right w:w="108" w:type="dxa"/>
          </w:tblCellMar>
        </w:tblPrEx>
        <w:trPr>
          <w:trHeight w:val="397" w:hRule="atLeast"/>
          <w:jc w:val="right"/>
        </w:trPr>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jc w:val="left"/>
              <w:rPr>
                <w:rFonts w:ascii="仿宋_GB2312" w:hAnsi="Times New Roman" w:eastAsia="仿宋_GB2312" w:cs="Times New Roman"/>
                <w:kern w:val="0"/>
                <w:szCs w:val="21"/>
              </w:rPr>
            </w:pPr>
          </w:p>
        </w:tc>
        <w:tc>
          <w:tcPr>
            <w:tcW w:w="2551"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325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6585" w:type="dxa"/>
            <w:gridSpan w:val="2"/>
            <w:tcBorders>
              <w:top w:val="nil"/>
              <w:left w:val="nil"/>
              <w:bottom w:val="single" w:color="auto" w:sz="4" w:space="0"/>
              <w:right w:val="single" w:color="auto" w:sz="4" w:space="0"/>
            </w:tcBorders>
            <w:shd w:val="clear" w:color="auto" w:fill="auto"/>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是否有稳定、独立的执业场所：是□    否□</w:t>
            </w:r>
          </w:p>
        </w:tc>
      </w:tr>
      <w:tr>
        <w:trPr>
          <w:trHeight w:val="397" w:hRule="atLeast"/>
          <w:jc w:val="right"/>
        </w:trPr>
        <w:tc>
          <w:tcPr>
            <w:tcW w:w="709" w:type="dxa"/>
            <w:vMerge w:val="restart"/>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auto"/>
              <w:ind w:firstLine="0" w:firstLineChars="0"/>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2</w:t>
            </w:r>
          </w:p>
        </w:tc>
        <w:tc>
          <w:tcPr>
            <w:tcW w:w="2551" w:type="dxa"/>
            <w:vMerge w:val="restart"/>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《药品经营许可证》、《营业执照》</w:t>
            </w:r>
          </w:p>
        </w:tc>
        <w:tc>
          <w:tcPr>
            <w:tcW w:w="3259" w:type="dxa"/>
            <w:vMerge w:val="restart"/>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查看药品经营许可证、营业执照(连锁药店还需提供总部的药品经营许可证、营业执照）和法定代表人（负责人）或实际控制人身份证（复印件）。</w:t>
            </w:r>
          </w:p>
        </w:tc>
        <w:tc>
          <w:tcPr>
            <w:tcW w:w="6585" w:type="dxa"/>
            <w:gridSpan w:val="2"/>
            <w:tcBorders>
              <w:top w:val="nil"/>
              <w:left w:val="nil"/>
              <w:bottom w:val="single" w:color="auto" w:sz="4" w:space="0"/>
              <w:right w:val="single" w:color="auto" w:sz="4" w:space="0"/>
            </w:tcBorders>
            <w:shd w:val="clear" w:color="auto" w:fill="auto"/>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许可证号：</w:t>
            </w:r>
          </w:p>
        </w:tc>
      </w:tr>
      <w:tr>
        <w:tblPrEx>
          <w:tblCellMar>
            <w:top w:w="0" w:type="dxa"/>
            <w:left w:w="108" w:type="dxa"/>
            <w:bottom w:w="0" w:type="dxa"/>
            <w:right w:w="108" w:type="dxa"/>
          </w:tblCellMar>
        </w:tblPrEx>
        <w:trPr>
          <w:trHeight w:val="397" w:hRule="atLeast"/>
          <w:jc w:val="right"/>
        </w:trPr>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jc w:val="left"/>
              <w:rPr>
                <w:rFonts w:ascii="仿宋_GB2312" w:hAnsi="Times New Roman" w:eastAsia="仿宋_GB2312" w:cs="Times New Roman"/>
                <w:kern w:val="0"/>
                <w:szCs w:val="21"/>
              </w:rPr>
            </w:pPr>
          </w:p>
        </w:tc>
        <w:tc>
          <w:tcPr>
            <w:tcW w:w="2551"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325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6585" w:type="dxa"/>
            <w:gridSpan w:val="2"/>
            <w:tcBorders>
              <w:top w:val="nil"/>
              <w:left w:val="nil"/>
              <w:bottom w:val="single" w:color="auto" w:sz="4" w:space="0"/>
              <w:right w:val="single" w:color="auto" w:sz="4" w:space="0"/>
            </w:tcBorders>
            <w:shd w:val="clear" w:color="auto" w:fill="auto"/>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《药品经营许可证》有效期：</w:t>
            </w:r>
          </w:p>
        </w:tc>
      </w:tr>
      <w:tr>
        <w:tblPrEx>
          <w:tblCellMar>
            <w:top w:w="0" w:type="dxa"/>
            <w:left w:w="108" w:type="dxa"/>
            <w:bottom w:w="0" w:type="dxa"/>
            <w:right w:w="108" w:type="dxa"/>
          </w:tblCellMar>
        </w:tblPrEx>
        <w:trPr>
          <w:trHeight w:val="397" w:hRule="atLeast"/>
          <w:jc w:val="right"/>
        </w:trPr>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jc w:val="left"/>
              <w:rPr>
                <w:rFonts w:ascii="仿宋_GB2312" w:hAnsi="Times New Roman" w:eastAsia="仿宋_GB2312" w:cs="Times New Roman"/>
                <w:kern w:val="0"/>
                <w:szCs w:val="21"/>
              </w:rPr>
            </w:pPr>
          </w:p>
        </w:tc>
        <w:tc>
          <w:tcPr>
            <w:tcW w:w="2551"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325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6585" w:type="dxa"/>
            <w:gridSpan w:val="2"/>
            <w:tcBorders>
              <w:top w:val="nil"/>
              <w:left w:val="nil"/>
              <w:bottom w:val="single" w:color="auto" w:sz="4" w:space="0"/>
              <w:right w:val="single" w:color="auto" w:sz="4" w:space="0"/>
            </w:tcBorders>
            <w:shd w:val="clear" w:color="auto" w:fill="auto"/>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《营业执照》有效期：</w:t>
            </w:r>
          </w:p>
        </w:tc>
      </w:tr>
      <w:tr>
        <w:tblPrEx>
          <w:tblCellMar>
            <w:top w:w="0" w:type="dxa"/>
            <w:left w:w="108" w:type="dxa"/>
            <w:bottom w:w="0" w:type="dxa"/>
            <w:right w:w="108" w:type="dxa"/>
          </w:tblCellMar>
        </w:tblPrEx>
        <w:trPr>
          <w:trHeight w:val="397" w:hRule="atLeast"/>
          <w:jc w:val="right"/>
        </w:trPr>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jc w:val="left"/>
              <w:rPr>
                <w:rFonts w:ascii="仿宋_GB2312" w:hAnsi="Times New Roman" w:eastAsia="仿宋_GB2312" w:cs="Times New Roman"/>
                <w:kern w:val="0"/>
                <w:szCs w:val="21"/>
              </w:rPr>
            </w:pPr>
          </w:p>
        </w:tc>
        <w:tc>
          <w:tcPr>
            <w:tcW w:w="2551"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325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6585" w:type="dxa"/>
            <w:gridSpan w:val="2"/>
            <w:tcBorders>
              <w:top w:val="nil"/>
              <w:left w:val="nil"/>
              <w:bottom w:val="single" w:color="auto" w:sz="4" w:space="0"/>
              <w:right w:val="single" w:color="auto" w:sz="4" w:space="0"/>
            </w:tcBorders>
            <w:shd w:val="clear" w:color="auto" w:fill="auto"/>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有□      无□</w:t>
            </w:r>
          </w:p>
        </w:tc>
      </w:tr>
      <w:tr>
        <w:tblPrEx>
          <w:tblCellMar>
            <w:top w:w="0" w:type="dxa"/>
            <w:left w:w="108" w:type="dxa"/>
            <w:bottom w:w="0" w:type="dxa"/>
            <w:right w:w="108" w:type="dxa"/>
          </w:tblCellMar>
        </w:tblPrEx>
        <w:trPr>
          <w:trHeight w:val="397" w:hRule="atLeast"/>
          <w:jc w:val="right"/>
        </w:trPr>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jc w:val="left"/>
              <w:rPr>
                <w:rFonts w:ascii="仿宋_GB2312" w:hAnsi="Times New Roman" w:eastAsia="仿宋_GB2312" w:cs="Times New Roman"/>
                <w:kern w:val="0"/>
                <w:szCs w:val="21"/>
              </w:rPr>
            </w:pPr>
          </w:p>
        </w:tc>
        <w:tc>
          <w:tcPr>
            <w:tcW w:w="2551"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325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6585"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法定代表人（负责人）或实际控制人身份证：有□  无□</w:t>
            </w:r>
          </w:p>
        </w:tc>
      </w:tr>
      <w:tr>
        <w:trPr>
          <w:trHeight w:val="397" w:hRule="atLeast"/>
          <w:jc w:val="right"/>
        </w:trPr>
        <w:tc>
          <w:tcPr>
            <w:tcW w:w="709" w:type="dxa"/>
            <w:vMerge w:val="restart"/>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pPr>
              <w:spacing w:line="240" w:lineRule="auto"/>
              <w:ind w:firstLine="0" w:firstLineChars="0"/>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3</w:t>
            </w:r>
          </w:p>
        </w:tc>
        <w:tc>
          <w:tcPr>
            <w:tcW w:w="2551" w:type="dxa"/>
            <w:vMerge w:val="restart"/>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有无符合医保协议管理要求的医保相应制度</w:t>
            </w:r>
          </w:p>
        </w:tc>
        <w:tc>
          <w:tcPr>
            <w:tcW w:w="3259" w:type="dxa"/>
            <w:vMerge w:val="restart"/>
            <w:tcBorders>
              <w:top w:val="nil"/>
              <w:left w:val="single" w:color="auto" w:sz="4" w:space="0"/>
              <w:bottom w:val="single" w:color="000000" w:sz="4" w:space="0"/>
              <w:right w:val="nil"/>
            </w:tcBorders>
            <w:shd w:val="clear" w:color="auto" w:fill="auto"/>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查看医保药品管理制度、财务管理制度、医保人员管理制度、统计信息管理制度、医保费用结算和信用承诺制度等</w:t>
            </w:r>
          </w:p>
        </w:tc>
        <w:tc>
          <w:tcPr>
            <w:tcW w:w="6585" w:type="dxa"/>
            <w:gridSpan w:val="2"/>
            <w:tcBorders>
              <w:top w:val="nil"/>
              <w:left w:val="single" w:color="000000" w:sz="4" w:space="0"/>
              <w:bottom w:val="single" w:color="000000" w:sz="4" w:space="0"/>
              <w:right w:val="single" w:color="000000" w:sz="4" w:space="0"/>
            </w:tcBorders>
            <w:shd w:val="clear" w:color="auto" w:fill="auto"/>
            <w:noWrap/>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医保药品管理制度：有□      无□</w:t>
            </w:r>
          </w:p>
        </w:tc>
      </w:tr>
      <w:tr>
        <w:tblPrEx>
          <w:tblCellMar>
            <w:top w:w="0" w:type="dxa"/>
            <w:left w:w="108" w:type="dxa"/>
            <w:bottom w:w="0" w:type="dxa"/>
            <w:right w:w="108" w:type="dxa"/>
          </w:tblCellMar>
        </w:tblPrEx>
        <w:trPr>
          <w:trHeight w:val="397" w:hRule="atLeast"/>
          <w:jc w:val="right"/>
        </w:trPr>
        <w:tc>
          <w:tcPr>
            <w:tcW w:w="709"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40" w:lineRule="auto"/>
              <w:ind w:firstLine="0" w:firstLineChars="0"/>
              <w:jc w:val="left"/>
              <w:rPr>
                <w:rFonts w:ascii="仿宋_GB2312" w:hAnsi="Times New Roman" w:eastAsia="仿宋_GB2312" w:cs="Times New Roman"/>
                <w:kern w:val="0"/>
                <w:szCs w:val="21"/>
              </w:rPr>
            </w:pPr>
          </w:p>
        </w:tc>
        <w:tc>
          <w:tcPr>
            <w:tcW w:w="2551"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3259" w:type="dxa"/>
            <w:vMerge w:val="continue"/>
            <w:tcBorders>
              <w:top w:val="nil"/>
              <w:left w:val="single" w:color="auto" w:sz="4" w:space="0"/>
              <w:bottom w:val="single" w:color="000000" w:sz="4" w:space="0"/>
              <w:right w:val="nil"/>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6585" w:type="dxa"/>
            <w:gridSpan w:val="2"/>
            <w:tcBorders>
              <w:top w:val="nil"/>
              <w:left w:val="single" w:color="000000" w:sz="4" w:space="0"/>
              <w:bottom w:val="single" w:color="000000" w:sz="4" w:space="0"/>
              <w:right w:val="single" w:color="000000" w:sz="4" w:space="0"/>
            </w:tcBorders>
            <w:shd w:val="clear" w:color="auto" w:fill="auto"/>
            <w:noWrap/>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财务管理制度：有□      无□</w:t>
            </w:r>
          </w:p>
        </w:tc>
      </w:tr>
      <w:tr>
        <w:tblPrEx>
          <w:tblCellMar>
            <w:top w:w="0" w:type="dxa"/>
            <w:left w:w="108" w:type="dxa"/>
            <w:bottom w:w="0" w:type="dxa"/>
            <w:right w:w="108" w:type="dxa"/>
          </w:tblCellMar>
        </w:tblPrEx>
        <w:trPr>
          <w:trHeight w:val="397" w:hRule="atLeast"/>
          <w:jc w:val="right"/>
        </w:trPr>
        <w:tc>
          <w:tcPr>
            <w:tcW w:w="709"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40" w:lineRule="auto"/>
              <w:ind w:firstLine="0" w:firstLineChars="0"/>
              <w:jc w:val="left"/>
              <w:rPr>
                <w:rFonts w:ascii="仿宋_GB2312" w:hAnsi="Times New Roman" w:eastAsia="仿宋_GB2312" w:cs="Times New Roman"/>
                <w:kern w:val="0"/>
                <w:szCs w:val="21"/>
              </w:rPr>
            </w:pPr>
          </w:p>
        </w:tc>
        <w:tc>
          <w:tcPr>
            <w:tcW w:w="2551"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3259" w:type="dxa"/>
            <w:vMerge w:val="continue"/>
            <w:tcBorders>
              <w:top w:val="nil"/>
              <w:left w:val="single" w:color="auto" w:sz="4" w:space="0"/>
              <w:bottom w:val="single" w:color="000000" w:sz="4" w:space="0"/>
              <w:right w:val="nil"/>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6585" w:type="dxa"/>
            <w:gridSpan w:val="2"/>
            <w:tcBorders>
              <w:top w:val="nil"/>
              <w:left w:val="single" w:color="000000" w:sz="4" w:space="0"/>
              <w:bottom w:val="single" w:color="000000" w:sz="4" w:space="0"/>
              <w:right w:val="single" w:color="000000" w:sz="4" w:space="0"/>
            </w:tcBorders>
            <w:shd w:val="clear" w:color="auto" w:fill="auto"/>
            <w:noWrap/>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医保人员管理制度：有□      无□</w:t>
            </w:r>
          </w:p>
        </w:tc>
      </w:tr>
      <w:tr>
        <w:tblPrEx>
          <w:tblCellMar>
            <w:top w:w="0" w:type="dxa"/>
            <w:left w:w="108" w:type="dxa"/>
            <w:bottom w:w="0" w:type="dxa"/>
            <w:right w:w="108" w:type="dxa"/>
          </w:tblCellMar>
        </w:tblPrEx>
        <w:trPr>
          <w:trHeight w:val="397" w:hRule="atLeast"/>
          <w:jc w:val="right"/>
        </w:trPr>
        <w:tc>
          <w:tcPr>
            <w:tcW w:w="709"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40" w:lineRule="auto"/>
              <w:ind w:firstLine="0" w:firstLineChars="0"/>
              <w:jc w:val="left"/>
              <w:rPr>
                <w:rFonts w:ascii="仿宋_GB2312" w:hAnsi="Times New Roman" w:eastAsia="仿宋_GB2312" w:cs="Times New Roman"/>
                <w:kern w:val="0"/>
                <w:szCs w:val="21"/>
              </w:rPr>
            </w:pPr>
          </w:p>
        </w:tc>
        <w:tc>
          <w:tcPr>
            <w:tcW w:w="2551"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3259" w:type="dxa"/>
            <w:vMerge w:val="continue"/>
            <w:tcBorders>
              <w:top w:val="nil"/>
              <w:left w:val="single" w:color="auto" w:sz="4" w:space="0"/>
              <w:bottom w:val="single" w:color="000000" w:sz="4" w:space="0"/>
              <w:right w:val="nil"/>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6585" w:type="dxa"/>
            <w:gridSpan w:val="2"/>
            <w:tcBorders>
              <w:top w:val="nil"/>
              <w:left w:val="single" w:color="000000" w:sz="4" w:space="0"/>
              <w:bottom w:val="single" w:color="000000" w:sz="4" w:space="0"/>
              <w:right w:val="single" w:color="000000" w:sz="4" w:space="0"/>
            </w:tcBorders>
            <w:shd w:val="clear" w:color="auto" w:fill="auto"/>
            <w:noWrap/>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统计信息管理制度：有□      无□</w:t>
            </w:r>
          </w:p>
        </w:tc>
      </w:tr>
      <w:tr>
        <w:tblPrEx>
          <w:tblCellMar>
            <w:top w:w="0" w:type="dxa"/>
            <w:left w:w="108" w:type="dxa"/>
            <w:bottom w:w="0" w:type="dxa"/>
            <w:right w:w="108" w:type="dxa"/>
          </w:tblCellMar>
        </w:tblPrEx>
        <w:trPr>
          <w:trHeight w:val="397" w:hRule="atLeast"/>
          <w:jc w:val="right"/>
        </w:trPr>
        <w:tc>
          <w:tcPr>
            <w:tcW w:w="709"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40" w:lineRule="auto"/>
              <w:ind w:firstLine="0" w:firstLineChars="0"/>
              <w:jc w:val="left"/>
              <w:rPr>
                <w:rFonts w:ascii="仿宋_GB2312" w:hAnsi="Times New Roman" w:eastAsia="仿宋_GB2312" w:cs="Times New Roman"/>
                <w:kern w:val="0"/>
                <w:szCs w:val="21"/>
              </w:rPr>
            </w:pPr>
          </w:p>
        </w:tc>
        <w:tc>
          <w:tcPr>
            <w:tcW w:w="2551"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3259" w:type="dxa"/>
            <w:vMerge w:val="continue"/>
            <w:tcBorders>
              <w:top w:val="nil"/>
              <w:left w:val="single" w:color="auto" w:sz="4" w:space="0"/>
              <w:bottom w:val="single" w:color="000000" w:sz="4" w:space="0"/>
              <w:right w:val="nil"/>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6585" w:type="dxa"/>
            <w:gridSpan w:val="2"/>
            <w:tcBorders>
              <w:top w:val="nil"/>
              <w:left w:val="single" w:color="000000" w:sz="4" w:space="0"/>
              <w:bottom w:val="single" w:color="000000" w:sz="4" w:space="0"/>
              <w:right w:val="single" w:color="000000" w:sz="4" w:space="0"/>
            </w:tcBorders>
            <w:shd w:val="clear" w:color="auto" w:fill="auto"/>
            <w:noWrap/>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医保费用结算：有□      无□</w:t>
            </w:r>
          </w:p>
        </w:tc>
      </w:tr>
      <w:tr>
        <w:trPr>
          <w:trHeight w:val="397" w:hRule="atLeast"/>
          <w:jc w:val="right"/>
        </w:trPr>
        <w:tc>
          <w:tcPr>
            <w:tcW w:w="709"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40" w:lineRule="auto"/>
              <w:ind w:firstLine="0" w:firstLineChars="0"/>
              <w:jc w:val="left"/>
              <w:rPr>
                <w:rFonts w:ascii="仿宋_GB2312" w:hAnsi="Times New Roman" w:eastAsia="仿宋_GB2312" w:cs="Times New Roman"/>
                <w:kern w:val="0"/>
                <w:szCs w:val="21"/>
              </w:rPr>
            </w:pPr>
          </w:p>
        </w:tc>
        <w:tc>
          <w:tcPr>
            <w:tcW w:w="2551"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3259" w:type="dxa"/>
            <w:vMerge w:val="continue"/>
            <w:tcBorders>
              <w:top w:val="nil"/>
              <w:left w:val="single" w:color="auto" w:sz="4" w:space="0"/>
              <w:bottom w:val="single" w:color="000000" w:sz="4" w:space="0"/>
              <w:right w:val="nil"/>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6585" w:type="dxa"/>
            <w:gridSpan w:val="2"/>
            <w:tcBorders>
              <w:top w:val="nil"/>
              <w:left w:val="single" w:color="000000" w:sz="4" w:space="0"/>
              <w:bottom w:val="single" w:color="auto" w:sz="4" w:space="0"/>
              <w:right w:val="single" w:color="000000" w:sz="4" w:space="0"/>
            </w:tcBorders>
            <w:shd w:val="clear" w:color="auto" w:fill="auto"/>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 xml:space="preserve">信用承诺制度：有□ </w:t>
            </w:r>
            <w:r>
              <w:rPr>
                <w:rFonts w:hint="eastAsia" w:ascii="仿宋_GB2312" w:hAnsi="Times New Roman" w:eastAsia="仿宋_GB2312" w:cs="Times New Roman"/>
                <w:kern w:val="0"/>
                <w:szCs w:val="21"/>
              </w:rPr>
              <w:t xml:space="preserve">      </w:t>
            </w:r>
            <w:r>
              <w:rPr>
                <w:rFonts w:hint="eastAsia" w:ascii="仿宋_GB2312" w:hAnsi="宋体" w:eastAsia="仿宋_GB2312" w:cs="宋体"/>
                <w:kern w:val="0"/>
                <w:szCs w:val="21"/>
              </w:rPr>
              <w:t xml:space="preserve">无□ </w:t>
            </w:r>
          </w:p>
        </w:tc>
      </w:tr>
      <w:tr>
        <w:tblPrEx>
          <w:tblCellMar>
            <w:top w:w="0" w:type="dxa"/>
            <w:left w:w="108" w:type="dxa"/>
            <w:bottom w:w="0" w:type="dxa"/>
            <w:right w:w="108" w:type="dxa"/>
          </w:tblCellMar>
        </w:tblPrEx>
        <w:trPr>
          <w:trHeight w:val="397" w:hRule="atLeast"/>
          <w:jc w:val="right"/>
        </w:trPr>
        <w:tc>
          <w:tcPr>
            <w:tcW w:w="709" w:type="dxa"/>
            <w:vMerge w:val="restart"/>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pPr>
              <w:spacing w:line="240" w:lineRule="auto"/>
              <w:ind w:firstLine="0" w:firstLineChars="0"/>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4</w:t>
            </w:r>
          </w:p>
        </w:tc>
        <w:tc>
          <w:tcPr>
            <w:tcW w:w="2551" w:type="dxa"/>
            <w:vMerge w:val="restart"/>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医保专（兼）职管理人员</w:t>
            </w:r>
          </w:p>
        </w:tc>
        <w:tc>
          <w:tcPr>
            <w:tcW w:w="3259" w:type="dxa"/>
            <w:vMerge w:val="restart"/>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医保专（兼）职管理人员的劳动合同</w:t>
            </w:r>
          </w:p>
        </w:tc>
        <w:tc>
          <w:tcPr>
            <w:tcW w:w="6585" w:type="dxa"/>
            <w:gridSpan w:val="2"/>
            <w:tcBorders>
              <w:top w:val="nil"/>
              <w:left w:val="nil"/>
              <w:bottom w:val="single" w:color="auto" w:sz="4" w:space="0"/>
              <w:right w:val="single" w:color="auto" w:sz="4" w:space="0"/>
            </w:tcBorders>
            <w:shd w:val="clear" w:color="auto" w:fill="auto"/>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 xml:space="preserve">医保专（兼）职管理人员的劳动合同:有□ </w:t>
            </w:r>
            <w:r>
              <w:rPr>
                <w:rFonts w:hint="eastAsia" w:ascii="仿宋_GB2312" w:hAnsi="Times New Roman" w:eastAsia="仿宋_GB2312" w:cs="Times New Roman"/>
                <w:kern w:val="0"/>
                <w:szCs w:val="21"/>
              </w:rPr>
              <w:t xml:space="preserve">      </w:t>
            </w:r>
            <w:r>
              <w:rPr>
                <w:rFonts w:hint="eastAsia" w:ascii="仿宋_GB2312" w:hAnsi="宋体" w:eastAsia="仿宋_GB2312" w:cs="宋体"/>
                <w:kern w:val="0"/>
                <w:szCs w:val="21"/>
              </w:rPr>
              <w:t xml:space="preserve">无□ </w:t>
            </w:r>
          </w:p>
        </w:tc>
      </w:tr>
      <w:tr>
        <w:tblPrEx>
          <w:tblCellMar>
            <w:top w:w="0" w:type="dxa"/>
            <w:left w:w="108" w:type="dxa"/>
            <w:bottom w:w="0" w:type="dxa"/>
            <w:right w:w="108" w:type="dxa"/>
          </w:tblCellMar>
        </w:tblPrEx>
        <w:trPr>
          <w:trHeight w:val="397" w:hRule="atLeast"/>
          <w:jc w:val="right"/>
        </w:trPr>
        <w:tc>
          <w:tcPr>
            <w:tcW w:w="709"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40" w:lineRule="auto"/>
              <w:ind w:firstLine="0" w:firstLineChars="0"/>
              <w:jc w:val="left"/>
              <w:rPr>
                <w:rFonts w:ascii="仿宋_GB2312" w:hAnsi="Times New Roman" w:eastAsia="仿宋_GB2312" w:cs="Times New Roman"/>
                <w:kern w:val="0"/>
                <w:szCs w:val="21"/>
              </w:rPr>
            </w:pPr>
          </w:p>
        </w:tc>
        <w:tc>
          <w:tcPr>
            <w:tcW w:w="2551"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3259"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6585" w:type="dxa"/>
            <w:gridSpan w:val="2"/>
            <w:tcBorders>
              <w:top w:val="nil"/>
              <w:left w:val="nil"/>
              <w:bottom w:val="single" w:color="auto" w:sz="4" w:space="0"/>
              <w:right w:val="single" w:color="auto" w:sz="4" w:space="0"/>
            </w:tcBorders>
            <w:shd w:val="clear" w:color="auto" w:fill="auto"/>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是否签订1年以上劳动合同且在合同期内：是□      否□</w:t>
            </w:r>
          </w:p>
        </w:tc>
      </w:tr>
      <w:tr>
        <w:tblPrEx>
          <w:tblCellMar>
            <w:top w:w="0" w:type="dxa"/>
            <w:left w:w="108" w:type="dxa"/>
            <w:bottom w:w="0" w:type="dxa"/>
            <w:right w:w="108" w:type="dxa"/>
          </w:tblCellMar>
        </w:tblPrEx>
        <w:trPr>
          <w:trHeight w:val="397" w:hRule="atLeast"/>
          <w:jc w:val="right"/>
        </w:trPr>
        <w:tc>
          <w:tcPr>
            <w:tcW w:w="709"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40" w:lineRule="auto"/>
              <w:ind w:firstLine="0" w:firstLineChars="0"/>
              <w:jc w:val="left"/>
              <w:rPr>
                <w:rFonts w:ascii="仿宋_GB2312" w:hAnsi="Times New Roman" w:eastAsia="仿宋_GB2312" w:cs="Times New Roman"/>
                <w:kern w:val="0"/>
                <w:szCs w:val="21"/>
              </w:rPr>
            </w:pPr>
          </w:p>
        </w:tc>
        <w:tc>
          <w:tcPr>
            <w:tcW w:w="2551"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3259"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6585" w:type="dxa"/>
            <w:gridSpan w:val="2"/>
            <w:tcBorders>
              <w:top w:val="nil"/>
              <w:left w:val="nil"/>
              <w:bottom w:val="single" w:color="auto" w:sz="4" w:space="0"/>
              <w:right w:val="single" w:color="auto" w:sz="4" w:space="0"/>
            </w:tcBorders>
            <w:shd w:val="clear" w:color="auto" w:fill="auto"/>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医保专（兼）职管理人员姓名：</w:t>
            </w:r>
          </w:p>
        </w:tc>
      </w:tr>
      <w:tr>
        <w:tblPrEx>
          <w:tblCellMar>
            <w:top w:w="0" w:type="dxa"/>
            <w:left w:w="108" w:type="dxa"/>
            <w:bottom w:w="0" w:type="dxa"/>
            <w:right w:w="108" w:type="dxa"/>
          </w:tblCellMar>
        </w:tblPrEx>
        <w:trPr>
          <w:trHeight w:val="425" w:hRule="atLeast"/>
          <w:jc w:val="right"/>
        </w:trPr>
        <w:tc>
          <w:tcPr>
            <w:tcW w:w="709" w:type="dxa"/>
            <w:vMerge w:val="restart"/>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pPr>
              <w:spacing w:line="240" w:lineRule="auto"/>
              <w:ind w:firstLine="0" w:firstLineChars="0"/>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5</w:t>
            </w:r>
          </w:p>
        </w:tc>
        <w:tc>
          <w:tcPr>
            <w:tcW w:w="2551" w:type="dxa"/>
            <w:vMerge w:val="restart"/>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药学技术人员情况</w:t>
            </w:r>
          </w:p>
        </w:tc>
        <w:tc>
          <w:tcPr>
            <w:tcW w:w="3259" w:type="dxa"/>
            <w:vMerge w:val="restart"/>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查看执业药师、其他药学技术人员的执业证书、专业技术资格证、注册证、身份证</w:t>
            </w:r>
          </w:p>
        </w:tc>
        <w:tc>
          <w:tcPr>
            <w:tcW w:w="6585" w:type="dxa"/>
            <w:gridSpan w:val="2"/>
            <w:tcBorders>
              <w:top w:val="nil"/>
              <w:left w:val="nil"/>
              <w:bottom w:val="single" w:color="auto" w:sz="4" w:space="0"/>
              <w:right w:val="single" w:color="auto" w:sz="4" w:space="0"/>
            </w:tcBorders>
            <w:shd w:val="clear" w:color="auto" w:fill="auto"/>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药师执业证书：有□      无□</w:t>
            </w:r>
          </w:p>
        </w:tc>
      </w:tr>
      <w:tr>
        <w:trPr>
          <w:trHeight w:val="425" w:hRule="atLeast"/>
          <w:jc w:val="right"/>
        </w:trPr>
        <w:tc>
          <w:tcPr>
            <w:tcW w:w="709"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40" w:lineRule="auto"/>
              <w:ind w:firstLine="0" w:firstLineChars="0"/>
              <w:jc w:val="left"/>
              <w:rPr>
                <w:rFonts w:ascii="仿宋_GB2312" w:hAnsi="Times New Roman" w:eastAsia="仿宋_GB2312" w:cs="Times New Roman"/>
                <w:kern w:val="0"/>
                <w:szCs w:val="21"/>
              </w:rPr>
            </w:pPr>
          </w:p>
        </w:tc>
        <w:tc>
          <w:tcPr>
            <w:tcW w:w="2551"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3259"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6585" w:type="dxa"/>
            <w:gridSpan w:val="2"/>
            <w:tcBorders>
              <w:top w:val="nil"/>
              <w:left w:val="nil"/>
              <w:bottom w:val="single" w:color="auto" w:sz="4" w:space="0"/>
              <w:right w:val="single" w:color="auto" w:sz="4" w:space="0"/>
            </w:tcBorders>
            <w:shd w:val="clear" w:color="auto" w:fill="auto"/>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药学技术人员的执业证书：有□      无□</w:t>
            </w:r>
          </w:p>
        </w:tc>
      </w:tr>
      <w:tr>
        <w:tblPrEx>
          <w:tblCellMar>
            <w:top w:w="0" w:type="dxa"/>
            <w:left w:w="108" w:type="dxa"/>
            <w:bottom w:w="0" w:type="dxa"/>
            <w:right w:w="108" w:type="dxa"/>
          </w:tblCellMar>
        </w:tblPrEx>
        <w:trPr>
          <w:trHeight w:val="425" w:hRule="atLeast"/>
          <w:jc w:val="right"/>
        </w:trPr>
        <w:tc>
          <w:tcPr>
            <w:tcW w:w="709"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40" w:lineRule="auto"/>
              <w:ind w:firstLine="0" w:firstLineChars="0"/>
              <w:jc w:val="left"/>
              <w:rPr>
                <w:rFonts w:ascii="仿宋_GB2312" w:hAnsi="Times New Roman" w:eastAsia="仿宋_GB2312" w:cs="Times New Roman"/>
                <w:kern w:val="0"/>
                <w:szCs w:val="21"/>
              </w:rPr>
            </w:pPr>
          </w:p>
        </w:tc>
        <w:tc>
          <w:tcPr>
            <w:tcW w:w="2551"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3259"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6585" w:type="dxa"/>
            <w:gridSpan w:val="2"/>
            <w:tcBorders>
              <w:top w:val="nil"/>
              <w:left w:val="nil"/>
              <w:bottom w:val="single" w:color="auto" w:sz="4" w:space="0"/>
              <w:right w:val="single" w:color="auto" w:sz="4" w:space="0"/>
            </w:tcBorders>
            <w:shd w:val="clear" w:color="auto" w:fill="auto"/>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专业技术资格证：有□      无□</w:t>
            </w:r>
          </w:p>
        </w:tc>
      </w:tr>
      <w:tr>
        <w:tblPrEx>
          <w:tblCellMar>
            <w:top w:w="0" w:type="dxa"/>
            <w:left w:w="108" w:type="dxa"/>
            <w:bottom w:w="0" w:type="dxa"/>
            <w:right w:w="108" w:type="dxa"/>
          </w:tblCellMar>
        </w:tblPrEx>
        <w:trPr>
          <w:trHeight w:val="425" w:hRule="atLeast"/>
          <w:jc w:val="right"/>
        </w:trPr>
        <w:tc>
          <w:tcPr>
            <w:tcW w:w="709"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40" w:lineRule="auto"/>
              <w:ind w:firstLine="0" w:firstLineChars="0"/>
              <w:jc w:val="left"/>
              <w:rPr>
                <w:rFonts w:ascii="仿宋_GB2312" w:hAnsi="Times New Roman" w:eastAsia="仿宋_GB2312" w:cs="Times New Roman"/>
                <w:kern w:val="0"/>
                <w:szCs w:val="21"/>
              </w:rPr>
            </w:pPr>
          </w:p>
        </w:tc>
        <w:tc>
          <w:tcPr>
            <w:tcW w:w="2551"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3259"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6585" w:type="dxa"/>
            <w:gridSpan w:val="2"/>
            <w:tcBorders>
              <w:top w:val="nil"/>
              <w:left w:val="nil"/>
              <w:bottom w:val="single" w:color="auto" w:sz="4" w:space="0"/>
              <w:right w:val="single" w:color="auto" w:sz="4" w:space="0"/>
            </w:tcBorders>
            <w:shd w:val="clear" w:color="auto" w:fill="auto"/>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注册证：有□      无□</w:t>
            </w:r>
          </w:p>
        </w:tc>
      </w:tr>
      <w:tr>
        <w:tblPrEx>
          <w:tblCellMar>
            <w:top w:w="0" w:type="dxa"/>
            <w:left w:w="108" w:type="dxa"/>
            <w:bottom w:w="0" w:type="dxa"/>
            <w:right w:w="108" w:type="dxa"/>
          </w:tblCellMar>
        </w:tblPrEx>
        <w:trPr>
          <w:trHeight w:val="425" w:hRule="atLeast"/>
          <w:jc w:val="right"/>
        </w:trPr>
        <w:tc>
          <w:tcPr>
            <w:tcW w:w="709" w:type="dxa"/>
            <w:vMerge w:val="restart"/>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auto"/>
              <w:ind w:firstLine="0" w:firstLineChars="0"/>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6</w:t>
            </w:r>
          </w:p>
        </w:tc>
        <w:tc>
          <w:tcPr>
            <w:tcW w:w="2551" w:type="dxa"/>
            <w:vMerge w:val="restart"/>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药师（含执业药师和从业药师）数量，是否签定劳动合同，营业时间有无药师在岗</w:t>
            </w:r>
          </w:p>
        </w:tc>
        <w:tc>
          <w:tcPr>
            <w:tcW w:w="3259" w:type="dxa"/>
            <w:vMerge w:val="restart"/>
            <w:tcBorders>
              <w:top w:val="nil"/>
              <w:left w:val="single" w:color="auto" w:sz="4" w:space="0"/>
              <w:bottom w:val="nil"/>
              <w:right w:val="single" w:color="auto" w:sz="4" w:space="0"/>
            </w:tcBorders>
            <w:shd w:val="clear" w:color="auto" w:fill="auto"/>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核对原件后填写；看考勤记录，是否每班都有药师在岗；查看劳动合同</w:t>
            </w:r>
          </w:p>
        </w:tc>
        <w:tc>
          <w:tcPr>
            <w:tcW w:w="6585" w:type="dxa"/>
            <w:gridSpan w:val="2"/>
            <w:tcBorders>
              <w:top w:val="nil"/>
              <w:left w:val="nil"/>
              <w:bottom w:val="single" w:color="auto" w:sz="4" w:space="0"/>
              <w:right w:val="single" w:color="auto" w:sz="4" w:space="0"/>
            </w:tcBorders>
            <w:shd w:val="clear" w:color="auto" w:fill="auto"/>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药师:     名       姓名：</w:t>
            </w:r>
          </w:p>
        </w:tc>
      </w:tr>
      <w:tr>
        <w:tblPrEx>
          <w:tblCellMar>
            <w:top w:w="0" w:type="dxa"/>
            <w:left w:w="108" w:type="dxa"/>
            <w:bottom w:w="0" w:type="dxa"/>
            <w:right w:w="108" w:type="dxa"/>
          </w:tblCellMar>
        </w:tblPrEx>
        <w:trPr>
          <w:trHeight w:val="425" w:hRule="atLeast"/>
          <w:jc w:val="right"/>
        </w:trPr>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jc w:val="left"/>
              <w:rPr>
                <w:rFonts w:ascii="仿宋_GB2312" w:hAnsi="Times New Roman" w:eastAsia="仿宋_GB2312" w:cs="Times New Roman"/>
                <w:kern w:val="0"/>
                <w:szCs w:val="21"/>
              </w:rPr>
            </w:pPr>
          </w:p>
        </w:tc>
        <w:tc>
          <w:tcPr>
            <w:tcW w:w="2551"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3259" w:type="dxa"/>
            <w:vMerge w:val="continue"/>
            <w:tcBorders>
              <w:top w:val="nil"/>
              <w:left w:val="single" w:color="auto" w:sz="4" w:space="0"/>
              <w:bottom w:val="nil"/>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6585" w:type="dxa"/>
            <w:gridSpan w:val="2"/>
            <w:tcBorders>
              <w:top w:val="nil"/>
              <w:left w:val="nil"/>
              <w:bottom w:val="single" w:color="auto" w:sz="4" w:space="0"/>
              <w:right w:val="single" w:color="auto" w:sz="4" w:space="0"/>
            </w:tcBorders>
            <w:shd w:val="clear" w:color="auto" w:fill="auto"/>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营业时间有无药师在岗</w:t>
            </w:r>
            <w:r>
              <w:rPr>
                <w:rFonts w:hint="eastAsia" w:ascii="仿宋_GB2312" w:hAnsi="Times New Roman" w:eastAsia="仿宋_GB2312" w:cs="Times New Roman"/>
                <w:kern w:val="0"/>
                <w:szCs w:val="21"/>
              </w:rPr>
              <w:t xml:space="preserve"> </w:t>
            </w:r>
            <w:r>
              <w:rPr>
                <w:rFonts w:hint="eastAsia" w:ascii="仿宋_GB2312" w:hAnsi="宋体" w:eastAsia="仿宋_GB2312" w:cs="宋体"/>
                <w:kern w:val="0"/>
                <w:szCs w:val="21"/>
              </w:rPr>
              <w:t>：有□      无□</w:t>
            </w:r>
          </w:p>
        </w:tc>
      </w:tr>
      <w:tr>
        <w:trPr>
          <w:trHeight w:val="425" w:hRule="atLeast"/>
          <w:jc w:val="right"/>
        </w:trPr>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jc w:val="left"/>
              <w:rPr>
                <w:rFonts w:ascii="仿宋_GB2312" w:hAnsi="Times New Roman" w:eastAsia="仿宋_GB2312" w:cs="Times New Roman"/>
                <w:kern w:val="0"/>
                <w:szCs w:val="21"/>
              </w:rPr>
            </w:pPr>
          </w:p>
        </w:tc>
        <w:tc>
          <w:tcPr>
            <w:tcW w:w="2551"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3259" w:type="dxa"/>
            <w:vMerge w:val="continue"/>
            <w:tcBorders>
              <w:top w:val="nil"/>
              <w:left w:val="single" w:color="auto" w:sz="4" w:space="0"/>
              <w:bottom w:val="nil"/>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6585" w:type="dxa"/>
            <w:gridSpan w:val="2"/>
            <w:tcBorders>
              <w:top w:val="nil"/>
              <w:left w:val="nil"/>
              <w:bottom w:val="single" w:color="auto" w:sz="4" w:space="0"/>
              <w:right w:val="single" w:color="auto" w:sz="4" w:space="0"/>
            </w:tcBorders>
            <w:shd w:val="clear" w:color="auto" w:fill="auto"/>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药师是否签定劳动合同：是□       否□</w:t>
            </w:r>
          </w:p>
        </w:tc>
      </w:tr>
      <w:tr>
        <w:tblPrEx>
          <w:tblCellMar>
            <w:top w:w="0" w:type="dxa"/>
            <w:left w:w="108" w:type="dxa"/>
            <w:bottom w:w="0" w:type="dxa"/>
            <w:right w:w="108" w:type="dxa"/>
          </w:tblCellMar>
        </w:tblPrEx>
        <w:trPr>
          <w:trHeight w:val="397" w:hRule="atLeast"/>
          <w:jc w:val="right"/>
        </w:trPr>
        <w:tc>
          <w:tcPr>
            <w:tcW w:w="709" w:type="dxa"/>
            <w:vMerge w:val="restart"/>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auto"/>
              <w:ind w:firstLine="0" w:firstLineChars="0"/>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7</w:t>
            </w:r>
          </w:p>
        </w:tc>
        <w:tc>
          <w:tcPr>
            <w:tcW w:w="2551" w:type="dxa"/>
            <w:vMerge w:val="restart"/>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医保目录内中西药品种数，抽查与申报材料是否相符</w:t>
            </w:r>
          </w:p>
        </w:tc>
        <w:tc>
          <w:tcPr>
            <w:tcW w:w="3259"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现场抽查申报材料所附药品品种</w:t>
            </w:r>
          </w:p>
        </w:tc>
        <w:tc>
          <w:tcPr>
            <w:tcW w:w="6585" w:type="dxa"/>
            <w:gridSpan w:val="2"/>
            <w:tcBorders>
              <w:top w:val="nil"/>
              <w:left w:val="nil"/>
              <w:bottom w:val="single" w:color="auto" w:sz="4" w:space="0"/>
              <w:right w:val="single" w:color="auto" w:sz="4" w:space="0"/>
            </w:tcBorders>
            <w:shd w:val="clear" w:color="auto" w:fill="auto"/>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申报品种数量：</w:t>
            </w:r>
            <w:r>
              <w:rPr>
                <w:rFonts w:hint="eastAsia" w:ascii="仿宋_GB2312" w:hAnsi="Times New Roman" w:eastAsia="仿宋_GB2312" w:cs="Times New Roman"/>
                <w:kern w:val="0"/>
                <w:szCs w:val="21"/>
              </w:rPr>
              <w:t xml:space="preserve">     </w:t>
            </w:r>
            <w:r>
              <w:rPr>
                <w:rFonts w:hint="eastAsia" w:ascii="仿宋_GB2312" w:hAnsi="宋体" w:eastAsia="仿宋_GB2312" w:cs="宋体"/>
                <w:kern w:val="0"/>
                <w:szCs w:val="21"/>
              </w:rPr>
              <w:t>种</w:t>
            </w:r>
          </w:p>
        </w:tc>
      </w:tr>
      <w:tr>
        <w:tblPrEx>
          <w:tblCellMar>
            <w:top w:w="0" w:type="dxa"/>
            <w:left w:w="108" w:type="dxa"/>
            <w:bottom w:w="0" w:type="dxa"/>
            <w:right w:w="108" w:type="dxa"/>
          </w:tblCellMar>
        </w:tblPrEx>
        <w:trPr>
          <w:trHeight w:val="397" w:hRule="atLeast"/>
          <w:jc w:val="right"/>
        </w:trPr>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jc w:val="left"/>
              <w:rPr>
                <w:rFonts w:ascii="仿宋_GB2312" w:hAnsi="Times New Roman" w:eastAsia="仿宋_GB2312" w:cs="Times New Roman"/>
                <w:kern w:val="0"/>
                <w:szCs w:val="21"/>
              </w:rPr>
            </w:pPr>
          </w:p>
        </w:tc>
        <w:tc>
          <w:tcPr>
            <w:tcW w:w="2551"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3259"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6585" w:type="dxa"/>
            <w:gridSpan w:val="2"/>
            <w:tcBorders>
              <w:top w:val="nil"/>
              <w:left w:val="nil"/>
              <w:bottom w:val="single" w:color="auto" w:sz="4" w:space="0"/>
              <w:right w:val="single" w:color="auto" w:sz="4" w:space="0"/>
            </w:tcBorders>
            <w:shd w:val="clear" w:color="auto" w:fill="auto"/>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抽查品种数量：</w:t>
            </w:r>
            <w:r>
              <w:rPr>
                <w:rFonts w:hint="eastAsia" w:ascii="仿宋_GB2312" w:hAnsi="Times New Roman" w:eastAsia="仿宋_GB2312" w:cs="Times New Roman"/>
                <w:kern w:val="0"/>
                <w:szCs w:val="21"/>
              </w:rPr>
              <w:t xml:space="preserve">     </w:t>
            </w:r>
            <w:r>
              <w:rPr>
                <w:rFonts w:hint="eastAsia" w:ascii="仿宋_GB2312" w:hAnsi="宋体" w:eastAsia="仿宋_GB2312" w:cs="宋体"/>
                <w:kern w:val="0"/>
                <w:szCs w:val="21"/>
              </w:rPr>
              <w:t>种</w:t>
            </w:r>
          </w:p>
        </w:tc>
      </w:tr>
      <w:tr>
        <w:tblPrEx>
          <w:tblCellMar>
            <w:top w:w="0" w:type="dxa"/>
            <w:left w:w="108" w:type="dxa"/>
            <w:bottom w:w="0" w:type="dxa"/>
            <w:right w:w="108" w:type="dxa"/>
          </w:tblCellMar>
        </w:tblPrEx>
        <w:trPr>
          <w:trHeight w:val="397" w:hRule="atLeast"/>
          <w:jc w:val="right"/>
        </w:trPr>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jc w:val="left"/>
              <w:rPr>
                <w:rFonts w:ascii="仿宋_GB2312" w:hAnsi="Times New Roman" w:eastAsia="仿宋_GB2312" w:cs="Times New Roman"/>
                <w:kern w:val="0"/>
                <w:szCs w:val="21"/>
              </w:rPr>
            </w:pPr>
          </w:p>
        </w:tc>
        <w:tc>
          <w:tcPr>
            <w:tcW w:w="2551"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3259"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6585" w:type="dxa"/>
            <w:gridSpan w:val="2"/>
            <w:tcBorders>
              <w:top w:val="nil"/>
              <w:left w:val="nil"/>
              <w:bottom w:val="single" w:color="auto" w:sz="4" w:space="0"/>
              <w:right w:val="single" w:color="auto" w:sz="4" w:space="0"/>
            </w:tcBorders>
            <w:shd w:val="clear" w:color="auto" w:fill="auto"/>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其中相符数量：</w:t>
            </w:r>
            <w:r>
              <w:rPr>
                <w:rFonts w:hint="eastAsia" w:ascii="仿宋_GB2312" w:hAnsi="Times New Roman" w:eastAsia="仿宋_GB2312" w:cs="Times New Roman"/>
                <w:kern w:val="0"/>
                <w:szCs w:val="21"/>
              </w:rPr>
              <w:t xml:space="preserve">     </w:t>
            </w:r>
            <w:r>
              <w:rPr>
                <w:rFonts w:hint="eastAsia" w:ascii="仿宋_GB2312" w:hAnsi="宋体" w:eastAsia="仿宋_GB2312" w:cs="宋体"/>
                <w:kern w:val="0"/>
                <w:szCs w:val="21"/>
              </w:rPr>
              <w:t>种</w:t>
            </w:r>
          </w:p>
        </w:tc>
      </w:tr>
      <w:tr>
        <w:tblPrEx>
          <w:tblCellMar>
            <w:top w:w="0" w:type="dxa"/>
            <w:left w:w="108" w:type="dxa"/>
            <w:bottom w:w="0" w:type="dxa"/>
            <w:right w:w="108" w:type="dxa"/>
          </w:tblCellMar>
        </w:tblPrEx>
        <w:trPr>
          <w:trHeight w:val="397" w:hRule="atLeast"/>
          <w:jc w:val="right"/>
        </w:trPr>
        <w:tc>
          <w:tcPr>
            <w:tcW w:w="709" w:type="dxa"/>
            <w:vMerge w:val="restart"/>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auto"/>
              <w:ind w:firstLine="0" w:firstLineChars="0"/>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8</w:t>
            </w:r>
          </w:p>
        </w:tc>
        <w:tc>
          <w:tcPr>
            <w:tcW w:w="2551" w:type="dxa"/>
            <w:vMerge w:val="restart"/>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药品购销存等环节是否实行计算机实时管理，能否提供电脑打印的逐笔销售清单、购进渠道。</w:t>
            </w:r>
          </w:p>
        </w:tc>
        <w:tc>
          <w:tcPr>
            <w:tcW w:w="3259" w:type="dxa"/>
            <w:vMerge w:val="restart"/>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现场检查盘点，电脑上有无药品购销存记录，记录是否准确</w:t>
            </w:r>
          </w:p>
        </w:tc>
        <w:tc>
          <w:tcPr>
            <w:tcW w:w="6585" w:type="dxa"/>
            <w:gridSpan w:val="2"/>
            <w:tcBorders>
              <w:top w:val="nil"/>
              <w:left w:val="nil"/>
              <w:bottom w:val="single" w:color="auto" w:sz="4" w:space="0"/>
              <w:right w:val="single" w:color="auto" w:sz="4" w:space="0"/>
            </w:tcBorders>
            <w:shd w:val="clear" w:color="auto" w:fill="auto"/>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药品经营是否实行计算机实时管理：是□     否□</w:t>
            </w:r>
          </w:p>
        </w:tc>
      </w:tr>
      <w:tr>
        <w:trPr>
          <w:trHeight w:val="397" w:hRule="atLeast"/>
          <w:jc w:val="right"/>
        </w:trPr>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jc w:val="left"/>
              <w:rPr>
                <w:rFonts w:ascii="仿宋_GB2312" w:hAnsi="Times New Roman" w:eastAsia="仿宋_GB2312" w:cs="Times New Roman"/>
                <w:kern w:val="0"/>
                <w:szCs w:val="21"/>
              </w:rPr>
            </w:pPr>
          </w:p>
        </w:tc>
        <w:tc>
          <w:tcPr>
            <w:tcW w:w="2551"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325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6585" w:type="dxa"/>
            <w:gridSpan w:val="2"/>
            <w:tcBorders>
              <w:top w:val="nil"/>
              <w:left w:val="nil"/>
              <w:bottom w:val="single" w:color="auto" w:sz="4" w:space="0"/>
              <w:right w:val="single" w:color="auto" w:sz="4" w:space="0"/>
            </w:tcBorders>
            <w:shd w:val="clear" w:color="auto" w:fill="auto"/>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是否逐笔打印销售清单：是□     否□</w:t>
            </w:r>
          </w:p>
        </w:tc>
      </w:tr>
      <w:tr>
        <w:tblPrEx>
          <w:tblCellMar>
            <w:top w:w="0" w:type="dxa"/>
            <w:left w:w="108" w:type="dxa"/>
            <w:bottom w:w="0" w:type="dxa"/>
            <w:right w:w="108" w:type="dxa"/>
          </w:tblCellMar>
        </w:tblPrEx>
        <w:trPr>
          <w:trHeight w:val="397" w:hRule="atLeast"/>
          <w:jc w:val="right"/>
        </w:trPr>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jc w:val="left"/>
              <w:rPr>
                <w:rFonts w:ascii="仿宋_GB2312" w:hAnsi="Times New Roman" w:eastAsia="仿宋_GB2312" w:cs="Times New Roman"/>
                <w:kern w:val="0"/>
                <w:szCs w:val="21"/>
              </w:rPr>
            </w:pPr>
          </w:p>
        </w:tc>
        <w:tc>
          <w:tcPr>
            <w:tcW w:w="2551"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325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6585" w:type="dxa"/>
            <w:gridSpan w:val="2"/>
            <w:tcBorders>
              <w:top w:val="nil"/>
              <w:left w:val="nil"/>
              <w:bottom w:val="single" w:color="auto" w:sz="4" w:space="0"/>
              <w:right w:val="single" w:color="auto" w:sz="4" w:space="0"/>
            </w:tcBorders>
            <w:shd w:val="clear" w:color="auto" w:fill="auto"/>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药品进销存台账：有□     无□</w:t>
            </w:r>
          </w:p>
        </w:tc>
      </w:tr>
      <w:tr>
        <w:tblPrEx>
          <w:tblCellMar>
            <w:top w:w="0" w:type="dxa"/>
            <w:left w:w="108" w:type="dxa"/>
            <w:bottom w:w="0" w:type="dxa"/>
            <w:right w:w="108" w:type="dxa"/>
          </w:tblCellMar>
        </w:tblPrEx>
        <w:trPr>
          <w:trHeight w:val="397" w:hRule="atLeast"/>
          <w:jc w:val="right"/>
        </w:trPr>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jc w:val="left"/>
              <w:rPr>
                <w:rFonts w:ascii="仿宋_GB2312" w:hAnsi="Times New Roman" w:eastAsia="仿宋_GB2312" w:cs="Times New Roman"/>
                <w:kern w:val="0"/>
                <w:szCs w:val="21"/>
              </w:rPr>
            </w:pPr>
          </w:p>
        </w:tc>
        <w:tc>
          <w:tcPr>
            <w:tcW w:w="2551"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325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6585" w:type="dxa"/>
            <w:gridSpan w:val="2"/>
            <w:tcBorders>
              <w:top w:val="nil"/>
              <w:left w:val="nil"/>
              <w:bottom w:val="single" w:color="auto" w:sz="4" w:space="0"/>
              <w:right w:val="single" w:color="auto" w:sz="4" w:space="0"/>
            </w:tcBorders>
            <w:shd w:val="clear" w:color="auto" w:fill="auto"/>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进销存台账数量是否相符：是□     否□</w:t>
            </w:r>
          </w:p>
        </w:tc>
      </w:tr>
      <w:tr>
        <w:tblPrEx>
          <w:tblCellMar>
            <w:top w:w="0" w:type="dxa"/>
            <w:left w:w="108" w:type="dxa"/>
            <w:bottom w:w="0" w:type="dxa"/>
            <w:right w:w="108" w:type="dxa"/>
          </w:tblCellMar>
        </w:tblPrEx>
        <w:trPr>
          <w:trHeight w:val="397" w:hRule="atLeast"/>
          <w:jc w:val="right"/>
        </w:trPr>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jc w:val="left"/>
              <w:rPr>
                <w:rFonts w:ascii="仿宋_GB2312" w:hAnsi="Times New Roman" w:eastAsia="仿宋_GB2312" w:cs="Times New Roman"/>
                <w:kern w:val="0"/>
                <w:szCs w:val="21"/>
              </w:rPr>
            </w:pPr>
          </w:p>
        </w:tc>
        <w:tc>
          <w:tcPr>
            <w:tcW w:w="2551"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325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6585" w:type="dxa"/>
            <w:gridSpan w:val="2"/>
            <w:tcBorders>
              <w:top w:val="nil"/>
              <w:left w:val="nil"/>
              <w:bottom w:val="nil"/>
              <w:right w:val="single" w:color="auto" w:sz="4" w:space="0"/>
            </w:tcBorders>
            <w:shd w:val="clear" w:color="auto" w:fill="auto"/>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购进渠道是否合法：是□     否□</w:t>
            </w:r>
          </w:p>
        </w:tc>
      </w:tr>
      <w:tr>
        <w:tblPrEx>
          <w:tblCellMar>
            <w:top w:w="0" w:type="dxa"/>
            <w:left w:w="108" w:type="dxa"/>
            <w:bottom w:w="0" w:type="dxa"/>
            <w:right w:w="108" w:type="dxa"/>
          </w:tblCellMar>
        </w:tblPrEx>
        <w:trPr>
          <w:trHeight w:val="397" w:hRule="atLeast"/>
          <w:jc w:val="right"/>
        </w:trPr>
        <w:tc>
          <w:tcPr>
            <w:tcW w:w="709" w:type="dxa"/>
            <w:vMerge w:val="restart"/>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auto"/>
              <w:ind w:firstLine="0" w:firstLineChars="0"/>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9</w:t>
            </w:r>
          </w:p>
        </w:tc>
        <w:tc>
          <w:tcPr>
            <w:tcW w:w="2551" w:type="dxa"/>
            <w:vMerge w:val="restart"/>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明示服务公约，公布监督电话</w:t>
            </w:r>
          </w:p>
        </w:tc>
        <w:tc>
          <w:tcPr>
            <w:tcW w:w="3259" w:type="dxa"/>
            <w:vMerge w:val="restart"/>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现场查看</w:t>
            </w:r>
          </w:p>
        </w:tc>
        <w:tc>
          <w:tcPr>
            <w:tcW w:w="6585" w:type="dxa"/>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是否张贴服务公约：</w:t>
            </w:r>
            <w:r>
              <w:rPr>
                <w:rFonts w:hint="eastAsia" w:ascii="仿宋_GB2312" w:hAnsi="Times New Roman" w:eastAsia="仿宋_GB2312" w:cs="Times New Roman"/>
                <w:kern w:val="0"/>
                <w:szCs w:val="21"/>
              </w:rPr>
              <w:t xml:space="preserve">    </w:t>
            </w:r>
            <w:r>
              <w:rPr>
                <w:rFonts w:hint="eastAsia" w:ascii="仿宋_GB2312" w:hAnsi="宋体" w:eastAsia="仿宋_GB2312" w:cs="宋体"/>
                <w:kern w:val="0"/>
                <w:szCs w:val="21"/>
              </w:rPr>
              <w:t>是□</w:t>
            </w:r>
            <w:r>
              <w:rPr>
                <w:rFonts w:hint="eastAsia" w:ascii="仿宋_GB2312" w:hAnsi="Times New Roman" w:eastAsia="仿宋_GB2312" w:cs="Times New Roman"/>
                <w:kern w:val="0"/>
                <w:szCs w:val="21"/>
              </w:rPr>
              <w:t xml:space="preserve">   </w:t>
            </w:r>
            <w:r>
              <w:rPr>
                <w:rFonts w:hint="eastAsia" w:ascii="仿宋_GB2312" w:hAnsi="宋体" w:eastAsia="仿宋_GB2312" w:cs="宋体"/>
                <w:kern w:val="0"/>
                <w:szCs w:val="21"/>
              </w:rPr>
              <w:t>否□</w:t>
            </w:r>
          </w:p>
        </w:tc>
      </w:tr>
      <w:tr>
        <w:trPr>
          <w:trHeight w:val="397" w:hRule="atLeast"/>
          <w:jc w:val="right"/>
        </w:trPr>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jc w:val="left"/>
              <w:rPr>
                <w:rFonts w:ascii="仿宋_GB2312" w:hAnsi="Times New Roman" w:eastAsia="仿宋_GB2312" w:cs="Times New Roman"/>
                <w:kern w:val="0"/>
                <w:szCs w:val="21"/>
              </w:rPr>
            </w:pPr>
          </w:p>
        </w:tc>
        <w:tc>
          <w:tcPr>
            <w:tcW w:w="2551"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325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6585" w:type="dxa"/>
            <w:gridSpan w:val="2"/>
            <w:tcBorders>
              <w:top w:val="nil"/>
              <w:left w:val="nil"/>
              <w:bottom w:val="single" w:color="auto" w:sz="4" w:space="0"/>
              <w:right w:val="single" w:color="auto" w:sz="4" w:space="0"/>
            </w:tcBorders>
            <w:shd w:val="clear" w:color="auto" w:fill="auto"/>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是否正确公布监督电话：是□</w:t>
            </w:r>
            <w:r>
              <w:rPr>
                <w:rFonts w:hint="eastAsia" w:ascii="仿宋_GB2312" w:hAnsi="Times New Roman" w:eastAsia="仿宋_GB2312" w:cs="Times New Roman"/>
                <w:kern w:val="0"/>
                <w:szCs w:val="21"/>
              </w:rPr>
              <w:t xml:space="preserve">   </w:t>
            </w:r>
            <w:r>
              <w:rPr>
                <w:rFonts w:hint="eastAsia" w:ascii="仿宋_GB2312" w:hAnsi="宋体" w:eastAsia="仿宋_GB2312" w:cs="宋体"/>
                <w:kern w:val="0"/>
                <w:szCs w:val="21"/>
              </w:rPr>
              <w:t>否□</w:t>
            </w:r>
          </w:p>
        </w:tc>
      </w:tr>
      <w:tr>
        <w:tblPrEx>
          <w:tblCellMar>
            <w:top w:w="0" w:type="dxa"/>
            <w:left w:w="108" w:type="dxa"/>
            <w:bottom w:w="0" w:type="dxa"/>
            <w:right w:w="108" w:type="dxa"/>
          </w:tblCellMar>
        </w:tblPrEx>
        <w:trPr>
          <w:trHeight w:val="397" w:hRule="atLeast"/>
          <w:jc w:val="right"/>
        </w:trPr>
        <w:tc>
          <w:tcPr>
            <w:tcW w:w="709" w:type="dxa"/>
            <w:vMerge w:val="restart"/>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auto"/>
              <w:ind w:firstLine="0" w:firstLineChars="0"/>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10</w:t>
            </w:r>
          </w:p>
        </w:tc>
        <w:tc>
          <w:tcPr>
            <w:tcW w:w="2551" w:type="dxa"/>
            <w:vMerge w:val="restart"/>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exact"/>
              <w:ind w:firstLine="0" w:firstLineChars="0"/>
              <w:rPr>
                <w:rFonts w:ascii="仿宋_GB2312" w:hAnsi="宋体" w:eastAsia="仿宋_GB2312" w:cs="宋体"/>
                <w:kern w:val="0"/>
                <w:szCs w:val="21"/>
              </w:rPr>
            </w:pPr>
            <w:r>
              <w:rPr>
                <w:rFonts w:hint="eastAsia" w:ascii="仿宋_GB2312" w:hAnsi="宋体" w:eastAsia="仿宋_GB2312" w:cs="宋体"/>
                <w:kern w:val="0"/>
                <w:szCs w:val="21"/>
              </w:rPr>
              <w:t>药品、保健品、医疗器械等医保用品与生活用品</w:t>
            </w:r>
            <w:r>
              <w:rPr>
                <w:rFonts w:hint="eastAsia" w:ascii="仿宋_GB2312" w:hAnsi="宋体" w:eastAsia="仿宋_GB2312" w:cs="宋体"/>
                <w:spacing w:val="-6"/>
                <w:kern w:val="0"/>
                <w:szCs w:val="21"/>
              </w:rPr>
              <w:t>是否分区摆放，标识是否清楚</w:t>
            </w:r>
          </w:p>
        </w:tc>
        <w:tc>
          <w:tcPr>
            <w:tcW w:w="3259" w:type="dxa"/>
            <w:vMerge w:val="restart"/>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现场查看</w:t>
            </w:r>
          </w:p>
        </w:tc>
        <w:tc>
          <w:tcPr>
            <w:tcW w:w="6585" w:type="dxa"/>
            <w:gridSpan w:val="2"/>
            <w:tcBorders>
              <w:top w:val="nil"/>
              <w:left w:val="nil"/>
              <w:bottom w:val="single" w:color="auto" w:sz="4" w:space="0"/>
              <w:right w:val="single" w:color="auto" w:sz="4" w:space="0"/>
            </w:tcBorders>
            <w:shd w:val="clear" w:color="auto" w:fill="auto"/>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是否分区摆放：</w:t>
            </w:r>
            <w:r>
              <w:rPr>
                <w:rFonts w:hint="eastAsia" w:ascii="仿宋_GB2312" w:hAnsi="Times New Roman" w:eastAsia="仿宋_GB2312" w:cs="Times New Roman"/>
                <w:kern w:val="0"/>
                <w:szCs w:val="21"/>
              </w:rPr>
              <w:t xml:space="preserve">    </w:t>
            </w:r>
            <w:r>
              <w:rPr>
                <w:rFonts w:hint="eastAsia" w:ascii="仿宋_GB2312" w:hAnsi="宋体" w:eastAsia="仿宋_GB2312" w:cs="宋体"/>
                <w:kern w:val="0"/>
                <w:szCs w:val="21"/>
              </w:rPr>
              <w:t>是□</w:t>
            </w:r>
            <w:r>
              <w:rPr>
                <w:rFonts w:hint="eastAsia" w:ascii="仿宋_GB2312" w:hAnsi="Times New Roman" w:eastAsia="仿宋_GB2312" w:cs="Times New Roman"/>
                <w:kern w:val="0"/>
                <w:szCs w:val="21"/>
              </w:rPr>
              <w:t xml:space="preserve">   </w:t>
            </w:r>
            <w:r>
              <w:rPr>
                <w:rFonts w:hint="eastAsia" w:ascii="仿宋_GB2312" w:hAnsi="宋体" w:eastAsia="仿宋_GB2312" w:cs="宋体"/>
                <w:kern w:val="0"/>
                <w:szCs w:val="21"/>
              </w:rPr>
              <w:t>否□</w:t>
            </w:r>
          </w:p>
        </w:tc>
      </w:tr>
      <w:tr>
        <w:tblPrEx>
          <w:tblCellMar>
            <w:top w:w="0" w:type="dxa"/>
            <w:left w:w="108" w:type="dxa"/>
            <w:bottom w:w="0" w:type="dxa"/>
            <w:right w:w="108" w:type="dxa"/>
          </w:tblCellMar>
        </w:tblPrEx>
        <w:trPr>
          <w:trHeight w:val="397" w:hRule="atLeast"/>
          <w:jc w:val="right"/>
        </w:trPr>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jc w:val="left"/>
              <w:rPr>
                <w:rFonts w:ascii="仿宋_GB2312" w:hAnsi="Times New Roman" w:eastAsia="仿宋_GB2312" w:cs="Times New Roman"/>
                <w:kern w:val="0"/>
                <w:szCs w:val="21"/>
              </w:rPr>
            </w:pPr>
          </w:p>
        </w:tc>
        <w:tc>
          <w:tcPr>
            <w:tcW w:w="2551"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325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6585" w:type="dxa"/>
            <w:gridSpan w:val="2"/>
            <w:tcBorders>
              <w:top w:val="nil"/>
              <w:left w:val="nil"/>
              <w:bottom w:val="single" w:color="auto" w:sz="4" w:space="0"/>
              <w:right w:val="single" w:color="auto" w:sz="4" w:space="0"/>
            </w:tcBorders>
            <w:shd w:val="clear" w:color="auto" w:fill="auto"/>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标识是否清楚：</w:t>
            </w:r>
            <w:r>
              <w:rPr>
                <w:rFonts w:hint="eastAsia" w:ascii="仿宋_GB2312" w:hAnsi="Times New Roman" w:eastAsia="仿宋_GB2312" w:cs="Times New Roman"/>
                <w:kern w:val="0"/>
                <w:szCs w:val="21"/>
              </w:rPr>
              <w:t xml:space="preserve">    </w:t>
            </w:r>
            <w:r>
              <w:rPr>
                <w:rFonts w:hint="eastAsia" w:ascii="仿宋_GB2312" w:hAnsi="宋体" w:eastAsia="仿宋_GB2312" w:cs="宋体"/>
                <w:kern w:val="0"/>
                <w:szCs w:val="21"/>
              </w:rPr>
              <w:t>是□</w:t>
            </w:r>
            <w:r>
              <w:rPr>
                <w:rFonts w:hint="eastAsia" w:ascii="仿宋_GB2312" w:hAnsi="Times New Roman" w:eastAsia="仿宋_GB2312" w:cs="Times New Roman"/>
                <w:kern w:val="0"/>
                <w:szCs w:val="21"/>
              </w:rPr>
              <w:t xml:space="preserve">   </w:t>
            </w:r>
            <w:r>
              <w:rPr>
                <w:rFonts w:hint="eastAsia" w:ascii="仿宋_GB2312" w:hAnsi="宋体" w:eastAsia="仿宋_GB2312" w:cs="宋体"/>
                <w:kern w:val="0"/>
                <w:szCs w:val="21"/>
              </w:rPr>
              <w:t>否□</w:t>
            </w:r>
          </w:p>
        </w:tc>
      </w:tr>
      <w:tr>
        <w:tblPrEx>
          <w:tblCellMar>
            <w:top w:w="0" w:type="dxa"/>
            <w:left w:w="108" w:type="dxa"/>
            <w:bottom w:w="0" w:type="dxa"/>
            <w:right w:w="108" w:type="dxa"/>
          </w:tblCellMar>
        </w:tblPrEx>
        <w:trPr>
          <w:trHeight w:val="397" w:hRule="atLeast"/>
          <w:jc w:val="right"/>
        </w:trPr>
        <w:tc>
          <w:tcPr>
            <w:tcW w:w="709" w:type="dxa"/>
            <w:vMerge w:val="restart"/>
            <w:tcBorders>
              <w:top w:val="nil"/>
              <w:left w:val="single" w:color="auto" w:sz="4" w:space="0"/>
              <w:bottom w:val="nil"/>
              <w:right w:val="nil"/>
            </w:tcBorders>
            <w:shd w:val="clear" w:color="auto" w:fill="auto"/>
            <w:tcMar>
              <w:left w:w="0" w:type="dxa"/>
              <w:right w:w="0" w:type="dxa"/>
            </w:tcMar>
            <w:vAlign w:val="center"/>
          </w:tcPr>
          <w:p>
            <w:pPr>
              <w:spacing w:line="240" w:lineRule="auto"/>
              <w:ind w:firstLine="0" w:firstLineChars="0"/>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11</w:t>
            </w:r>
          </w:p>
        </w:tc>
        <w:tc>
          <w:tcPr>
            <w:tcW w:w="2551" w:type="dxa"/>
            <w:vMerge w:val="restart"/>
            <w:tcBorders>
              <w:top w:val="nil"/>
              <w:left w:val="single" w:color="auto" w:sz="4" w:space="0"/>
              <w:bottom w:val="nil"/>
              <w:right w:val="single" w:color="auto" w:sz="4" w:space="0"/>
            </w:tcBorders>
            <w:shd w:val="clear" w:color="auto" w:fill="auto"/>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申请谈判药品定点零售药店</w:t>
            </w:r>
          </w:p>
        </w:tc>
        <w:tc>
          <w:tcPr>
            <w:tcW w:w="3259" w:type="dxa"/>
            <w:vMerge w:val="restart"/>
            <w:tcBorders>
              <w:top w:val="nil"/>
              <w:left w:val="nil"/>
              <w:bottom w:val="nil"/>
              <w:right w:val="single" w:color="000000" w:sz="4" w:space="0"/>
            </w:tcBorders>
            <w:shd w:val="clear" w:color="auto" w:fill="auto"/>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现场查看医保谈判药品厂家授权销售资格证书；营业场地环境、备药清单、设备</w:t>
            </w:r>
          </w:p>
        </w:tc>
        <w:tc>
          <w:tcPr>
            <w:tcW w:w="6585" w:type="dxa"/>
            <w:gridSpan w:val="2"/>
            <w:tcBorders>
              <w:top w:val="nil"/>
              <w:left w:val="nil"/>
              <w:bottom w:val="single" w:color="auto" w:sz="4" w:space="0"/>
              <w:right w:val="single" w:color="auto" w:sz="4" w:space="0"/>
            </w:tcBorders>
            <w:shd w:val="clear" w:color="auto" w:fill="auto"/>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医保谈判药品厂家授权书： 是□   否□</w:t>
            </w:r>
          </w:p>
        </w:tc>
      </w:tr>
      <w:tr>
        <w:tblPrEx>
          <w:tblCellMar>
            <w:top w:w="0" w:type="dxa"/>
            <w:left w:w="108" w:type="dxa"/>
            <w:bottom w:w="0" w:type="dxa"/>
            <w:right w:w="108" w:type="dxa"/>
          </w:tblCellMar>
        </w:tblPrEx>
        <w:trPr>
          <w:trHeight w:val="397" w:hRule="atLeast"/>
          <w:jc w:val="right"/>
        </w:trPr>
        <w:tc>
          <w:tcPr>
            <w:tcW w:w="709" w:type="dxa"/>
            <w:vMerge w:val="continue"/>
            <w:tcBorders>
              <w:top w:val="nil"/>
              <w:left w:val="single" w:color="auto" w:sz="4" w:space="0"/>
              <w:bottom w:val="nil"/>
              <w:right w:val="nil"/>
            </w:tcBorders>
            <w:tcMar>
              <w:left w:w="0" w:type="dxa"/>
              <w:right w:w="0" w:type="dxa"/>
            </w:tcMar>
            <w:vAlign w:val="center"/>
          </w:tcPr>
          <w:p>
            <w:pPr>
              <w:spacing w:line="240" w:lineRule="auto"/>
              <w:ind w:firstLine="0" w:firstLineChars="0"/>
              <w:jc w:val="left"/>
              <w:rPr>
                <w:rFonts w:ascii="仿宋_GB2312" w:hAnsi="Times New Roman" w:eastAsia="仿宋_GB2312" w:cs="Times New Roman"/>
                <w:kern w:val="0"/>
                <w:szCs w:val="21"/>
              </w:rPr>
            </w:pPr>
          </w:p>
        </w:tc>
        <w:tc>
          <w:tcPr>
            <w:tcW w:w="2551" w:type="dxa"/>
            <w:vMerge w:val="continue"/>
            <w:tcBorders>
              <w:top w:val="nil"/>
              <w:left w:val="single" w:color="auto" w:sz="4" w:space="0"/>
              <w:bottom w:val="nil"/>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3259" w:type="dxa"/>
            <w:vMerge w:val="continue"/>
            <w:tcBorders>
              <w:top w:val="nil"/>
              <w:left w:val="nil"/>
              <w:bottom w:val="nil"/>
              <w:right w:val="single" w:color="000000"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6585" w:type="dxa"/>
            <w:gridSpan w:val="2"/>
            <w:tcBorders>
              <w:top w:val="nil"/>
              <w:left w:val="nil"/>
              <w:bottom w:val="single" w:color="auto" w:sz="4" w:space="0"/>
              <w:right w:val="single" w:color="auto" w:sz="4" w:space="0"/>
            </w:tcBorders>
            <w:shd w:val="clear" w:color="auto" w:fill="auto"/>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是否设有经营谈判药品相适应的营业场所：有□   无□</w:t>
            </w:r>
          </w:p>
        </w:tc>
      </w:tr>
      <w:tr>
        <w:trPr>
          <w:trHeight w:val="397" w:hRule="atLeast"/>
          <w:jc w:val="right"/>
        </w:trPr>
        <w:tc>
          <w:tcPr>
            <w:tcW w:w="709" w:type="dxa"/>
            <w:vMerge w:val="continue"/>
            <w:tcBorders>
              <w:top w:val="nil"/>
              <w:left w:val="single" w:color="auto" w:sz="4" w:space="0"/>
              <w:bottom w:val="nil"/>
              <w:right w:val="nil"/>
            </w:tcBorders>
            <w:tcMar>
              <w:left w:w="0" w:type="dxa"/>
              <w:right w:w="0" w:type="dxa"/>
            </w:tcMar>
            <w:vAlign w:val="center"/>
          </w:tcPr>
          <w:p>
            <w:pPr>
              <w:spacing w:line="240" w:lineRule="auto"/>
              <w:ind w:firstLine="0" w:firstLineChars="0"/>
              <w:jc w:val="left"/>
              <w:rPr>
                <w:rFonts w:ascii="仿宋_GB2312" w:hAnsi="Times New Roman" w:eastAsia="仿宋_GB2312" w:cs="Times New Roman"/>
                <w:kern w:val="0"/>
                <w:szCs w:val="21"/>
              </w:rPr>
            </w:pPr>
          </w:p>
        </w:tc>
        <w:tc>
          <w:tcPr>
            <w:tcW w:w="2551" w:type="dxa"/>
            <w:vMerge w:val="continue"/>
            <w:tcBorders>
              <w:top w:val="nil"/>
              <w:left w:val="single" w:color="auto" w:sz="4" w:space="0"/>
              <w:bottom w:val="nil"/>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3259" w:type="dxa"/>
            <w:vMerge w:val="continue"/>
            <w:tcBorders>
              <w:top w:val="nil"/>
              <w:left w:val="nil"/>
              <w:bottom w:val="nil"/>
              <w:right w:val="single" w:color="000000"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6585" w:type="dxa"/>
            <w:gridSpan w:val="2"/>
            <w:tcBorders>
              <w:top w:val="nil"/>
              <w:left w:val="nil"/>
              <w:bottom w:val="single" w:color="auto" w:sz="4" w:space="0"/>
              <w:right w:val="single" w:color="auto" w:sz="4" w:space="0"/>
            </w:tcBorders>
            <w:shd w:val="clear" w:color="auto" w:fill="auto"/>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按三定管理的谈判药品备药清单：有□     无□</w:t>
            </w:r>
          </w:p>
        </w:tc>
      </w:tr>
      <w:tr>
        <w:tblPrEx>
          <w:tblCellMar>
            <w:top w:w="0" w:type="dxa"/>
            <w:left w:w="108" w:type="dxa"/>
            <w:bottom w:w="0" w:type="dxa"/>
            <w:right w:w="108" w:type="dxa"/>
          </w:tblCellMar>
        </w:tblPrEx>
        <w:trPr>
          <w:trHeight w:val="397" w:hRule="atLeast"/>
          <w:jc w:val="right"/>
        </w:trPr>
        <w:tc>
          <w:tcPr>
            <w:tcW w:w="709" w:type="dxa"/>
            <w:vMerge w:val="continue"/>
            <w:tcBorders>
              <w:top w:val="nil"/>
              <w:left w:val="single" w:color="auto" w:sz="4" w:space="0"/>
              <w:bottom w:val="nil"/>
              <w:right w:val="nil"/>
            </w:tcBorders>
            <w:tcMar>
              <w:left w:w="0" w:type="dxa"/>
              <w:right w:w="0" w:type="dxa"/>
            </w:tcMar>
            <w:vAlign w:val="center"/>
          </w:tcPr>
          <w:p>
            <w:pPr>
              <w:spacing w:line="240" w:lineRule="auto"/>
              <w:ind w:firstLine="0" w:firstLineChars="0"/>
              <w:jc w:val="left"/>
              <w:rPr>
                <w:rFonts w:ascii="仿宋_GB2312" w:hAnsi="Times New Roman" w:eastAsia="仿宋_GB2312" w:cs="Times New Roman"/>
                <w:kern w:val="0"/>
                <w:szCs w:val="21"/>
              </w:rPr>
            </w:pPr>
          </w:p>
        </w:tc>
        <w:tc>
          <w:tcPr>
            <w:tcW w:w="2551" w:type="dxa"/>
            <w:vMerge w:val="continue"/>
            <w:tcBorders>
              <w:top w:val="nil"/>
              <w:left w:val="single" w:color="auto" w:sz="4" w:space="0"/>
              <w:bottom w:val="nil"/>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3259" w:type="dxa"/>
            <w:vMerge w:val="continue"/>
            <w:tcBorders>
              <w:top w:val="nil"/>
              <w:left w:val="nil"/>
              <w:bottom w:val="nil"/>
              <w:right w:val="single" w:color="000000"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6585" w:type="dxa"/>
            <w:gridSpan w:val="2"/>
            <w:tcBorders>
              <w:top w:val="nil"/>
              <w:left w:val="nil"/>
              <w:bottom w:val="single" w:color="auto" w:sz="4" w:space="0"/>
              <w:right w:val="single" w:color="auto" w:sz="4" w:space="0"/>
            </w:tcBorders>
            <w:shd w:val="clear" w:color="auto" w:fill="auto"/>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是否具备特殊药品冷链存储设备：是□     否□</w:t>
            </w:r>
          </w:p>
        </w:tc>
      </w:tr>
      <w:tr>
        <w:tblPrEx>
          <w:tblCellMar>
            <w:top w:w="0" w:type="dxa"/>
            <w:left w:w="108" w:type="dxa"/>
            <w:bottom w:w="0" w:type="dxa"/>
            <w:right w:w="108" w:type="dxa"/>
          </w:tblCellMar>
        </w:tblPrEx>
        <w:trPr>
          <w:trHeight w:val="397" w:hRule="atLeast"/>
          <w:jc w:val="right"/>
        </w:trPr>
        <w:tc>
          <w:tcPr>
            <w:tcW w:w="709" w:type="dxa"/>
            <w:vMerge w:val="restart"/>
            <w:tcBorders>
              <w:top w:val="single" w:color="auto" w:sz="4" w:space="0"/>
              <w:left w:val="single" w:color="auto" w:sz="4" w:space="0"/>
              <w:bottom w:val="single" w:color="000000" w:sz="4" w:space="0"/>
              <w:right w:val="nil"/>
            </w:tcBorders>
            <w:shd w:val="clear" w:color="auto" w:fill="auto"/>
            <w:tcMar>
              <w:left w:w="0" w:type="dxa"/>
              <w:right w:w="0" w:type="dxa"/>
            </w:tcMar>
            <w:vAlign w:val="center"/>
          </w:tcPr>
          <w:p>
            <w:pPr>
              <w:spacing w:line="240" w:lineRule="auto"/>
              <w:ind w:firstLine="0" w:firstLineChars="0"/>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12</w:t>
            </w:r>
          </w:p>
        </w:tc>
        <w:tc>
          <w:tcPr>
            <w:tcW w:w="2551" w:type="dxa"/>
            <w:vMerge w:val="restart"/>
            <w:tcBorders>
              <w:top w:val="single" w:color="auto" w:sz="4" w:space="0"/>
              <w:left w:val="single" w:color="auto" w:sz="4" w:space="0"/>
              <w:bottom w:val="nil"/>
              <w:right w:val="single" w:color="auto" w:sz="4" w:space="0"/>
            </w:tcBorders>
            <w:shd w:val="clear" w:color="auto" w:fill="auto"/>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是否具备联网运行能力</w:t>
            </w:r>
          </w:p>
        </w:tc>
        <w:tc>
          <w:tcPr>
            <w:tcW w:w="3259" w:type="dxa"/>
            <w:vMerge w:val="restart"/>
            <w:tcBorders>
              <w:top w:val="single" w:color="auto" w:sz="4" w:space="0"/>
              <w:left w:val="nil"/>
              <w:bottom w:val="nil"/>
              <w:right w:val="nil"/>
            </w:tcBorders>
            <w:shd w:val="clear" w:color="auto" w:fill="auto"/>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现场核查与医保有关的信息系统是否具备开展直接联网结算的条件。</w:t>
            </w:r>
          </w:p>
        </w:tc>
        <w:tc>
          <w:tcPr>
            <w:tcW w:w="6585" w:type="dxa"/>
            <w:gridSpan w:val="2"/>
            <w:tcBorders>
              <w:top w:val="nil"/>
              <w:left w:val="single" w:color="auto" w:sz="4" w:space="0"/>
              <w:bottom w:val="nil"/>
              <w:right w:val="single" w:color="auto" w:sz="4" w:space="0"/>
            </w:tcBorders>
            <w:shd w:val="clear" w:color="auto" w:fill="auto"/>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是否具备按医保经办机构要求传送实时刷卡结算信息系统条件：</w:t>
            </w:r>
          </w:p>
        </w:tc>
      </w:tr>
      <w:tr>
        <w:tblPrEx>
          <w:tblCellMar>
            <w:top w:w="0" w:type="dxa"/>
            <w:left w:w="108" w:type="dxa"/>
            <w:bottom w:w="0" w:type="dxa"/>
            <w:right w:w="108" w:type="dxa"/>
          </w:tblCellMar>
        </w:tblPrEx>
        <w:trPr>
          <w:trHeight w:val="397" w:hRule="atLeast"/>
          <w:jc w:val="right"/>
        </w:trPr>
        <w:tc>
          <w:tcPr>
            <w:tcW w:w="709" w:type="dxa"/>
            <w:vMerge w:val="continue"/>
            <w:tcBorders>
              <w:top w:val="single" w:color="auto" w:sz="4" w:space="0"/>
              <w:left w:val="single" w:color="auto" w:sz="4" w:space="0"/>
              <w:bottom w:val="single" w:color="000000" w:sz="4" w:space="0"/>
              <w:right w:val="nil"/>
            </w:tcBorders>
            <w:tcMar>
              <w:left w:w="0" w:type="dxa"/>
              <w:right w:w="0" w:type="dxa"/>
            </w:tcMar>
            <w:vAlign w:val="center"/>
          </w:tcPr>
          <w:p>
            <w:pPr>
              <w:spacing w:line="240" w:lineRule="auto"/>
              <w:ind w:firstLine="0" w:firstLineChars="0"/>
              <w:jc w:val="left"/>
              <w:rPr>
                <w:rFonts w:ascii="仿宋_GB2312" w:hAnsi="Times New Roman" w:eastAsia="仿宋_GB2312" w:cs="Times New Roman"/>
                <w:kern w:val="0"/>
                <w:szCs w:val="21"/>
              </w:rPr>
            </w:pPr>
          </w:p>
        </w:tc>
        <w:tc>
          <w:tcPr>
            <w:tcW w:w="2551" w:type="dxa"/>
            <w:vMerge w:val="continue"/>
            <w:tcBorders>
              <w:top w:val="single" w:color="auto" w:sz="4" w:space="0"/>
              <w:left w:val="single" w:color="auto" w:sz="4" w:space="0"/>
              <w:bottom w:val="nil"/>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3259" w:type="dxa"/>
            <w:vMerge w:val="continue"/>
            <w:tcBorders>
              <w:top w:val="single" w:color="auto" w:sz="4" w:space="0"/>
              <w:left w:val="nil"/>
              <w:bottom w:val="nil"/>
              <w:right w:val="nil"/>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6585"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是□   否□</w:t>
            </w:r>
          </w:p>
        </w:tc>
      </w:tr>
      <w:tr>
        <w:tblPrEx>
          <w:tblCellMar>
            <w:top w:w="0" w:type="dxa"/>
            <w:left w:w="108" w:type="dxa"/>
            <w:bottom w:w="0" w:type="dxa"/>
            <w:right w:w="108" w:type="dxa"/>
          </w:tblCellMar>
        </w:tblPrEx>
        <w:trPr>
          <w:trHeight w:val="397" w:hRule="atLeast"/>
          <w:jc w:val="right"/>
        </w:trPr>
        <w:tc>
          <w:tcPr>
            <w:tcW w:w="709" w:type="dxa"/>
            <w:vMerge w:val="restart"/>
            <w:tcBorders>
              <w:top w:val="nil"/>
              <w:left w:val="single" w:color="auto" w:sz="4" w:space="0"/>
              <w:bottom w:val="single" w:color="000000" w:sz="4" w:space="0"/>
              <w:right w:val="nil"/>
            </w:tcBorders>
            <w:shd w:val="clear" w:color="auto" w:fill="auto"/>
            <w:tcMar>
              <w:left w:w="0" w:type="dxa"/>
              <w:right w:w="0" w:type="dxa"/>
            </w:tcMar>
            <w:vAlign w:val="center"/>
          </w:tcPr>
          <w:p>
            <w:pPr>
              <w:spacing w:line="240" w:lineRule="auto"/>
              <w:ind w:firstLine="0" w:firstLineChars="0"/>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13</w:t>
            </w:r>
          </w:p>
        </w:tc>
        <w:tc>
          <w:tcPr>
            <w:tcW w:w="2551" w:type="dxa"/>
            <w:vMerge w:val="restart"/>
            <w:tcBorders>
              <w:top w:val="single" w:color="auto" w:sz="4" w:space="0"/>
              <w:left w:val="single" w:color="auto" w:sz="4" w:space="0"/>
              <w:bottom w:val="single" w:color="000000" w:sz="4" w:space="0"/>
              <w:right w:val="single" w:color="auto" w:sz="4" w:space="0"/>
            </w:tcBorders>
            <w:shd w:val="clear" w:color="auto" w:fill="auto"/>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纳入定点后使用医疗保障基金的预测性分析报告</w:t>
            </w:r>
          </w:p>
        </w:tc>
        <w:tc>
          <w:tcPr>
            <w:tcW w:w="3259" w:type="dxa"/>
            <w:vMerge w:val="restart"/>
            <w:tcBorders>
              <w:top w:val="single" w:color="auto" w:sz="4" w:space="0"/>
              <w:left w:val="single" w:color="auto" w:sz="4" w:space="0"/>
              <w:bottom w:val="single" w:color="000000" w:sz="4" w:space="0"/>
              <w:right w:val="single" w:color="auto" w:sz="4" w:space="0"/>
            </w:tcBorders>
            <w:shd w:val="clear" w:color="auto" w:fill="auto"/>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现场查看</w:t>
            </w:r>
          </w:p>
        </w:tc>
        <w:tc>
          <w:tcPr>
            <w:tcW w:w="6585" w:type="dxa"/>
            <w:gridSpan w:val="2"/>
            <w:tcBorders>
              <w:top w:val="single" w:color="auto" w:sz="4" w:space="0"/>
              <w:left w:val="nil"/>
              <w:bottom w:val="nil"/>
              <w:right w:val="single" w:color="auto" w:sz="4" w:space="0"/>
            </w:tcBorders>
            <w:shd w:val="clear" w:color="auto" w:fill="auto"/>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纳入定点后使用医疗保障基金的预测性分析报告：</w:t>
            </w:r>
          </w:p>
        </w:tc>
      </w:tr>
      <w:tr>
        <w:trPr>
          <w:trHeight w:val="397" w:hRule="atLeast"/>
          <w:jc w:val="right"/>
        </w:trPr>
        <w:tc>
          <w:tcPr>
            <w:tcW w:w="709" w:type="dxa"/>
            <w:vMerge w:val="continue"/>
            <w:tcBorders>
              <w:top w:val="nil"/>
              <w:left w:val="single" w:color="auto" w:sz="4" w:space="0"/>
              <w:bottom w:val="single" w:color="000000" w:sz="4" w:space="0"/>
              <w:right w:val="nil"/>
            </w:tcBorders>
            <w:tcMar>
              <w:left w:w="0" w:type="dxa"/>
              <w:right w:w="0" w:type="dxa"/>
            </w:tcMar>
            <w:vAlign w:val="center"/>
          </w:tcPr>
          <w:p>
            <w:pPr>
              <w:spacing w:line="240" w:lineRule="auto"/>
              <w:ind w:firstLine="0" w:firstLineChars="0"/>
              <w:jc w:val="left"/>
              <w:rPr>
                <w:rFonts w:ascii="仿宋_GB2312" w:hAnsi="Times New Roman" w:eastAsia="仿宋_GB2312" w:cs="Times New Roman"/>
                <w:kern w:val="0"/>
                <w:szCs w:val="21"/>
              </w:rPr>
            </w:pPr>
          </w:p>
        </w:tc>
        <w:tc>
          <w:tcPr>
            <w:tcW w:w="2551" w:type="dxa"/>
            <w:vMerge w:val="continue"/>
            <w:tcBorders>
              <w:top w:val="single" w:color="auto" w:sz="4" w:space="0"/>
              <w:left w:val="single" w:color="auto" w:sz="4" w:space="0"/>
              <w:bottom w:val="single" w:color="000000"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3259" w:type="dxa"/>
            <w:vMerge w:val="continue"/>
            <w:tcBorders>
              <w:top w:val="single" w:color="auto" w:sz="4" w:space="0"/>
              <w:left w:val="single" w:color="auto" w:sz="4" w:space="0"/>
              <w:bottom w:val="single" w:color="000000"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6585" w:type="dxa"/>
            <w:gridSpan w:val="2"/>
            <w:tcBorders>
              <w:top w:val="nil"/>
              <w:left w:val="nil"/>
              <w:bottom w:val="single" w:color="auto" w:sz="4" w:space="0"/>
              <w:right w:val="single" w:color="auto" w:sz="4" w:space="0"/>
            </w:tcBorders>
            <w:shd w:val="clear" w:color="auto" w:fill="auto"/>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有□      无□</w:t>
            </w:r>
          </w:p>
        </w:tc>
      </w:tr>
      <w:tr>
        <w:tblPrEx>
          <w:tblCellMar>
            <w:top w:w="0" w:type="dxa"/>
            <w:left w:w="108" w:type="dxa"/>
            <w:bottom w:w="0" w:type="dxa"/>
            <w:right w:w="108" w:type="dxa"/>
          </w:tblCellMar>
        </w:tblPrEx>
        <w:trPr>
          <w:trHeight w:val="397" w:hRule="atLeast"/>
          <w:jc w:val="right"/>
        </w:trPr>
        <w:tc>
          <w:tcPr>
            <w:tcW w:w="709" w:type="dxa"/>
            <w:vMerge w:val="restart"/>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auto"/>
              <w:ind w:firstLine="0" w:firstLineChars="0"/>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14</w:t>
            </w:r>
          </w:p>
        </w:tc>
        <w:tc>
          <w:tcPr>
            <w:tcW w:w="2551" w:type="dxa"/>
            <w:vMerge w:val="restart"/>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信用评价情况</w:t>
            </w:r>
          </w:p>
        </w:tc>
        <w:tc>
          <w:tcPr>
            <w:tcW w:w="3259" w:type="dxa"/>
            <w:vMerge w:val="restart"/>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现场查看有关信用评价证明材料（以“信用中国”网站查询结果为准）</w:t>
            </w:r>
          </w:p>
        </w:tc>
        <w:tc>
          <w:tcPr>
            <w:tcW w:w="6585" w:type="dxa"/>
            <w:gridSpan w:val="2"/>
            <w:vMerge w:val="restart"/>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近一年内，有无在经营活动中发生过重大违法违规行为的记录：</w:t>
            </w:r>
          </w:p>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有□      无□</w:t>
            </w:r>
          </w:p>
        </w:tc>
      </w:tr>
      <w:tr>
        <w:tblPrEx>
          <w:tblCellMar>
            <w:top w:w="0" w:type="dxa"/>
            <w:left w:w="108" w:type="dxa"/>
            <w:bottom w:w="0" w:type="dxa"/>
            <w:right w:w="108" w:type="dxa"/>
          </w:tblCellMar>
        </w:tblPrEx>
        <w:trPr>
          <w:trHeight w:val="397" w:hRule="atLeast"/>
          <w:jc w:val="right"/>
        </w:trPr>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jc w:val="left"/>
              <w:rPr>
                <w:rFonts w:ascii="仿宋_GB2312" w:hAnsi="Times New Roman" w:eastAsia="仿宋_GB2312" w:cs="Times New Roman"/>
                <w:kern w:val="0"/>
                <w:szCs w:val="21"/>
              </w:rPr>
            </w:pPr>
          </w:p>
        </w:tc>
        <w:tc>
          <w:tcPr>
            <w:tcW w:w="2551"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325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6585" w:type="dxa"/>
            <w:gridSpan w:val="2"/>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r>
      <w:tr>
        <w:tblPrEx>
          <w:tblCellMar>
            <w:top w:w="0" w:type="dxa"/>
            <w:left w:w="108" w:type="dxa"/>
            <w:bottom w:w="0" w:type="dxa"/>
            <w:right w:w="108" w:type="dxa"/>
          </w:tblCellMar>
        </w:tblPrEx>
        <w:trPr>
          <w:trHeight w:val="397" w:hRule="atLeast"/>
          <w:jc w:val="right"/>
        </w:trPr>
        <w:tc>
          <w:tcPr>
            <w:tcW w:w="709" w:type="dxa"/>
            <w:vMerge w:val="restart"/>
            <w:tcBorders>
              <w:top w:val="single" w:color="auto" w:sz="4" w:space="0"/>
              <w:left w:val="single" w:color="auto" w:sz="4" w:space="0"/>
              <w:bottom w:val="single" w:color="000000" w:sz="4" w:space="0"/>
              <w:right w:val="nil"/>
            </w:tcBorders>
            <w:shd w:val="clear" w:color="auto" w:fill="auto"/>
            <w:tcMar>
              <w:left w:w="0" w:type="dxa"/>
              <w:right w:w="0" w:type="dxa"/>
            </w:tcMar>
            <w:vAlign w:val="center"/>
          </w:tcPr>
          <w:p>
            <w:pPr>
              <w:spacing w:line="240" w:lineRule="auto"/>
              <w:ind w:firstLine="0" w:firstLineChars="0"/>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15</w:t>
            </w:r>
          </w:p>
        </w:tc>
        <w:tc>
          <w:tcPr>
            <w:tcW w:w="2551" w:type="dxa"/>
            <w:vMerge w:val="restart"/>
            <w:tcBorders>
              <w:top w:val="single" w:color="auto" w:sz="4" w:space="0"/>
              <w:left w:val="single" w:color="auto" w:sz="4" w:space="0"/>
              <w:bottom w:val="single" w:color="000000" w:sz="4" w:space="0"/>
              <w:right w:val="single" w:color="auto" w:sz="4" w:space="0"/>
            </w:tcBorders>
            <w:shd w:val="clear" w:color="auto" w:fill="auto"/>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存在国家医疗保障局令第3</w:t>
            </w:r>
          </w:p>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号第十一条中情形之一的不予受理</w:t>
            </w:r>
          </w:p>
        </w:tc>
        <w:tc>
          <w:tcPr>
            <w:tcW w:w="3259" w:type="dxa"/>
            <w:vMerge w:val="restart"/>
            <w:tcBorders>
              <w:top w:val="single" w:color="auto" w:sz="4" w:space="0"/>
              <w:left w:val="single" w:color="auto" w:sz="4" w:space="0"/>
              <w:bottom w:val="single" w:color="000000" w:sz="4" w:space="0"/>
              <w:right w:val="single" w:color="auto" w:sz="4" w:space="0"/>
            </w:tcBorders>
            <w:shd w:val="clear" w:color="auto" w:fill="auto"/>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现场查看</w:t>
            </w:r>
          </w:p>
        </w:tc>
        <w:tc>
          <w:tcPr>
            <w:tcW w:w="6585" w:type="dxa"/>
            <w:gridSpan w:val="2"/>
            <w:tcBorders>
              <w:top w:val="single" w:color="auto" w:sz="4" w:space="0"/>
              <w:left w:val="nil"/>
              <w:bottom w:val="nil"/>
              <w:right w:val="single" w:color="auto" w:sz="4" w:space="0"/>
            </w:tcBorders>
            <w:shd w:val="clear" w:color="auto" w:fill="auto"/>
            <w:noWrap/>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是否存在未依法履行行政处罚责任的情形：是□         否□</w:t>
            </w:r>
          </w:p>
        </w:tc>
      </w:tr>
      <w:tr>
        <w:tblPrEx>
          <w:tblCellMar>
            <w:top w:w="0" w:type="dxa"/>
            <w:left w:w="108" w:type="dxa"/>
            <w:bottom w:w="0" w:type="dxa"/>
            <w:right w:w="108" w:type="dxa"/>
          </w:tblCellMar>
        </w:tblPrEx>
        <w:trPr>
          <w:trHeight w:val="397" w:hRule="atLeast"/>
          <w:jc w:val="right"/>
        </w:trPr>
        <w:tc>
          <w:tcPr>
            <w:tcW w:w="709" w:type="dxa"/>
            <w:vMerge w:val="continue"/>
            <w:tcBorders>
              <w:top w:val="single" w:color="auto" w:sz="4" w:space="0"/>
              <w:left w:val="single" w:color="auto" w:sz="4" w:space="0"/>
              <w:bottom w:val="single" w:color="000000" w:sz="4" w:space="0"/>
              <w:right w:val="nil"/>
            </w:tcBorders>
            <w:tcMar>
              <w:left w:w="0" w:type="dxa"/>
              <w:right w:w="0" w:type="dxa"/>
            </w:tcMar>
            <w:vAlign w:val="center"/>
          </w:tcPr>
          <w:p>
            <w:pPr>
              <w:spacing w:line="240" w:lineRule="auto"/>
              <w:ind w:firstLine="0" w:firstLineChars="0"/>
              <w:jc w:val="left"/>
              <w:rPr>
                <w:rFonts w:ascii="仿宋_GB2312" w:hAnsi="Times New Roman" w:eastAsia="仿宋_GB2312" w:cs="Times New Roman"/>
                <w:kern w:val="0"/>
                <w:szCs w:val="21"/>
              </w:rPr>
            </w:pPr>
          </w:p>
        </w:tc>
        <w:tc>
          <w:tcPr>
            <w:tcW w:w="2551" w:type="dxa"/>
            <w:vMerge w:val="continue"/>
            <w:tcBorders>
              <w:top w:val="single" w:color="auto" w:sz="4" w:space="0"/>
              <w:left w:val="single" w:color="auto" w:sz="4" w:space="0"/>
              <w:bottom w:val="single" w:color="000000"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3259" w:type="dxa"/>
            <w:vMerge w:val="continue"/>
            <w:tcBorders>
              <w:top w:val="single" w:color="auto" w:sz="4" w:space="0"/>
              <w:left w:val="single" w:color="auto" w:sz="4" w:space="0"/>
              <w:bottom w:val="single" w:color="000000"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6585" w:type="dxa"/>
            <w:gridSpan w:val="2"/>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是否存在以弄虚作假等不正当手段申请定点，自发现之日起未满3年的情形：        是□     否□</w:t>
            </w:r>
          </w:p>
        </w:tc>
      </w:tr>
      <w:tr>
        <w:trPr>
          <w:trHeight w:val="397" w:hRule="atLeast"/>
          <w:jc w:val="right"/>
        </w:trPr>
        <w:tc>
          <w:tcPr>
            <w:tcW w:w="709" w:type="dxa"/>
            <w:vMerge w:val="continue"/>
            <w:tcBorders>
              <w:top w:val="single" w:color="auto" w:sz="4" w:space="0"/>
              <w:left w:val="single" w:color="auto" w:sz="4" w:space="0"/>
              <w:bottom w:val="single" w:color="000000" w:sz="4" w:space="0"/>
              <w:right w:val="nil"/>
            </w:tcBorders>
            <w:tcMar>
              <w:left w:w="0" w:type="dxa"/>
              <w:right w:w="0" w:type="dxa"/>
            </w:tcMar>
            <w:vAlign w:val="center"/>
          </w:tcPr>
          <w:p>
            <w:pPr>
              <w:spacing w:line="240" w:lineRule="auto"/>
              <w:ind w:firstLine="0" w:firstLineChars="0"/>
              <w:jc w:val="left"/>
              <w:rPr>
                <w:rFonts w:ascii="仿宋_GB2312" w:hAnsi="Times New Roman" w:eastAsia="仿宋_GB2312" w:cs="Times New Roman"/>
                <w:kern w:val="0"/>
                <w:szCs w:val="21"/>
              </w:rPr>
            </w:pPr>
          </w:p>
        </w:tc>
        <w:tc>
          <w:tcPr>
            <w:tcW w:w="2551" w:type="dxa"/>
            <w:vMerge w:val="continue"/>
            <w:tcBorders>
              <w:top w:val="single" w:color="auto" w:sz="4" w:space="0"/>
              <w:left w:val="single" w:color="auto" w:sz="4" w:space="0"/>
              <w:bottom w:val="single" w:color="000000"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3259" w:type="dxa"/>
            <w:vMerge w:val="continue"/>
            <w:tcBorders>
              <w:top w:val="single" w:color="auto" w:sz="4" w:space="0"/>
              <w:left w:val="single" w:color="auto" w:sz="4" w:space="0"/>
              <w:bottom w:val="single" w:color="000000"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6585"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是否存在因违法违规被解除医保协议未满3年或已满3年但未完全履行行政处罚法律责任的情形：是□         否□</w:t>
            </w:r>
          </w:p>
        </w:tc>
      </w:tr>
      <w:tr>
        <w:tblPrEx>
          <w:tblCellMar>
            <w:top w:w="0" w:type="dxa"/>
            <w:left w:w="108" w:type="dxa"/>
            <w:bottom w:w="0" w:type="dxa"/>
            <w:right w:w="108" w:type="dxa"/>
          </w:tblCellMar>
        </w:tblPrEx>
        <w:trPr>
          <w:trHeight w:val="397" w:hRule="atLeast"/>
          <w:jc w:val="right"/>
        </w:trPr>
        <w:tc>
          <w:tcPr>
            <w:tcW w:w="709" w:type="dxa"/>
            <w:vMerge w:val="continue"/>
            <w:tcBorders>
              <w:top w:val="single" w:color="auto" w:sz="4" w:space="0"/>
              <w:left w:val="single" w:color="auto" w:sz="4" w:space="0"/>
              <w:bottom w:val="single" w:color="000000" w:sz="4" w:space="0"/>
              <w:right w:val="nil"/>
            </w:tcBorders>
            <w:tcMar>
              <w:left w:w="0" w:type="dxa"/>
              <w:right w:w="0" w:type="dxa"/>
            </w:tcMar>
            <w:vAlign w:val="center"/>
          </w:tcPr>
          <w:p>
            <w:pPr>
              <w:spacing w:line="240" w:lineRule="auto"/>
              <w:ind w:firstLine="0" w:firstLineChars="0"/>
              <w:jc w:val="left"/>
              <w:rPr>
                <w:rFonts w:ascii="仿宋_GB2312" w:hAnsi="Times New Roman" w:eastAsia="仿宋_GB2312" w:cs="Times New Roman"/>
                <w:kern w:val="0"/>
                <w:szCs w:val="21"/>
              </w:rPr>
            </w:pPr>
          </w:p>
        </w:tc>
        <w:tc>
          <w:tcPr>
            <w:tcW w:w="2551" w:type="dxa"/>
            <w:vMerge w:val="continue"/>
            <w:tcBorders>
              <w:top w:val="single" w:color="auto" w:sz="4" w:space="0"/>
              <w:left w:val="single" w:color="auto" w:sz="4" w:space="0"/>
              <w:bottom w:val="single" w:color="000000"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3259" w:type="dxa"/>
            <w:vMerge w:val="continue"/>
            <w:tcBorders>
              <w:top w:val="single" w:color="auto" w:sz="4" w:space="0"/>
              <w:left w:val="single" w:color="auto" w:sz="4" w:space="0"/>
              <w:bottom w:val="single" w:color="000000"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6585"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是否存在因严重违反医保协议约定而被解除协议未满1年或已满1年但未完全履行违约责任的情形：是□         否□</w:t>
            </w:r>
          </w:p>
        </w:tc>
      </w:tr>
      <w:tr>
        <w:tblPrEx>
          <w:tblCellMar>
            <w:top w:w="0" w:type="dxa"/>
            <w:left w:w="108" w:type="dxa"/>
            <w:bottom w:w="0" w:type="dxa"/>
            <w:right w:w="108" w:type="dxa"/>
          </w:tblCellMar>
        </w:tblPrEx>
        <w:trPr>
          <w:trHeight w:val="397" w:hRule="atLeast"/>
          <w:jc w:val="right"/>
        </w:trPr>
        <w:tc>
          <w:tcPr>
            <w:tcW w:w="709" w:type="dxa"/>
            <w:vMerge w:val="continue"/>
            <w:tcBorders>
              <w:top w:val="single" w:color="auto" w:sz="4" w:space="0"/>
              <w:left w:val="single" w:color="auto" w:sz="4" w:space="0"/>
              <w:bottom w:val="single" w:color="000000" w:sz="4" w:space="0"/>
              <w:right w:val="nil"/>
            </w:tcBorders>
            <w:tcMar>
              <w:left w:w="0" w:type="dxa"/>
              <w:right w:w="0" w:type="dxa"/>
            </w:tcMar>
            <w:vAlign w:val="center"/>
          </w:tcPr>
          <w:p>
            <w:pPr>
              <w:spacing w:line="240" w:lineRule="auto"/>
              <w:ind w:firstLine="0" w:firstLineChars="0"/>
              <w:jc w:val="left"/>
              <w:rPr>
                <w:rFonts w:ascii="仿宋_GB2312" w:hAnsi="Times New Roman" w:eastAsia="仿宋_GB2312" w:cs="Times New Roman"/>
                <w:kern w:val="0"/>
                <w:szCs w:val="21"/>
              </w:rPr>
            </w:pPr>
          </w:p>
        </w:tc>
        <w:tc>
          <w:tcPr>
            <w:tcW w:w="2551" w:type="dxa"/>
            <w:vMerge w:val="continue"/>
            <w:tcBorders>
              <w:top w:val="single" w:color="auto" w:sz="4" w:space="0"/>
              <w:left w:val="single" w:color="auto" w:sz="4" w:space="0"/>
              <w:bottom w:val="single" w:color="000000"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3259" w:type="dxa"/>
            <w:vMerge w:val="continue"/>
            <w:tcBorders>
              <w:top w:val="single" w:color="auto" w:sz="4" w:space="0"/>
              <w:left w:val="single" w:color="auto" w:sz="4" w:space="0"/>
              <w:bottom w:val="single" w:color="000000"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6585" w:type="dxa"/>
            <w:gridSpan w:val="2"/>
            <w:tcBorders>
              <w:top w:val="nil"/>
              <w:left w:val="nil"/>
              <w:bottom w:val="nil"/>
              <w:right w:val="single" w:color="auto" w:sz="4" w:space="0"/>
            </w:tcBorders>
            <w:shd w:val="clear" w:color="auto" w:fill="auto"/>
            <w:noWrap/>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是否存在法定代表人、企业负责人或实际控制人曾因严重违法违规导致原定点零售药店被解除医保协议，未满5年的情形：是□         否□</w:t>
            </w:r>
          </w:p>
        </w:tc>
      </w:tr>
      <w:tr>
        <w:tblPrEx>
          <w:tblCellMar>
            <w:top w:w="0" w:type="dxa"/>
            <w:left w:w="108" w:type="dxa"/>
            <w:bottom w:w="0" w:type="dxa"/>
            <w:right w:w="108" w:type="dxa"/>
          </w:tblCellMar>
        </w:tblPrEx>
        <w:trPr>
          <w:trHeight w:val="397" w:hRule="atLeast"/>
          <w:jc w:val="right"/>
        </w:trPr>
        <w:tc>
          <w:tcPr>
            <w:tcW w:w="709" w:type="dxa"/>
            <w:vMerge w:val="continue"/>
            <w:tcBorders>
              <w:top w:val="single" w:color="auto" w:sz="4" w:space="0"/>
              <w:left w:val="single" w:color="auto" w:sz="4" w:space="0"/>
              <w:bottom w:val="single" w:color="000000" w:sz="4" w:space="0"/>
              <w:right w:val="nil"/>
            </w:tcBorders>
            <w:tcMar>
              <w:left w:w="0" w:type="dxa"/>
              <w:right w:w="0" w:type="dxa"/>
            </w:tcMar>
            <w:vAlign w:val="center"/>
          </w:tcPr>
          <w:p>
            <w:pPr>
              <w:spacing w:line="240" w:lineRule="auto"/>
              <w:ind w:firstLine="0" w:firstLineChars="0"/>
              <w:jc w:val="left"/>
              <w:rPr>
                <w:rFonts w:ascii="仿宋_GB2312" w:hAnsi="Times New Roman" w:eastAsia="仿宋_GB2312" w:cs="Times New Roman"/>
                <w:kern w:val="0"/>
                <w:szCs w:val="21"/>
              </w:rPr>
            </w:pPr>
          </w:p>
        </w:tc>
        <w:tc>
          <w:tcPr>
            <w:tcW w:w="2551" w:type="dxa"/>
            <w:vMerge w:val="continue"/>
            <w:tcBorders>
              <w:top w:val="single" w:color="auto" w:sz="4" w:space="0"/>
              <w:left w:val="single" w:color="auto" w:sz="4" w:space="0"/>
              <w:bottom w:val="single" w:color="000000"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3259" w:type="dxa"/>
            <w:vMerge w:val="continue"/>
            <w:tcBorders>
              <w:top w:val="single" w:color="auto" w:sz="4" w:space="0"/>
              <w:left w:val="single" w:color="auto" w:sz="4" w:space="0"/>
              <w:bottom w:val="single" w:color="000000"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6585" w:type="dxa"/>
            <w:gridSpan w:val="2"/>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法定代表人、主要负责人或实际控制人是否被列入失信人名单：</w:t>
            </w:r>
          </w:p>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是□       否□</w:t>
            </w:r>
          </w:p>
        </w:tc>
      </w:tr>
      <w:tr>
        <w:tblPrEx>
          <w:tblCellMar>
            <w:top w:w="0" w:type="dxa"/>
            <w:left w:w="108" w:type="dxa"/>
            <w:bottom w:w="0" w:type="dxa"/>
            <w:right w:w="108" w:type="dxa"/>
          </w:tblCellMar>
        </w:tblPrEx>
        <w:trPr>
          <w:trHeight w:val="397" w:hRule="atLeast"/>
          <w:jc w:val="right"/>
        </w:trPr>
        <w:tc>
          <w:tcPr>
            <w:tcW w:w="709" w:type="dxa"/>
            <w:vMerge w:val="continue"/>
            <w:tcBorders>
              <w:top w:val="single" w:color="auto" w:sz="4" w:space="0"/>
              <w:left w:val="single" w:color="auto" w:sz="4" w:space="0"/>
              <w:bottom w:val="single" w:color="000000" w:sz="4" w:space="0"/>
              <w:right w:val="nil"/>
            </w:tcBorders>
            <w:tcMar>
              <w:left w:w="0" w:type="dxa"/>
              <w:right w:w="0" w:type="dxa"/>
            </w:tcMar>
            <w:vAlign w:val="center"/>
          </w:tcPr>
          <w:p>
            <w:pPr>
              <w:spacing w:line="240" w:lineRule="auto"/>
              <w:ind w:firstLine="0" w:firstLineChars="0"/>
              <w:jc w:val="left"/>
              <w:rPr>
                <w:rFonts w:ascii="仿宋_GB2312" w:hAnsi="Times New Roman" w:eastAsia="仿宋_GB2312" w:cs="Times New Roman"/>
                <w:kern w:val="0"/>
                <w:szCs w:val="21"/>
              </w:rPr>
            </w:pPr>
          </w:p>
        </w:tc>
        <w:tc>
          <w:tcPr>
            <w:tcW w:w="2551" w:type="dxa"/>
            <w:vMerge w:val="continue"/>
            <w:tcBorders>
              <w:top w:val="single" w:color="auto" w:sz="4" w:space="0"/>
              <w:left w:val="single" w:color="auto" w:sz="4" w:space="0"/>
              <w:bottom w:val="single" w:color="000000"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3259" w:type="dxa"/>
            <w:vMerge w:val="continue"/>
            <w:tcBorders>
              <w:top w:val="single" w:color="auto" w:sz="4" w:space="0"/>
              <w:left w:val="single" w:color="auto" w:sz="4" w:space="0"/>
              <w:bottom w:val="single" w:color="000000"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6585"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是否存在法律法规规定的其他不予受理的情形：是□         否□</w:t>
            </w:r>
          </w:p>
        </w:tc>
      </w:tr>
      <w:tr>
        <w:trPr>
          <w:trHeight w:val="397" w:hRule="atLeast"/>
          <w:jc w:val="right"/>
        </w:trPr>
        <w:tc>
          <w:tcPr>
            <w:tcW w:w="709" w:type="dxa"/>
            <w:vMerge w:val="restart"/>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auto"/>
              <w:ind w:firstLine="0" w:firstLineChars="0"/>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16</w:t>
            </w:r>
          </w:p>
        </w:tc>
        <w:tc>
          <w:tcPr>
            <w:tcW w:w="2551" w:type="dxa"/>
            <w:vMerge w:val="restart"/>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提交申请资料的真实性、完整性</w:t>
            </w:r>
          </w:p>
        </w:tc>
        <w:tc>
          <w:tcPr>
            <w:tcW w:w="3259" w:type="dxa"/>
            <w:vMerge w:val="restart"/>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现场核对原件</w:t>
            </w:r>
          </w:p>
        </w:tc>
        <w:tc>
          <w:tcPr>
            <w:tcW w:w="6585" w:type="dxa"/>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现场核对资料是否真实：是□</w:t>
            </w:r>
            <w:r>
              <w:rPr>
                <w:rFonts w:hint="eastAsia" w:ascii="仿宋_GB2312" w:hAnsi="Times New Roman" w:eastAsia="仿宋_GB2312" w:cs="Times New Roman"/>
                <w:kern w:val="0"/>
                <w:szCs w:val="21"/>
              </w:rPr>
              <w:t xml:space="preserve">   </w:t>
            </w:r>
            <w:r>
              <w:rPr>
                <w:rFonts w:hint="eastAsia" w:ascii="仿宋_GB2312" w:hAnsi="宋体" w:eastAsia="仿宋_GB2312" w:cs="宋体"/>
                <w:kern w:val="0"/>
                <w:szCs w:val="21"/>
              </w:rPr>
              <w:t>否□</w:t>
            </w:r>
          </w:p>
        </w:tc>
      </w:tr>
      <w:tr>
        <w:tblPrEx>
          <w:tblCellMar>
            <w:top w:w="0" w:type="dxa"/>
            <w:left w:w="108" w:type="dxa"/>
            <w:bottom w:w="0" w:type="dxa"/>
            <w:right w:w="108" w:type="dxa"/>
          </w:tblCellMar>
        </w:tblPrEx>
        <w:trPr>
          <w:trHeight w:val="397" w:hRule="atLeast"/>
          <w:jc w:val="right"/>
        </w:trPr>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jc w:val="left"/>
              <w:rPr>
                <w:rFonts w:ascii="仿宋_GB2312" w:hAnsi="Times New Roman" w:eastAsia="仿宋_GB2312" w:cs="Times New Roman"/>
                <w:kern w:val="0"/>
                <w:szCs w:val="21"/>
              </w:rPr>
            </w:pPr>
          </w:p>
        </w:tc>
        <w:tc>
          <w:tcPr>
            <w:tcW w:w="2551"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325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6585" w:type="dxa"/>
            <w:gridSpan w:val="2"/>
            <w:tcBorders>
              <w:top w:val="single" w:color="auto" w:sz="4" w:space="0"/>
              <w:left w:val="nil"/>
              <w:right w:val="single" w:color="auto" w:sz="4" w:space="0"/>
            </w:tcBorders>
            <w:shd w:val="clear" w:color="auto" w:fill="auto"/>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如材料不真实，具体情况为：</w:t>
            </w:r>
          </w:p>
        </w:tc>
      </w:tr>
      <w:tr>
        <w:tblPrEx>
          <w:tblCellMar>
            <w:top w:w="0" w:type="dxa"/>
            <w:left w:w="108" w:type="dxa"/>
            <w:bottom w:w="0" w:type="dxa"/>
            <w:right w:w="108" w:type="dxa"/>
          </w:tblCellMar>
        </w:tblPrEx>
        <w:trPr>
          <w:trHeight w:val="397" w:hRule="atLeast"/>
          <w:jc w:val="right"/>
        </w:trPr>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jc w:val="left"/>
              <w:rPr>
                <w:rFonts w:ascii="仿宋_GB2312" w:hAnsi="Times New Roman" w:eastAsia="仿宋_GB2312" w:cs="Times New Roman"/>
                <w:kern w:val="0"/>
                <w:szCs w:val="21"/>
              </w:rPr>
            </w:pPr>
          </w:p>
        </w:tc>
        <w:tc>
          <w:tcPr>
            <w:tcW w:w="2551"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325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6585" w:type="dxa"/>
            <w:gridSpan w:val="2"/>
            <w:tcBorders>
              <w:left w:val="nil"/>
              <w:right w:val="single" w:color="auto" w:sz="4" w:space="0"/>
            </w:tcBorders>
            <w:shd w:val="clear" w:color="auto" w:fill="auto"/>
            <w:tcMar>
              <w:left w:w="0" w:type="dxa"/>
              <w:right w:w="0" w:type="dxa"/>
            </w:tcMar>
            <w:vAlign w:val="center"/>
          </w:tcPr>
          <w:p>
            <w:pPr>
              <w:spacing w:line="240" w:lineRule="auto"/>
              <w:ind w:firstLine="0" w:firstLineChars="0"/>
              <w:rPr>
                <w:rFonts w:ascii="仿宋_GB2312" w:hAnsi="Times New Roman" w:eastAsia="仿宋_GB2312" w:cs="Times New Roman"/>
                <w:kern w:val="0"/>
                <w:szCs w:val="21"/>
              </w:rPr>
            </w:pPr>
            <w:r>
              <w:rPr>
                <w:rFonts w:hint="eastAsia" w:ascii="仿宋_GB2312" w:hAnsi="Times New Roman" w:eastAsia="仿宋_GB2312" w:cs="Times New Roman"/>
                <w:kern w:val="0"/>
                <w:szCs w:val="21"/>
              </w:rPr>
              <w:t>　</w:t>
            </w:r>
          </w:p>
        </w:tc>
      </w:tr>
      <w:tr>
        <w:tblPrEx>
          <w:tblCellMar>
            <w:top w:w="0" w:type="dxa"/>
            <w:left w:w="108" w:type="dxa"/>
            <w:bottom w:w="0" w:type="dxa"/>
            <w:right w:w="108" w:type="dxa"/>
          </w:tblCellMar>
        </w:tblPrEx>
        <w:trPr>
          <w:trHeight w:val="397" w:hRule="atLeast"/>
          <w:jc w:val="right"/>
        </w:trPr>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jc w:val="left"/>
              <w:rPr>
                <w:rFonts w:ascii="仿宋_GB2312" w:hAnsi="Times New Roman" w:eastAsia="仿宋_GB2312" w:cs="Times New Roman"/>
                <w:kern w:val="0"/>
                <w:szCs w:val="21"/>
              </w:rPr>
            </w:pPr>
          </w:p>
        </w:tc>
        <w:tc>
          <w:tcPr>
            <w:tcW w:w="2551"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325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6585" w:type="dxa"/>
            <w:gridSpan w:val="2"/>
            <w:tcBorders>
              <w:left w:val="nil"/>
              <w:right w:val="single" w:color="auto" w:sz="4" w:space="0"/>
            </w:tcBorders>
            <w:shd w:val="clear" w:color="auto" w:fill="auto"/>
            <w:tcMar>
              <w:left w:w="0" w:type="dxa"/>
              <w:right w:w="0" w:type="dxa"/>
            </w:tcMar>
            <w:vAlign w:val="center"/>
          </w:tcPr>
          <w:p>
            <w:pPr>
              <w:spacing w:line="240" w:lineRule="auto"/>
              <w:ind w:firstLine="0" w:firstLineChars="0"/>
              <w:rPr>
                <w:rFonts w:ascii="仿宋_GB2312" w:hAnsi="Times New Roman" w:eastAsia="仿宋_GB2312" w:cs="Times New Roman"/>
                <w:kern w:val="0"/>
                <w:szCs w:val="21"/>
              </w:rPr>
            </w:pPr>
            <w:r>
              <w:rPr>
                <w:rFonts w:hint="eastAsia" w:ascii="仿宋_GB2312" w:hAnsi="Times New Roman" w:eastAsia="仿宋_GB2312" w:cs="Times New Roman"/>
                <w:kern w:val="0"/>
                <w:szCs w:val="21"/>
              </w:rPr>
              <w:t>　</w:t>
            </w:r>
          </w:p>
        </w:tc>
      </w:tr>
      <w:tr>
        <w:tblPrEx>
          <w:tblCellMar>
            <w:top w:w="0" w:type="dxa"/>
            <w:left w:w="108" w:type="dxa"/>
            <w:bottom w:w="0" w:type="dxa"/>
            <w:right w:w="108" w:type="dxa"/>
          </w:tblCellMar>
        </w:tblPrEx>
        <w:trPr>
          <w:trHeight w:val="397" w:hRule="atLeast"/>
          <w:jc w:val="right"/>
        </w:trPr>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jc w:val="left"/>
              <w:rPr>
                <w:rFonts w:ascii="仿宋_GB2312" w:hAnsi="Times New Roman" w:eastAsia="仿宋_GB2312" w:cs="Times New Roman"/>
                <w:kern w:val="0"/>
                <w:szCs w:val="21"/>
              </w:rPr>
            </w:pPr>
          </w:p>
        </w:tc>
        <w:tc>
          <w:tcPr>
            <w:tcW w:w="2551"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325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6585" w:type="dxa"/>
            <w:gridSpan w:val="2"/>
            <w:tcBorders>
              <w:left w:val="nil"/>
              <w:bottom w:val="single" w:color="auto" w:sz="4" w:space="0"/>
              <w:right w:val="single" w:color="auto" w:sz="4" w:space="0"/>
            </w:tcBorders>
            <w:shd w:val="clear" w:color="auto" w:fill="auto"/>
            <w:tcMar>
              <w:left w:w="0" w:type="dxa"/>
              <w:right w:w="0" w:type="dxa"/>
            </w:tcMar>
            <w:vAlign w:val="center"/>
          </w:tcPr>
          <w:p>
            <w:pPr>
              <w:spacing w:line="240" w:lineRule="auto"/>
              <w:ind w:firstLine="0" w:firstLineChars="0"/>
              <w:rPr>
                <w:rFonts w:ascii="仿宋_GB2312" w:hAnsi="Times New Roman" w:eastAsia="仿宋_GB2312" w:cs="Times New Roman"/>
                <w:kern w:val="0"/>
                <w:szCs w:val="21"/>
              </w:rPr>
            </w:pPr>
            <w:r>
              <w:rPr>
                <w:rFonts w:hint="eastAsia" w:ascii="仿宋_GB2312" w:hAnsi="Times New Roman" w:eastAsia="仿宋_GB2312" w:cs="Times New Roman"/>
                <w:kern w:val="0"/>
                <w:szCs w:val="21"/>
              </w:rPr>
              <w:t>　</w:t>
            </w:r>
          </w:p>
        </w:tc>
      </w:tr>
      <w:tr>
        <w:trPr>
          <w:trHeight w:val="397" w:hRule="atLeast"/>
          <w:jc w:val="right"/>
        </w:trPr>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jc w:val="left"/>
              <w:rPr>
                <w:rFonts w:ascii="仿宋_GB2312" w:hAnsi="Times New Roman" w:eastAsia="仿宋_GB2312" w:cs="Times New Roman"/>
                <w:kern w:val="0"/>
                <w:szCs w:val="21"/>
              </w:rPr>
            </w:pPr>
          </w:p>
        </w:tc>
        <w:tc>
          <w:tcPr>
            <w:tcW w:w="2551"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325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6585" w:type="dxa"/>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现场核对资料是否完整：是□</w:t>
            </w:r>
            <w:r>
              <w:rPr>
                <w:rFonts w:hint="eastAsia" w:ascii="仿宋_GB2312" w:hAnsi="Times New Roman" w:eastAsia="仿宋_GB2312" w:cs="Times New Roman"/>
                <w:kern w:val="0"/>
                <w:szCs w:val="21"/>
              </w:rPr>
              <w:t xml:space="preserve">   </w:t>
            </w:r>
            <w:r>
              <w:rPr>
                <w:rFonts w:hint="eastAsia" w:ascii="仿宋_GB2312" w:hAnsi="宋体" w:eastAsia="仿宋_GB2312" w:cs="宋体"/>
                <w:kern w:val="0"/>
                <w:szCs w:val="21"/>
              </w:rPr>
              <w:t>否□</w:t>
            </w:r>
          </w:p>
        </w:tc>
      </w:tr>
      <w:tr>
        <w:tblPrEx>
          <w:tblCellMar>
            <w:top w:w="0" w:type="dxa"/>
            <w:left w:w="108" w:type="dxa"/>
            <w:bottom w:w="0" w:type="dxa"/>
            <w:right w:w="108" w:type="dxa"/>
          </w:tblCellMar>
        </w:tblPrEx>
        <w:trPr>
          <w:trHeight w:val="397" w:hRule="atLeast"/>
          <w:jc w:val="right"/>
        </w:trPr>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jc w:val="left"/>
              <w:rPr>
                <w:rFonts w:ascii="仿宋_GB2312" w:hAnsi="Times New Roman" w:eastAsia="仿宋_GB2312" w:cs="Times New Roman"/>
                <w:kern w:val="0"/>
                <w:szCs w:val="21"/>
              </w:rPr>
            </w:pPr>
          </w:p>
        </w:tc>
        <w:tc>
          <w:tcPr>
            <w:tcW w:w="2551"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325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6585" w:type="dxa"/>
            <w:gridSpan w:val="2"/>
            <w:tcBorders>
              <w:top w:val="single" w:color="auto" w:sz="4" w:space="0"/>
              <w:left w:val="nil"/>
              <w:right w:val="single" w:color="auto" w:sz="4" w:space="0"/>
            </w:tcBorders>
            <w:shd w:val="clear" w:color="auto" w:fill="auto"/>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如材料不完整，具体情况为：</w:t>
            </w:r>
          </w:p>
        </w:tc>
      </w:tr>
      <w:tr>
        <w:tblPrEx>
          <w:tblCellMar>
            <w:top w:w="0" w:type="dxa"/>
            <w:left w:w="108" w:type="dxa"/>
            <w:bottom w:w="0" w:type="dxa"/>
            <w:right w:w="108" w:type="dxa"/>
          </w:tblCellMar>
        </w:tblPrEx>
        <w:trPr>
          <w:trHeight w:val="397" w:hRule="atLeast"/>
          <w:jc w:val="right"/>
        </w:trPr>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jc w:val="left"/>
              <w:rPr>
                <w:rFonts w:ascii="仿宋_GB2312" w:hAnsi="Times New Roman" w:eastAsia="仿宋_GB2312" w:cs="Times New Roman"/>
                <w:kern w:val="0"/>
                <w:szCs w:val="21"/>
              </w:rPr>
            </w:pPr>
          </w:p>
        </w:tc>
        <w:tc>
          <w:tcPr>
            <w:tcW w:w="2551"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325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6585" w:type="dxa"/>
            <w:gridSpan w:val="2"/>
            <w:tcBorders>
              <w:left w:val="nil"/>
              <w:right w:val="single" w:color="auto" w:sz="4" w:space="0"/>
            </w:tcBorders>
            <w:shd w:val="clear" w:color="auto" w:fill="auto"/>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right"/>
        </w:trPr>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jc w:val="left"/>
              <w:rPr>
                <w:rFonts w:ascii="仿宋_GB2312" w:hAnsi="Times New Roman" w:eastAsia="仿宋_GB2312" w:cs="Times New Roman"/>
                <w:kern w:val="0"/>
                <w:szCs w:val="21"/>
              </w:rPr>
            </w:pPr>
          </w:p>
        </w:tc>
        <w:tc>
          <w:tcPr>
            <w:tcW w:w="2551"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325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6585" w:type="dxa"/>
            <w:gridSpan w:val="2"/>
            <w:tcBorders>
              <w:left w:val="nil"/>
              <w:right w:val="single" w:color="auto" w:sz="4" w:space="0"/>
            </w:tcBorders>
            <w:shd w:val="clear" w:color="auto" w:fill="auto"/>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right"/>
        </w:trPr>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jc w:val="left"/>
              <w:rPr>
                <w:rFonts w:ascii="仿宋_GB2312" w:hAnsi="Times New Roman" w:eastAsia="仿宋_GB2312" w:cs="Times New Roman"/>
                <w:kern w:val="0"/>
                <w:szCs w:val="21"/>
              </w:rPr>
            </w:pPr>
          </w:p>
        </w:tc>
        <w:tc>
          <w:tcPr>
            <w:tcW w:w="2551"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325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spacing w:line="240" w:lineRule="auto"/>
              <w:ind w:firstLine="0" w:firstLineChars="0"/>
              <w:rPr>
                <w:rFonts w:ascii="仿宋_GB2312" w:hAnsi="宋体" w:eastAsia="仿宋_GB2312" w:cs="宋体"/>
                <w:kern w:val="0"/>
                <w:szCs w:val="21"/>
              </w:rPr>
            </w:pPr>
          </w:p>
        </w:tc>
        <w:tc>
          <w:tcPr>
            <w:tcW w:w="6585" w:type="dxa"/>
            <w:gridSpan w:val="2"/>
            <w:tcBorders>
              <w:left w:val="nil"/>
              <w:bottom w:val="single" w:color="auto" w:sz="4" w:space="0"/>
              <w:right w:val="single" w:color="auto" w:sz="4" w:space="0"/>
            </w:tcBorders>
            <w:shd w:val="clear" w:color="auto" w:fill="auto"/>
            <w:noWrap/>
            <w:tcMar>
              <w:left w:w="0" w:type="dxa"/>
              <w:right w:w="0" w:type="dxa"/>
            </w:tcMar>
            <w:vAlign w:val="center"/>
          </w:tcPr>
          <w:p>
            <w:pPr>
              <w:spacing w:line="240" w:lineRule="auto"/>
              <w:ind w:firstLine="0" w:firstLineChars="0"/>
              <w:rPr>
                <w:rFonts w:ascii="仿宋_GB2312" w:hAnsi="宋体" w:eastAsia="仿宋_GB2312" w:cs="宋体"/>
                <w:kern w:val="0"/>
                <w:szCs w:val="21"/>
              </w:rPr>
            </w:pPr>
            <w:r>
              <w:rPr>
                <w:rFonts w:hint="eastAsia" w:ascii="仿宋_GB2312" w:hAnsi="宋体" w:eastAsia="仿宋_GB2312" w:cs="宋体"/>
                <w:kern w:val="0"/>
                <w:szCs w:val="21"/>
              </w:rPr>
              <w:t>　</w:t>
            </w:r>
          </w:p>
        </w:tc>
      </w:tr>
      <w:tr>
        <w:trPr>
          <w:trHeight w:val="397" w:hRule="atLeast"/>
          <w:jc w:val="right"/>
        </w:trPr>
        <w:tc>
          <w:tcPr>
            <w:tcW w:w="13104" w:type="dxa"/>
            <w:gridSpan w:val="5"/>
            <w:tcBorders>
              <w:top w:val="single" w:color="auto" w:sz="4" w:space="0"/>
              <w:left w:val="single" w:color="auto" w:sz="4" w:space="0"/>
              <w:bottom w:val="single" w:color="auto" w:sz="4" w:space="0"/>
              <w:right w:val="single" w:color="000000" w:sz="4" w:space="0"/>
            </w:tcBorders>
            <w:shd w:val="clear" w:color="auto" w:fill="auto"/>
            <w:tcMar>
              <w:left w:w="0" w:type="dxa"/>
              <w:right w:w="0" w:type="dxa"/>
            </w:tcMar>
            <w:vAlign w:val="center"/>
          </w:tcPr>
          <w:p>
            <w:pPr>
              <w:spacing w:line="240" w:lineRule="auto"/>
              <w:ind w:firstLine="210" w:firstLineChars="100"/>
              <w:rPr>
                <w:rFonts w:ascii="仿宋_GB2312" w:hAnsi="宋体" w:eastAsia="仿宋_GB2312" w:cs="宋体"/>
                <w:kern w:val="0"/>
                <w:szCs w:val="21"/>
              </w:rPr>
            </w:pPr>
            <w:r>
              <w:rPr>
                <w:rFonts w:hint="eastAsia" w:ascii="仿宋_GB2312" w:hAnsi="宋体" w:eastAsia="仿宋_GB2312" w:cs="宋体"/>
                <w:kern w:val="0"/>
                <w:szCs w:val="21"/>
              </w:rPr>
              <w:t xml:space="preserve">现场核查结果：  合格□          不合格□ </w:t>
            </w:r>
          </w:p>
        </w:tc>
      </w:tr>
      <w:tr>
        <w:tblPrEx>
          <w:tblCellMar>
            <w:top w:w="0" w:type="dxa"/>
            <w:left w:w="108" w:type="dxa"/>
            <w:bottom w:w="0" w:type="dxa"/>
            <w:right w:w="108" w:type="dxa"/>
          </w:tblCellMar>
        </w:tblPrEx>
        <w:trPr>
          <w:trHeight w:val="1496" w:hRule="atLeast"/>
          <w:jc w:val="right"/>
        </w:trPr>
        <w:tc>
          <w:tcPr>
            <w:tcW w:w="6552" w:type="dxa"/>
            <w:gridSpan w:val="4"/>
            <w:tcBorders>
              <w:top w:val="single" w:color="auto" w:sz="4" w:space="0"/>
              <w:left w:val="single" w:color="auto" w:sz="4" w:space="0"/>
              <w:bottom w:val="single" w:color="auto" w:sz="4" w:space="0"/>
              <w:right w:val="single" w:color="000000" w:sz="4" w:space="0"/>
            </w:tcBorders>
            <w:shd w:val="clear" w:color="auto" w:fill="auto"/>
            <w:tcMar>
              <w:left w:w="0" w:type="dxa"/>
              <w:right w:w="0" w:type="dxa"/>
            </w:tcMar>
          </w:tcPr>
          <w:p>
            <w:pPr>
              <w:spacing w:line="300" w:lineRule="exact"/>
              <w:ind w:firstLine="0" w:firstLineChars="0"/>
              <w:rPr>
                <w:rFonts w:ascii="仿宋_GB2312" w:hAnsi="宋体" w:eastAsia="仿宋_GB2312" w:cs="宋体"/>
                <w:kern w:val="0"/>
                <w:szCs w:val="21"/>
              </w:rPr>
            </w:pPr>
          </w:p>
          <w:p>
            <w:pPr>
              <w:spacing w:line="300" w:lineRule="exact"/>
              <w:ind w:firstLine="210" w:firstLineChars="100"/>
              <w:rPr>
                <w:rFonts w:ascii="仿宋_GB2312" w:hAnsi="宋体" w:eastAsia="仿宋_GB2312" w:cs="宋体"/>
                <w:kern w:val="0"/>
                <w:szCs w:val="21"/>
              </w:rPr>
            </w:pPr>
            <w:r>
              <w:rPr>
                <w:rFonts w:hint="eastAsia" w:ascii="仿宋_GB2312" w:hAnsi="宋体" w:eastAsia="仿宋_GB2312" w:cs="宋体"/>
                <w:kern w:val="0"/>
                <w:szCs w:val="21"/>
              </w:rPr>
              <w:t>药店现场负责人签字：</w:t>
            </w:r>
          </w:p>
          <w:p>
            <w:pPr>
              <w:spacing w:line="300" w:lineRule="exact"/>
              <w:ind w:firstLine="420"/>
              <w:rPr>
                <w:rFonts w:ascii="仿宋_GB2312" w:hAnsi="宋体" w:eastAsia="仿宋_GB2312" w:cs="宋体"/>
                <w:kern w:val="0"/>
                <w:szCs w:val="21"/>
              </w:rPr>
            </w:pPr>
          </w:p>
          <w:p>
            <w:pPr>
              <w:spacing w:line="300" w:lineRule="exact"/>
              <w:ind w:right="210" w:firstLine="4620" w:firstLineChars="2200"/>
              <w:rPr>
                <w:rFonts w:ascii="仿宋_GB2312" w:hAnsi="宋体" w:eastAsia="仿宋_GB2312" w:cs="宋体"/>
                <w:kern w:val="0"/>
                <w:szCs w:val="21"/>
              </w:rPr>
            </w:pPr>
            <w:r>
              <w:rPr>
                <w:rFonts w:hint="eastAsia" w:ascii="仿宋_GB2312" w:hAnsi="宋体" w:eastAsia="仿宋_GB2312" w:cs="宋体"/>
                <w:kern w:val="0"/>
                <w:szCs w:val="21"/>
              </w:rPr>
              <w:t>年    月    日</w:t>
            </w:r>
          </w:p>
        </w:tc>
        <w:tc>
          <w:tcPr>
            <w:tcW w:w="6552" w:type="dxa"/>
            <w:tcBorders>
              <w:top w:val="single" w:color="auto" w:sz="4" w:space="0"/>
              <w:left w:val="nil"/>
              <w:bottom w:val="single" w:color="auto" w:sz="4" w:space="0"/>
              <w:right w:val="single" w:color="000000" w:sz="4" w:space="0"/>
            </w:tcBorders>
            <w:shd w:val="clear" w:color="auto" w:fill="auto"/>
            <w:tcMar>
              <w:left w:w="0" w:type="dxa"/>
              <w:right w:w="0" w:type="dxa"/>
            </w:tcMar>
          </w:tcPr>
          <w:p>
            <w:pPr>
              <w:spacing w:line="300" w:lineRule="exact"/>
              <w:ind w:firstLine="0" w:firstLineChars="0"/>
              <w:rPr>
                <w:rFonts w:ascii="仿宋_GB2312" w:hAnsi="宋体" w:eastAsia="仿宋_GB2312" w:cs="宋体"/>
                <w:kern w:val="0"/>
                <w:szCs w:val="21"/>
              </w:rPr>
            </w:pPr>
          </w:p>
          <w:p>
            <w:pPr>
              <w:spacing w:line="300" w:lineRule="exact"/>
              <w:ind w:firstLine="210" w:firstLineChars="100"/>
              <w:rPr>
                <w:rFonts w:ascii="仿宋_GB2312" w:hAnsi="宋体" w:eastAsia="仿宋_GB2312" w:cs="宋体"/>
                <w:kern w:val="0"/>
                <w:szCs w:val="21"/>
              </w:rPr>
            </w:pPr>
            <w:r>
              <w:rPr>
                <w:rFonts w:hint="eastAsia" w:ascii="仿宋_GB2312" w:hAnsi="宋体" w:eastAsia="仿宋_GB2312" w:cs="宋体"/>
                <w:kern w:val="0"/>
                <w:szCs w:val="21"/>
              </w:rPr>
              <w:t>评估组成员签字：</w:t>
            </w:r>
          </w:p>
          <w:p>
            <w:pPr>
              <w:spacing w:line="300" w:lineRule="exact"/>
              <w:ind w:right="210" w:firstLine="420"/>
              <w:rPr>
                <w:rFonts w:ascii="仿宋_GB2312" w:hAnsi="宋体" w:eastAsia="仿宋_GB2312" w:cs="宋体"/>
                <w:kern w:val="0"/>
                <w:szCs w:val="21"/>
              </w:rPr>
            </w:pPr>
          </w:p>
          <w:p>
            <w:pPr>
              <w:spacing w:line="300" w:lineRule="exact"/>
              <w:ind w:right="210" w:firstLine="4725" w:firstLineChars="2250"/>
              <w:rPr>
                <w:rFonts w:ascii="仿宋_GB2312" w:hAnsi="宋体" w:eastAsia="仿宋_GB2312" w:cs="宋体"/>
                <w:kern w:val="0"/>
                <w:szCs w:val="21"/>
              </w:rPr>
            </w:pPr>
            <w:r>
              <w:rPr>
                <w:rFonts w:hint="eastAsia" w:ascii="仿宋_GB2312" w:hAnsi="宋体" w:eastAsia="仿宋_GB2312" w:cs="宋体"/>
                <w:kern w:val="0"/>
                <w:szCs w:val="21"/>
              </w:rPr>
              <w:t>年    月    日</w:t>
            </w:r>
          </w:p>
        </w:tc>
      </w:tr>
    </w:tbl>
    <w:p>
      <w:pPr>
        <w:spacing w:line="400" w:lineRule="exact"/>
        <w:ind w:firstLine="0" w:firstLineChars="0"/>
        <w:rPr>
          <w:rFonts w:ascii="黑体" w:hAnsi="黑体" w:eastAsia="黑体"/>
          <w:sz w:val="32"/>
          <w:szCs w:val="32"/>
        </w:rPr>
      </w:pPr>
    </w:p>
    <w:p>
      <w:pPr>
        <w:spacing w:line="400" w:lineRule="exact"/>
        <w:ind w:firstLine="0" w:firstLineChars="0"/>
        <w:rPr>
          <w:rFonts w:ascii="黑体" w:hAnsi="黑体" w:eastAsia="黑体"/>
          <w:sz w:val="32"/>
          <w:szCs w:val="32"/>
        </w:rPr>
      </w:pPr>
    </w:p>
    <w:p>
      <w:pPr>
        <w:spacing w:line="400" w:lineRule="exact"/>
        <w:ind w:firstLine="0" w:firstLineChars="0"/>
        <w:rPr>
          <w:rFonts w:ascii="黑体" w:hAnsi="黑体" w:eastAsia="黑体"/>
          <w:sz w:val="32"/>
          <w:szCs w:val="32"/>
        </w:rPr>
      </w:pPr>
    </w:p>
    <w:p>
      <w:pPr>
        <w:spacing w:line="400" w:lineRule="exact"/>
        <w:ind w:firstLine="0" w:firstLineChars="0"/>
        <w:rPr>
          <w:rFonts w:ascii="黑体" w:hAnsi="黑体" w:eastAsia="黑体"/>
          <w:sz w:val="32"/>
          <w:szCs w:val="32"/>
        </w:rPr>
      </w:pPr>
    </w:p>
    <w:p>
      <w:pPr>
        <w:spacing w:line="400" w:lineRule="exact"/>
        <w:ind w:firstLine="0" w:firstLineChars="0"/>
        <w:rPr>
          <w:rFonts w:ascii="黑体" w:hAnsi="黑体" w:eastAsia="黑体"/>
          <w:sz w:val="32"/>
          <w:szCs w:val="32"/>
        </w:rPr>
      </w:pPr>
    </w:p>
    <w:p>
      <w:pPr>
        <w:spacing w:line="400" w:lineRule="exact"/>
        <w:ind w:firstLine="0" w:firstLineChars="0"/>
        <w:rPr>
          <w:rFonts w:ascii="黑体" w:hAnsi="黑体" w:eastAsia="黑体"/>
          <w:sz w:val="32"/>
          <w:szCs w:val="32"/>
        </w:rPr>
        <w:sectPr>
          <w:pgSz w:w="16838" w:h="11906" w:orient="landscape"/>
          <w:pgMar w:top="1588" w:right="1701" w:bottom="1588" w:left="1814" w:header="851" w:footer="992" w:gutter="0"/>
          <w:cols w:space="425" w:num="1"/>
          <w:docGrid w:type="linesAndChars" w:linePitch="312" w:charSpace="0"/>
        </w:sectPr>
      </w:pPr>
    </w:p>
    <w:p>
      <w:pPr>
        <w:spacing w:line="400" w:lineRule="exact"/>
        <w:ind w:firstLine="0" w:firstLineChars="0"/>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6</w:t>
      </w:r>
    </w:p>
    <w:p>
      <w:pPr>
        <w:spacing w:line="500" w:lineRule="exact"/>
        <w:ind w:firstLine="0" w:firstLineChars="0"/>
        <w:rPr>
          <w:rFonts w:ascii="黑体" w:hAnsi="黑体" w:eastAsia="黑体"/>
          <w:sz w:val="32"/>
          <w:szCs w:val="32"/>
        </w:rPr>
      </w:pPr>
    </w:p>
    <w:p>
      <w:pPr>
        <w:spacing w:line="500" w:lineRule="exact"/>
        <w:ind w:firstLine="0" w:firstLineChars="0"/>
        <w:jc w:val="center"/>
        <w:rPr>
          <w:rFonts w:ascii="方正小标宋简体" w:hAnsi="等线" w:eastAsia="方正小标宋简体" w:cs="宋体"/>
          <w:bCs/>
          <w:kern w:val="0"/>
          <w:sz w:val="42"/>
          <w:szCs w:val="42"/>
        </w:rPr>
      </w:pPr>
      <w:r>
        <w:rPr>
          <w:rFonts w:hint="eastAsia" w:ascii="方正小标宋简体" w:hAnsi="等线" w:eastAsia="方正小标宋简体" w:cs="宋体"/>
          <w:bCs/>
          <w:kern w:val="0"/>
          <w:sz w:val="42"/>
          <w:szCs w:val="42"/>
        </w:rPr>
        <w:t>甘肃省省直基本医疗保险定点医药机构</w:t>
      </w:r>
    </w:p>
    <w:p>
      <w:pPr>
        <w:spacing w:line="500" w:lineRule="exact"/>
        <w:ind w:firstLine="0" w:firstLineChars="0"/>
        <w:jc w:val="center"/>
        <w:rPr>
          <w:rFonts w:ascii="方正小标宋简体" w:hAnsi="等线" w:eastAsia="方正小标宋简体" w:cs="宋体"/>
          <w:bCs/>
          <w:kern w:val="0"/>
          <w:sz w:val="42"/>
          <w:szCs w:val="42"/>
        </w:rPr>
      </w:pPr>
      <w:r>
        <w:rPr>
          <w:rFonts w:hint="eastAsia" w:ascii="方正小标宋简体" w:hAnsi="等线" w:eastAsia="方正小标宋简体" w:cs="宋体"/>
          <w:bCs/>
          <w:kern w:val="0"/>
          <w:sz w:val="42"/>
          <w:szCs w:val="42"/>
        </w:rPr>
        <w:t>变更申请表</w:t>
      </w:r>
    </w:p>
    <w:p>
      <w:pPr>
        <w:spacing w:line="500" w:lineRule="exact"/>
        <w:ind w:firstLine="4840" w:firstLineChars="2200"/>
        <w:jc w:val="left"/>
        <w:rPr>
          <w:rFonts w:ascii="方正小标宋简体" w:hAnsi="黑体" w:eastAsia="方正小标宋简体"/>
          <w:sz w:val="22"/>
        </w:rPr>
      </w:pPr>
      <w:r>
        <w:rPr>
          <w:rFonts w:hint="eastAsia" w:ascii="仿宋_GB2312" w:hAnsi="宋体" w:eastAsia="仿宋_GB2312" w:cs="宋体"/>
          <w:kern w:val="0"/>
          <w:sz w:val="22"/>
        </w:rPr>
        <w:t xml:space="preserve">申请时间:   </w:t>
      </w:r>
      <w:r>
        <w:rPr>
          <w:rFonts w:ascii="仿宋_GB2312" w:hAnsi="宋体" w:eastAsia="仿宋_GB2312" w:cs="宋体"/>
          <w:kern w:val="0"/>
          <w:sz w:val="22"/>
        </w:rPr>
        <w:t xml:space="preserve">    </w:t>
      </w:r>
      <w:r>
        <w:rPr>
          <w:rFonts w:hint="eastAsia" w:ascii="仿宋_GB2312" w:hAnsi="宋体" w:eastAsia="仿宋_GB2312" w:cs="宋体"/>
          <w:kern w:val="0"/>
          <w:sz w:val="22"/>
        </w:rPr>
        <w:t xml:space="preserve">年 </w:t>
      </w:r>
      <w:r>
        <w:rPr>
          <w:rFonts w:ascii="仿宋_GB2312" w:hAnsi="宋体" w:eastAsia="仿宋_GB2312" w:cs="宋体"/>
          <w:kern w:val="0"/>
          <w:sz w:val="22"/>
        </w:rPr>
        <w:t xml:space="preserve"> </w:t>
      </w:r>
      <w:r>
        <w:rPr>
          <w:rFonts w:hint="eastAsia" w:ascii="仿宋_GB2312" w:hAnsi="宋体" w:eastAsia="仿宋_GB2312" w:cs="宋体"/>
          <w:kern w:val="0"/>
          <w:sz w:val="22"/>
        </w:rPr>
        <w:t xml:space="preserve"> 月 </w:t>
      </w:r>
      <w:r>
        <w:rPr>
          <w:rFonts w:ascii="仿宋_GB2312" w:hAnsi="宋体" w:eastAsia="仿宋_GB2312" w:cs="宋体"/>
          <w:kern w:val="0"/>
          <w:sz w:val="22"/>
        </w:rPr>
        <w:t xml:space="preserve"> </w:t>
      </w:r>
      <w:r>
        <w:rPr>
          <w:rFonts w:hint="eastAsia" w:ascii="仿宋_GB2312" w:hAnsi="宋体" w:eastAsia="仿宋_GB2312" w:cs="宋体"/>
          <w:kern w:val="0"/>
          <w:sz w:val="22"/>
        </w:rPr>
        <w:t xml:space="preserve"> 日</w:t>
      </w:r>
    </w:p>
    <w:tbl>
      <w:tblPr>
        <w:tblStyle w:val="7"/>
        <w:tblW w:w="8885" w:type="dxa"/>
        <w:jc w:val="center"/>
        <w:tblLayout w:type="autofit"/>
        <w:tblCellMar>
          <w:top w:w="0" w:type="dxa"/>
          <w:left w:w="108" w:type="dxa"/>
          <w:bottom w:w="0" w:type="dxa"/>
          <w:right w:w="108" w:type="dxa"/>
        </w:tblCellMar>
      </w:tblPr>
      <w:tblGrid>
        <w:gridCol w:w="1389"/>
        <w:gridCol w:w="1300"/>
        <w:gridCol w:w="992"/>
        <w:gridCol w:w="2126"/>
        <w:gridCol w:w="1276"/>
        <w:gridCol w:w="1802"/>
      </w:tblGrid>
      <w:tr>
        <w:tblPrEx>
          <w:tblCellMar>
            <w:top w:w="0" w:type="dxa"/>
            <w:left w:w="108" w:type="dxa"/>
            <w:bottom w:w="0" w:type="dxa"/>
            <w:right w:w="108" w:type="dxa"/>
          </w:tblCellMar>
        </w:tblPrEx>
        <w:trPr>
          <w:trHeight w:val="312" w:hRule="atLeast"/>
          <w:jc w:val="center"/>
        </w:trPr>
        <w:tc>
          <w:tcPr>
            <w:tcW w:w="1389"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jc w:val="center"/>
              <w:rPr>
                <w:rFonts w:ascii="仿宋_GB2312" w:hAnsi="宋体" w:eastAsia="仿宋_GB2312" w:cs="宋体"/>
                <w:kern w:val="0"/>
                <w:sz w:val="22"/>
              </w:rPr>
            </w:pPr>
            <w:r>
              <w:rPr>
                <w:rFonts w:hint="eastAsia" w:ascii="仿宋_GB2312" w:hAnsi="宋体" w:eastAsia="仿宋_GB2312" w:cs="宋体"/>
                <w:kern w:val="0"/>
                <w:sz w:val="22"/>
              </w:rPr>
              <w:t>定点医药</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机构名称</w:t>
            </w:r>
          </w:p>
        </w:tc>
        <w:tc>
          <w:tcPr>
            <w:tcW w:w="7496" w:type="dxa"/>
            <w:gridSpan w:val="5"/>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12" w:hRule="atLeast"/>
          <w:jc w:val="center"/>
        </w:trPr>
        <w:tc>
          <w:tcPr>
            <w:tcW w:w="1389"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jc w:val="center"/>
              <w:rPr>
                <w:rFonts w:ascii="仿宋_GB2312" w:hAnsi="宋体" w:eastAsia="仿宋_GB2312" w:cs="宋体"/>
                <w:kern w:val="0"/>
                <w:sz w:val="22"/>
              </w:rPr>
            </w:pPr>
            <w:r>
              <w:rPr>
                <w:rFonts w:hint="eastAsia" w:ascii="仿宋_GB2312" w:hAnsi="宋体" w:eastAsia="仿宋_GB2312" w:cs="宋体"/>
                <w:kern w:val="0"/>
                <w:sz w:val="22"/>
              </w:rPr>
              <w:t>统一社会</w:t>
            </w:r>
          </w:p>
          <w:p>
            <w:pPr>
              <w:spacing w:line="260" w:lineRule="exact"/>
              <w:ind w:firstLine="0" w:firstLineChars="0"/>
              <w:jc w:val="center"/>
              <w:rPr>
                <w:rFonts w:ascii="仿宋_GB2312" w:hAnsi="宋体" w:eastAsia="仿宋_GB2312" w:cs="宋体"/>
                <w:kern w:val="0"/>
                <w:sz w:val="22"/>
              </w:rPr>
            </w:pPr>
            <w:r>
              <w:rPr>
                <w:rFonts w:hint="eastAsia" w:ascii="仿宋_GB2312" w:hAnsi="宋体" w:eastAsia="仿宋_GB2312" w:cs="宋体"/>
                <w:kern w:val="0"/>
                <w:sz w:val="22"/>
              </w:rPr>
              <w:t>信用代码</w:t>
            </w:r>
          </w:p>
        </w:tc>
        <w:tc>
          <w:tcPr>
            <w:tcW w:w="4418" w:type="dxa"/>
            <w:gridSpan w:val="3"/>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jc w:val="center"/>
              <w:rPr>
                <w:rFonts w:ascii="仿宋_GB2312" w:hAnsi="宋体" w:eastAsia="仿宋_GB2312" w:cs="宋体"/>
                <w:kern w:val="0"/>
                <w:sz w:val="22"/>
              </w:rPr>
            </w:pPr>
          </w:p>
        </w:tc>
        <w:tc>
          <w:tcPr>
            <w:tcW w:w="1276" w:type="dxa"/>
            <w:tcBorders>
              <w:top w:val="nil"/>
              <w:left w:val="nil"/>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jc w:val="center"/>
              <w:rPr>
                <w:rFonts w:ascii="仿宋_GB2312" w:hAnsi="宋体" w:eastAsia="仿宋_GB2312" w:cs="宋体"/>
                <w:kern w:val="0"/>
                <w:sz w:val="22"/>
              </w:rPr>
            </w:pPr>
            <w:r>
              <w:rPr>
                <w:rFonts w:hint="eastAsia" w:ascii="仿宋_GB2312" w:hAnsi="宋体" w:eastAsia="仿宋_GB2312" w:cs="宋体"/>
                <w:kern w:val="0"/>
                <w:sz w:val="22"/>
              </w:rPr>
              <w:t>定点医药</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机构编码</w:t>
            </w:r>
          </w:p>
        </w:tc>
        <w:tc>
          <w:tcPr>
            <w:tcW w:w="1802"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312" w:hRule="atLeast"/>
          <w:jc w:val="center"/>
        </w:trPr>
        <w:tc>
          <w:tcPr>
            <w:tcW w:w="1389"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jc w:val="center"/>
              <w:rPr>
                <w:rFonts w:ascii="仿宋_GB2312" w:hAnsi="宋体" w:eastAsia="仿宋_GB2312" w:cs="宋体"/>
                <w:kern w:val="0"/>
                <w:sz w:val="22"/>
              </w:rPr>
            </w:pPr>
            <w:r>
              <w:rPr>
                <w:rFonts w:hint="eastAsia" w:ascii="仿宋_GB2312" w:hAnsi="宋体" w:eastAsia="仿宋_GB2312" w:cs="宋体"/>
                <w:kern w:val="0"/>
                <w:sz w:val="22"/>
              </w:rPr>
              <w:t>法定代表人</w:t>
            </w:r>
          </w:p>
          <w:p>
            <w:pPr>
              <w:spacing w:line="260" w:lineRule="exact"/>
              <w:ind w:firstLine="0" w:firstLineChars="0"/>
              <w:jc w:val="center"/>
              <w:rPr>
                <w:rFonts w:ascii="仿宋_GB2312" w:hAnsi="宋体" w:eastAsia="仿宋_GB2312" w:cs="宋体"/>
                <w:kern w:val="0"/>
                <w:sz w:val="22"/>
              </w:rPr>
            </w:pPr>
            <w:r>
              <w:rPr>
                <w:rFonts w:hint="eastAsia" w:ascii="仿宋_GB2312" w:hAnsi="宋体" w:eastAsia="仿宋_GB2312" w:cs="宋体"/>
                <w:kern w:val="0"/>
                <w:sz w:val="22"/>
              </w:rPr>
              <w:t>(负责人）</w:t>
            </w:r>
          </w:p>
        </w:tc>
        <w:tc>
          <w:tcPr>
            <w:tcW w:w="1300" w:type="dxa"/>
            <w:tcBorders>
              <w:top w:val="nil"/>
              <w:left w:val="nil"/>
              <w:bottom w:val="single" w:color="auto" w:sz="4" w:space="0"/>
              <w:right w:val="single" w:color="auto" w:sz="4" w:space="0"/>
            </w:tcBorders>
            <w:shd w:val="clear" w:color="auto" w:fill="auto"/>
            <w:noWrap/>
            <w:tcMar>
              <w:left w:w="0" w:type="dxa"/>
              <w:right w:w="0" w:type="dxa"/>
            </w:tcMar>
            <w:vAlign w:val="center"/>
          </w:tcPr>
          <w:p>
            <w:pPr>
              <w:spacing w:line="260" w:lineRule="exact"/>
              <w:ind w:firstLine="0" w:firstLineChars="0"/>
              <w:jc w:val="center"/>
              <w:rPr>
                <w:rFonts w:ascii="仿宋_GB2312" w:hAnsi="宋体" w:eastAsia="仿宋_GB2312" w:cs="宋体"/>
                <w:kern w:val="0"/>
                <w:sz w:val="22"/>
              </w:rPr>
            </w:pPr>
          </w:p>
        </w:tc>
        <w:tc>
          <w:tcPr>
            <w:tcW w:w="992"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pPr>
              <w:spacing w:line="260" w:lineRule="exact"/>
              <w:ind w:firstLine="0" w:firstLineChars="0"/>
              <w:jc w:val="center"/>
              <w:rPr>
                <w:rFonts w:ascii="仿宋_GB2312" w:hAnsi="宋体" w:eastAsia="仿宋_GB2312" w:cs="宋体"/>
                <w:kern w:val="0"/>
                <w:sz w:val="22"/>
              </w:rPr>
            </w:pPr>
            <w:r>
              <w:rPr>
                <w:rFonts w:hint="eastAsia" w:ascii="仿宋_GB2312" w:hAnsi="宋体" w:eastAsia="仿宋_GB2312" w:cs="宋体"/>
                <w:kern w:val="0"/>
                <w:sz w:val="22"/>
              </w:rPr>
              <w:t>证件号码</w:t>
            </w:r>
          </w:p>
        </w:tc>
        <w:tc>
          <w:tcPr>
            <w:tcW w:w="2126"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pPr>
              <w:spacing w:line="260" w:lineRule="exact"/>
              <w:ind w:firstLine="0" w:firstLineChars="0"/>
              <w:jc w:val="center"/>
              <w:rPr>
                <w:rFonts w:ascii="仿宋_GB2312" w:hAnsi="宋体" w:eastAsia="仿宋_GB2312" w:cs="宋体"/>
                <w:kern w:val="0"/>
                <w:sz w:val="22"/>
              </w:rPr>
            </w:pPr>
          </w:p>
        </w:tc>
        <w:tc>
          <w:tcPr>
            <w:tcW w:w="1276" w:type="dxa"/>
            <w:tcBorders>
              <w:top w:val="nil"/>
              <w:left w:val="nil"/>
              <w:bottom w:val="single" w:color="auto" w:sz="4" w:space="0"/>
              <w:right w:val="single" w:color="auto" w:sz="4" w:space="0"/>
            </w:tcBorders>
            <w:shd w:val="clear" w:color="auto" w:fill="auto"/>
            <w:noWrap/>
            <w:tcMar>
              <w:left w:w="0" w:type="dxa"/>
              <w:right w:w="0" w:type="dxa"/>
            </w:tcMar>
            <w:vAlign w:val="center"/>
          </w:tcPr>
          <w:p>
            <w:pPr>
              <w:spacing w:line="260" w:lineRule="exact"/>
              <w:ind w:firstLine="0" w:firstLineChars="0"/>
              <w:jc w:val="center"/>
              <w:rPr>
                <w:rFonts w:ascii="仿宋_GB2312" w:hAnsi="宋体" w:eastAsia="仿宋_GB2312" w:cs="宋体"/>
                <w:kern w:val="0"/>
                <w:sz w:val="22"/>
              </w:rPr>
            </w:pPr>
            <w:r>
              <w:rPr>
                <w:rFonts w:hint="eastAsia" w:ascii="仿宋_GB2312" w:hAnsi="宋体" w:eastAsia="仿宋_GB2312" w:cs="宋体"/>
                <w:kern w:val="0"/>
                <w:sz w:val="22"/>
              </w:rPr>
              <w:t>联系电话</w:t>
            </w:r>
          </w:p>
        </w:tc>
        <w:tc>
          <w:tcPr>
            <w:tcW w:w="1802"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pPr>
              <w:spacing w:line="260" w:lineRule="exact"/>
              <w:ind w:firstLine="0" w:firstLineChars="0"/>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312" w:hRule="atLeast"/>
          <w:jc w:val="center"/>
        </w:trPr>
        <w:tc>
          <w:tcPr>
            <w:tcW w:w="1389"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spacing w:line="260" w:lineRule="exact"/>
              <w:ind w:firstLine="0" w:firstLineChars="0"/>
              <w:jc w:val="center"/>
              <w:rPr>
                <w:rFonts w:ascii="仿宋_GB2312" w:hAnsi="宋体" w:eastAsia="仿宋_GB2312" w:cs="宋体"/>
                <w:kern w:val="0"/>
                <w:sz w:val="22"/>
              </w:rPr>
            </w:pPr>
            <w:r>
              <w:rPr>
                <w:rFonts w:hint="eastAsia" w:ascii="仿宋_GB2312" w:hAnsi="宋体" w:eastAsia="仿宋_GB2312" w:cs="宋体"/>
                <w:kern w:val="0"/>
                <w:sz w:val="22"/>
              </w:rPr>
              <w:t>经办人</w:t>
            </w:r>
          </w:p>
        </w:tc>
        <w:tc>
          <w:tcPr>
            <w:tcW w:w="1300" w:type="dxa"/>
            <w:tcBorders>
              <w:top w:val="nil"/>
              <w:left w:val="nil"/>
              <w:bottom w:val="single" w:color="auto" w:sz="4" w:space="0"/>
              <w:right w:val="single" w:color="auto" w:sz="4" w:space="0"/>
            </w:tcBorders>
            <w:shd w:val="clear" w:color="auto" w:fill="auto"/>
            <w:noWrap/>
            <w:tcMar>
              <w:left w:w="0" w:type="dxa"/>
              <w:right w:w="0" w:type="dxa"/>
            </w:tcMar>
            <w:vAlign w:val="center"/>
          </w:tcPr>
          <w:p>
            <w:pPr>
              <w:spacing w:line="260" w:lineRule="exact"/>
              <w:ind w:firstLine="0" w:firstLineChars="0"/>
              <w:jc w:val="center"/>
              <w:rPr>
                <w:rFonts w:ascii="仿宋_GB2312" w:hAnsi="宋体" w:eastAsia="仿宋_GB2312" w:cs="宋体"/>
                <w:kern w:val="0"/>
                <w:sz w:val="22"/>
              </w:rPr>
            </w:pPr>
          </w:p>
        </w:tc>
        <w:tc>
          <w:tcPr>
            <w:tcW w:w="992"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pPr>
              <w:spacing w:line="260" w:lineRule="exact"/>
              <w:ind w:firstLine="0" w:firstLineChars="0"/>
              <w:jc w:val="center"/>
              <w:rPr>
                <w:rFonts w:ascii="仿宋_GB2312" w:hAnsi="宋体" w:eastAsia="仿宋_GB2312" w:cs="宋体"/>
                <w:kern w:val="0"/>
                <w:sz w:val="22"/>
              </w:rPr>
            </w:pPr>
            <w:r>
              <w:rPr>
                <w:rFonts w:hint="eastAsia" w:ascii="仿宋_GB2312" w:hAnsi="宋体" w:eastAsia="仿宋_GB2312" w:cs="宋体"/>
                <w:kern w:val="0"/>
                <w:sz w:val="22"/>
              </w:rPr>
              <w:t>证件号码</w:t>
            </w:r>
          </w:p>
        </w:tc>
        <w:tc>
          <w:tcPr>
            <w:tcW w:w="2126"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pPr>
              <w:spacing w:line="260" w:lineRule="exact"/>
              <w:ind w:firstLine="0" w:firstLineChars="0"/>
              <w:jc w:val="center"/>
              <w:rPr>
                <w:rFonts w:ascii="仿宋_GB2312" w:hAnsi="宋体" w:eastAsia="仿宋_GB2312" w:cs="宋体"/>
                <w:kern w:val="0"/>
                <w:sz w:val="22"/>
              </w:rPr>
            </w:pPr>
          </w:p>
        </w:tc>
        <w:tc>
          <w:tcPr>
            <w:tcW w:w="1276" w:type="dxa"/>
            <w:tcBorders>
              <w:top w:val="nil"/>
              <w:left w:val="nil"/>
              <w:bottom w:val="single" w:color="auto" w:sz="4" w:space="0"/>
              <w:right w:val="single" w:color="auto" w:sz="4" w:space="0"/>
            </w:tcBorders>
            <w:shd w:val="clear" w:color="auto" w:fill="auto"/>
            <w:noWrap/>
            <w:tcMar>
              <w:left w:w="0" w:type="dxa"/>
              <w:right w:w="0" w:type="dxa"/>
            </w:tcMar>
            <w:vAlign w:val="center"/>
          </w:tcPr>
          <w:p>
            <w:pPr>
              <w:spacing w:line="260" w:lineRule="exact"/>
              <w:ind w:firstLine="0" w:firstLineChars="0"/>
              <w:jc w:val="center"/>
              <w:rPr>
                <w:rFonts w:ascii="仿宋_GB2312" w:hAnsi="宋体" w:eastAsia="仿宋_GB2312" w:cs="宋体"/>
                <w:kern w:val="0"/>
                <w:sz w:val="22"/>
              </w:rPr>
            </w:pPr>
            <w:r>
              <w:rPr>
                <w:rFonts w:hint="eastAsia" w:ascii="仿宋_GB2312" w:hAnsi="宋体" w:eastAsia="仿宋_GB2312" w:cs="宋体"/>
                <w:kern w:val="0"/>
                <w:sz w:val="22"/>
              </w:rPr>
              <w:t>联系电话</w:t>
            </w:r>
          </w:p>
        </w:tc>
        <w:tc>
          <w:tcPr>
            <w:tcW w:w="1802"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pPr>
              <w:spacing w:line="260" w:lineRule="exact"/>
              <w:ind w:firstLine="0" w:firstLineChars="0"/>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312" w:hRule="atLeast"/>
          <w:jc w:val="center"/>
        </w:trPr>
        <w:tc>
          <w:tcPr>
            <w:tcW w:w="2689" w:type="dxa"/>
            <w:gridSpan w:val="2"/>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pPr>
              <w:spacing w:line="260" w:lineRule="exact"/>
              <w:ind w:firstLine="0" w:firstLineChars="0"/>
              <w:jc w:val="center"/>
              <w:rPr>
                <w:rFonts w:ascii="仿宋_GB2312" w:hAnsi="宋体" w:eastAsia="仿宋_GB2312" w:cs="宋体"/>
                <w:kern w:val="0"/>
                <w:sz w:val="22"/>
              </w:rPr>
            </w:pPr>
            <w:r>
              <w:rPr>
                <w:rFonts w:hint="eastAsia" w:ascii="仿宋_GB2312" w:hAnsi="宋体" w:eastAsia="仿宋_GB2312" w:cs="宋体"/>
                <w:kern w:val="0"/>
                <w:sz w:val="22"/>
              </w:rPr>
              <w:t>申请变更内容</w:t>
            </w:r>
          </w:p>
        </w:tc>
        <w:tc>
          <w:tcPr>
            <w:tcW w:w="3118" w:type="dxa"/>
            <w:gridSpan w:val="2"/>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pPr>
              <w:spacing w:line="260" w:lineRule="exact"/>
              <w:ind w:firstLine="0" w:firstLineChars="0"/>
              <w:jc w:val="center"/>
              <w:rPr>
                <w:rFonts w:ascii="仿宋_GB2312" w:hAnsi="宋体" w:eastAsia="仿宋_GB2312" w:cs="宋体"/>
                <w:kern w:val="0"/>
                <w:sz w:val="22"/>
              </w:rPr>
            </w:pPr>
            <w:r>
              <w:rPr>
                <w:rFonts w:hint="eastAsia" w:ascii="仿宋_GB2312" w:hAnsi="宋体" w:eastAsia="仿宋_GB2312" w:cs="宋体"/>
                <w:kern w:val="0"/>
                <w:sz w:val="22"/>
              </w:rPr>
              <w:t>变更前信息</w:t>
            </w:r>
          </w:p>
        </w:tc>
        <w:tc>
          <w:tcPr>
            <w:tcW w:w="3078" w:type="dxa"/>
            <w:gridSpan w:val="2"/>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pPr>
              <w:spacing w:line="260" w:lineRule="exact"/>
              <w:ind w:firstLine="0" w:firstLineChars="0"/>
              <w:jc w:val="center"/>
              <w:rPr>
                <w:rFonts w:ascii="仿宋_GB2312" w:hAnsi="宋体" w:eastAsia="仿宋_GB2312" w:cs="宋体"/>
                <w:kern w:val="0"/>
                <w:sz w:val="22"/>
              </w:rPr>
            </w:pPr>
            <w:r>
              <w:rPr>
                <w:rFonts w:hint="eastAsia" w:ascii="仿宋_GB2312" w:hAnsi="宋体" w:eastAsia="仿宋_GB2312" w:cs="宋体"/>
                <w:kern w:val="0"/>
                <w:sz w:val="22"/>
              </w:rPr>
              <w:t>变更后信息</w:t>
            </w:r>
          </w:p>
        </w:tc>
      </w:tr>
      <w:tr>
        <w:tblPrEx>
          <w:tblCellMar>
            <w:top w:w="0" w:type="dxa"/>
            <w:left w:w="108" w:type="dxa"/>
            <w:bottom w:w="0" w:type="dxa"/>
            <w:right w:w="108" w:type="dxa"/>
          </w:tblCellMar>
        </w:tblPrEx>
        <w:trPr>
          <w:trHeight w:val="1158" w:hRule="atLeast"/>
          <w:jc w:val="center"/>
        </w:trPr>
        <w:tc>
          <w:tcPr>
            <w:tcW w:w="2689" w:type="dxa"/>
            <w:gridSpan w:val="2"/>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jc w:val="center"/>
              <w:rPr>
                <w:rFonts w:ascii="仿宋_GB2312" w:hAnsi="宋体" w:eastAsia="仿宋_GB2312" w:cs="宋体"/>
                <w:kern w:val="0"/>
                <w:sz w:val="22"/>
              </w:rPr>
            </w:pPr>
            <w:r>
              <w:rPr>
                <w:rFonts w:hint="eastAsia" w:ascii="仿宋_GB2312" w:hAnsi="宋体" w:eastAsia="仿宋_GB2312" w:cs="宋体"/>
                <w:kern w:val="0"/>
                <w:sz w:val="22"/>
              </w:rPr>
              <w:t>基础信息变更</w:t>
            </w:r>
          </w:p>
        </w:tc>
        <w:tc>
          <w:tcPr>
            <w:tcW w:w="3118" w:type="dxa"/>
            <w:gridSpan w:val="2"/>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pPr>
              <w:spacing w:line="260" w:lineRule="exact"/>
              <w:ind w:firstLine="0" w:firstLineChars="0"/>
              <w:jc w:val="center"/>
              <w:rPr>
                <w:rFonts w:ascii="仿宋_GB2312" w:hAnsi="宋体" w:eastAsia="仿宋_GB2312" w:cs="宋体"/>
                <w:kern w:val="0"/>
                <w:sz w:val="22"/>
              </w:rPr>
            </w:pPr>
          </w:p>
          <w:p>
            <w:pPr>
              <w:spacing w:line="260" w:lineRule="exact"/>
              <w:ind w:firstLine="0" w:firstLineChars="0"/>
              <w:jc w:val="center"/>
              <w:rPr>
                <w:rFonts w:ascii="仿宋_GB2312" w:hAnsi="宋体" w:eastAsia="仿宋_GB2312" w:cs="宋体"/>
                <w:kern w:val="0"/>
                <w:sz w:val="22"/>
              </w:rPr>
            </w:pPr>
          </w:p>
        </w:tc>
        <w:tc>
          <w:tcPr>
            <w:tcW w:w="3078" w:type="dxa"/>
            <w:gridSpan w:val="2"/>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pPr>
              <w:spacing w:line="260" w:lineRule="exact"/>
              <w:ind w:firstLine="0" w:firstLineChars="0"/>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12" w:hRule="atLeast"/>
          <w:jc w:val="center"/>
        </w:trPr>
        <w:tc>
          <w:tcPr>
            <w:tcW w:w="1389"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jc w:val="center"/>
              <w:rPr>
                <w:rFonts w:ascii="仿宋_GB2312" w:hAnsi="宋体" w:eastAsia="仿宋_GB2312" w:cs="宋体"/>
                <w:kern w:val="0"/>
                <w:sz w:val="22"/>
              </w:rPr>
            </w:pPr>
            <w:r>
              <w:rPr>
                <w:rFonts w:hint="eastAsia" w:ascii="仿宋_GB2312" w:hAnsi="宋体" w:eastAsia="仿宋_GB2312" w:cs="宋体"/>
                <w:kern w:val="0"/>
                <w:sz w:val="22"/>
              </w:rPr>
              <w:t>银行账户</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信息变更</w:t>
            </w:r>
          </w:p>
        </w:tc>
        <w:tc>
          <w:tcPr>
            <w:tcW w:w="1300"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jc w:val="center"/>
              <w:rPr>
                <w:rFonts w:ascii="仿宋_GB2312" w:hAnsi="宋体" w:eastAsia="仿宋_GB2312" w:cs="宋体"/>
                <w:kern w:val="0"/>
                <w:sz w:val="22"/>
              </w:rPr>
            </w:pPr>
            <w:r>
              <w:rPr>
                <w:rFonts w:hint="eastAsia" w:ascii="仿宋_GB2312" w:hAnsi="宋体" w:eastAsia="仿宋_GB2312" w:cs="宋体"/>
                <w:kern w:val="0"/>
                <w:sz w:val="22"/>
              </w:rPr>
              <w:t>账户名称</w:t>
            </w:r>
          </w:p>
        </w:tc>
        <w:tc>
          <w:tcPr>
            <w:tcW w:w="3118" w:type="dxa"/>
            <w:gridSpan w:val="2"/>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pPr>
              <w:spacing w:line="260" w:lineRule="exact"/>
              <w:ind w:firstLine="0" w:firstLineChars="0"/>
              <w:jc w:val="center"/>
              <w:rPr>
                <w:rFonts w:ascii="仿宋_GB2312" w:hAnsi="宋体" w:eastAsia="仿宋_GB2312" w:cs="宋体"/>
                <w:kern w:val="0"/>
                <w:sz w:val="22"/>
              </w:rPr>
            </w:pPr>
          </w:p>
        </w:tc>
        <w:tc>
          <w:tcPr>
            <w:tcW w:w="3078" w:type="dxa"/>
            <w:gridSpan w:val="2"/>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pPr>
              <w:spacing w:line="260" w:lineRule="exact"/>
              <w:ind w:firstLine="0" w:firstLineChars="0"/>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12" w:hRule="atLeast"/>
          <w:jc w:val="center"/>
        </w:trPr>
        <w:tc>
          <w:tcPr>
            <w:tcW w:w="1389"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jc w:val="center"/>
              <w:rPr>
                <w:rFonts w:ascii="仿宋_GB2312" w:hAnsi="宋体" w:eastAsia="仿宋_GB2312" w:cs="宋体"/>
                <w:kern w:val="0"/>
                <w:sz w:val="22"/>
              </w:rPr>
            </w:pPr>
          </w:p>
        </w:tc>
        <w:tc>
          <w:tcPr>
            <w:tcW w:w="1300"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jc w:val="center"/>
              <w:rPr>
                <w:rFonts w:ascii="仿宋_GB2312" w:hAnsi="宋体" w:eastAsia="仿宋_GB2312" w:cs="宋体"/>
                <w:kern w:val="0"/>
                <w:sz w:val="22"/>
              </w:rPr>
            </w:pPr>
            <w:r>
              <w:rPr>
                <w:rFonts w:hint="eastAsia" w:ascii="仿宋_GB2312" w:hAnsi="宋体" w:eastAsia="仿宋_GB2312" w:cs="宋体"/>
                <w:kern w:val="0"/>
                <w:sz w:val="22"/>
              </w:rPr>
              <w:t>银行账号</w:t>
            </w:r>
          </w:p>
        </w:tc>
        <w:tc>
          <w:tcPr>
            <w:tcW w:w="3118" w:type="dxa"/>
            <w:gridSpan w:val="2"/>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pPr>
              <w:spacing w:line="260" w:lineRule="exact"/>
              <w:ind w:firstLine="0" w:firstLineChars="0"/>
              <w:jc w:val="center"/>
              <w:rPr>
                <w:rFonts w:ascii="仿宋_GB2312" w:hAnsi="宋体" w:eastAsia="仿宋_GB2312" w:cs="宋体"/>
                <w:kern w:val="0"/>
                <w:sz w:val="22"/>
              </w:rPr>
            </w:pPr>
          </w:p>
        </w:tc>
        <w:tc>
          <w:tcPr>
            <w:tcW w:w="3078" w:type="dxa"/>
            <w:gridSpan w:val="2"/>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pPr>
              <w:spacing w:line="260" w:lineRule="exact"/>
              <w:ind w:firstLine="0" w:firstLineChars="0"/>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12" w:hRule="atLeast"/>
          <w:jc w:val="center"/>
        </w:trPr>
        <w:tc>
          <w:tcPr>
            <w:tcW w:w="1389"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jc w:val="center"/>
              <w:rPr>
                <w:rFonts w:ascii="仿宋_GB2312" w:hAnsi="宋体" w:eastAsia="仿宋_GB2312" w:cs="宋体"/>
                <w:kern w:val="0"/>
                <w:sz w:val="22"/>
              </w:rPr>
            </w:pPr>
          </w:p>
        </w:tc>
        <w:tc>
          <w:tcPr>
            <w:tcW w:w="1300"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jc w:val="center"/>
              <w:rPr>
                <w:rFonts w:ascii="仿宋_GB2312" w:hAnsi="宋体" w:eastAsia="仿宋_GB2312" w:cs="宋体"/>
                <w:kern w:val="0"/>
                <w:sz w:val="22"/>
              </w:rPr>
            </w:pPr>
            <w:r>
              <w:rPr>
                <w:rFonts w:hint="eastAsia" w:ascii="仿宋_GB2312" w:hAnsi="宋体" w:eastAsia="仿宋_GB2312" w:cs="宋体"/>
                <w:kern w:val="0"/>
                <w:sz w:val="22"/>
              </w:rPr>
              <w:t>银行名称</w:t>
            </w:r>
          </w:p>
        </w:tc>
        <w:tc>
          <w:tcPr>
            <w:tcW w:w="3118" w:type="dxa"/>
            <w:gridSpan w:val="2"/>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pPr>
              <w:spacing w:line="260" w:lineRule="exact"/>
              <w:ind w:firstLine="0" w:firstLineChars="0"/>
              <w:jc w:val="center"/>
              <w:rPr>
                <w:rFonts w:ascii="仿宋_GB2312" w:hAnsi="宋体" w:eastAsia="仿宋_GB2312" w:cs="宋体"/>
                <w:kern w:val="0"/>
                <w:sz w:val="22"/>
              </w:rPr>
            </w:pPr>
          </w:p>
        </w:tc>
        <w:tc>
          <w:tcPr>
            <w:tcW w:w="3078" w:type="dxa"/>
            <w:gridSpan w:val="2"/>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pPr>
              <w:spacing w:line="260" w:lineRule="exact"/>
              <w:ind w:firstLine="0" w:firstLineChars="0"/>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12" w:hRule="atLeast"/>
          <w:jc w:val="center"/>
        </w:trPr>
        <w:tc>
          <w:tcPr>
            <w:tcW w:w="1389"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60" w:lineRule="exact"/>
              <w:ind w:firstLine="0" w:firstLineChars="0"/>
              <w:jc w:val="center"/>
              <w:rPr>
                <w:rFonts w:ascii="仿宋_GB2312" w:hAnsi="宋体" w:eastAsia="仿宋_GB2312" w:cs="宋体"/>
                <w:kern w:val="0"/>
                <w:sz w:val="22"/>
              </w:rPr>
            </w:pPr>
          </w:p>
        </w:tc>
        <w:tc>
          <w:tcPr>
            <w:tcW w:w="1300"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spacing w:line="260" w:lineRule="exact"/>
              <w:ind w:firstLine="0" w:firstLineChars="0"/>
              <w:jc w:val="center"/>
              <w:rPr>
                <w:rFonts w:ascii="仿宋_GB2312" w:hAnsi="宋体" w:eastAsia="仿宋_GB2312" w:cs="宋体"/>
                <w:kern w:val="0"/>
                <w:sz w:val="22"/>
              </w:rPr>
            </w:pPr>
            <w:r>
              <w:rPr>
                <w:rFonts w:hint="eastAsia" w:ascii="仿宋_GB2312" w:hAnsi="宋体" w:eastAsia="仿宋_GB2312" w:cs="宋体"/>
                <w:kern w:val="0"/>
                <w:sz w:val="22"/>
              </w:rPr>
              <w:t>银行行号</w:t>
            </w:r>
          </w:p>
        </w:tc>
        <w:tc>
          <w:tcPr>
            <w:tcW w:w="3118" w:type="dxa"/>
            <w:gridSpan w:val="2"/>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pPr>
              <w:spacing w:line="260" w:lineRule="exact"/>
              <w:ind w:firstLine="0" w:firstLineChars="0"/>
              <w:jc w:val="center"/>
              <w:rPr>
                <w:rFonts w:ascii="仿宋_GB2312" w:hAnsi="宋体" w:eastAsia="仿宋_GB2312" w:cs="宋体"/>
                <w:kern w:val="0"/>
                <w:sz w:val="22"/>
              </w:rPr>
            </w:pPr>
          </w:p>
        </w:tc>
        <w:tc>
          <w:tcPr>
            <w:tcW w:w="3078" w:type="dxa"/>
            <w:gridSpan w:val="2"/>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pPr>
              <w:spacing w:line="260" w:lineRule="exact"/>
              <w:ind w:firstLine="0" w:firstLineChars="0"/>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2428" w:hRule="atLeast"/>
          <w:jc w:val="center"/>
        </w:trPr>
        <w:tc>
          <w:tcPr>
            <w:tcW w:w="1389"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spacing w:line="320" w:lineRule="exact"/>
              <w:ind w:firstLine="0" w:firstLineChars="0"/>
              <w:jc w:val="center"/>
              <w:rPr>
                <w:rFonts w:ascii="仿宋_GB2312" w:hAnsi="宋体" w:eastAsia="仿宋_GB2312" w:cs="宋体"/>
                <w:kern w:val="0"/>
                <w:sz w:val="22"/>
              </w:rPr>
            </w:pPr>
            <w:r>
              <w:rPr>
                <w:rFonts w:hint="eastAsia" w:ascii="仿宋_GB2312" w:hAnsi="宋体" w:eastAsia="仿宋_GB2312" w:cs="宋体"/>
                <w:kern w:val="0"/>
                <w:sz w:val="22"/>
              </w:rPr>
              <w:t>变更申请</w:t>
            </w:r>
          </w:p>
          <w:p>
            <w:pPr>
              <w:spacing w:line="320" w:lineRule="exact"/>
              <w:ind w:firstLine="0" w:firstLineChars="0"/>
              <w:jc w:val="center"/>
              <w:rPr>
                <w:rFonts w:ascii="仿宋_GB2312" w:hAnsi="宋体" w:eastAsia="仿宋_GB2312" w:cs="宋体"/>
                <w:kern w:val="0"/>
                <w:sz w:val="22"/>
              </w:rPr>
            </w:pPr>
            <w:r>
              <w:rPr>
                <w:rFonts w:hint="eastAsia" w:ascii="仿宋_GB2312" w:hAnsi="宋体" w:eastAsia="仿宋_GB2312" w:cs="宋体"/>
                <w:kern w:val="0"/>
                <w:sz w:val="22"/>
              </w:rPr>
              <w:t>（变更原因</w:t>
            </w:r>
          </w:p>
          <w:p>
            <w:pPr>
              <w:spacing w:line="320" w:lineRule="exact"/>
              <w:ind w:firstLine="0" w:firstLineChars="0"/>
              <w:jc w:val="center"/>
              <w:rPr>
                <w:rFonts w:ascii="仿宋_GB2312" w:hAnsi="宋体" w:eastAsia="仿宋_GB2312" w:cs="宋体"/>
                <w:kern w:val="0"/>
                <w:sz w:val="22"/>
              </w:rPr>
            </w:pPr>
            <w:r>
              <w:rPr>
                <w:rFonts w:hint="eastAsia" w:ascii="仿宋_GB2312" w:hAnsi="宋体" w:eastAsia="仿宋_GB2312" w:cs="宋体"/>
                <w:kern w:val="0"/>
                <w:sz w:val="22"/>
              </w:rPr>
              <w:t>或理由）</w:t>
            </w:r>
          </w:p>
        </w:tc>
        <w:tc>
          <w:tcPr>
            <w:tcW w:w="7496" w:type="dxa"/>
            <w:gridSpan w:val="5"/>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pPr>
              <w:spacing w:line="320" w:lineRule="exact"/>
              <w:ind w:firstLine="440"/>
              <w:jc w:val="center"/>
              <w:rPr>
                <w:rFonts w:ascii="仿宋_GB2312" w:hAnsi="宋体" w:eastAsia="仿宋_GB2312" w:cs="宋体"/>
                <w:kern w:val="0"/>
                <w:sz w:val="22"/>
              </w:rPr>
            </w:pPr>
            <w:r>
              <w:rPr>
                <w:rFonts w:ascii="仿宋_GB2312" w:hAnsi="宋体" w:eastAsia="仿宋_GB2312" w:cs="宋体"/>
                <w:kern w:val="0"/>
                <w:sz w:val="22"/>
              </w:rPr>
              <w:t xml:space="preserve">                                      </w:t>
            </w:r>
          </w:p>
          <w:p>
            <w:pPr>
              <w:spacing w:line="320" w:lineRule="exact"/>
              <w:ind w:firstLine="0" w:firstLineChars="0"/>
              <w:rPr>
                <w:rFonts w:ascii="仿宋_GB2312" w:hAnsi="宋体" w:eastAsia="仿宋_GB2312" w:cs="宋体"/>
                <w:kern w:val="0"/>
                <w:sz w:val="22"/>
              </w:rPr>
            </w:pPr>
          </w:p>
          <w:p>
            <w:pPr>
              <w:spacing w:line="320" w:lineRule="exact"/>
              <w:ind w:firstLine="440"/>
              <w:jc w:val="center"/>
              <w:rPr>
                <w:rFonts w:ascii="仿宋_GB2312" w:hAnsi="宋体" w:eastAsia="仿宋_GB2312" w:cs="宋体"/>
                <w:kern w:val="0"/>
                <w:sz w:val="22"/>
              </w:rPr>
            </w:pPr>
            <w:r>
              <w:rPr>
                <w:rFonts w:ascii="仿宋_GB2312" w:hAnsi="宋体" w:eastAsia="仿宋_GB2312" w:cs="宋体"/>
                <w:kern w:val="0"/>
                <w:sz w:val="22"/>
              </w:rPr>
              <w:t xml:space="preserve">                                    </w:t>
            </w:r>
            <w:r>
              <w:rPr>
                <w:rFonts w:hint="eastAsia" w:ascii="仿宋_GB2312" w:hAnsi="宋体" w:eastAsia="仿宋_GB2312" w:cs="宋体"/>
                <w:kern w:val="0"/>
                <w:sz w:val="22"/>
              </w:rPr>
              <w:t>(申请单位盖章)</w:t>
            </w:r>
          </w:p>
          <w:p>
            <w:pPr>
              <w:spacing w:line="320" w:lineRule="exact"/>
              <w:ind w:firstLine="440"/>
              <w:jc w:val="center"/>
              <w:rPr>
                <w:rFonts w:ascii="仿宋_GB2312" w:hAnsi="宋体" w:eastAsia="仿宋_GB2312" w:cs="宋体"/>
                <w:kern w:val="0"/>
                <w:sz w:val="22"/>
              </w:rPr>
            </w:pPr>
          </w:p>
          <w:p>
            <w:pPr>
              <w:spacing w:line="320" w:lineRule="exact"/>
              <w:ind w:firstLine="660" w:firstLineChars="300"/>
              <w:jc w:val="left"/>
              <w:rPr>
                <w:rFonts w:ascii="仿宋_GB2312" w:hAnsi="宋体" w:eastAsia="仿宋_GB2312" w:cs="宋体"/>
                <w:kern w:val="0"/>
                <w:sz w:val="22"/>
              </w:rPr>
            </w:pPr>
            <w:r>
              <w:rPr>
                <w:rFonts w:hint="eastAsia" w:ascii="仿宋_GB2312" w:hAnsi="宋体" w:eastAsia="仿宋_GB2312" w:cs="宋体"/>
                <w:kern w:val="0"/>
                <w:sz w:val="22"/>
              </w:rPr>
              <w:t xml:space="preserve">法定代表人签字：              </w:t>
            </w:r>
          </w:p>
          <w:p>
            <w:pPr>
              <w:spacing w:line="320" w:lineRule="exact"/>
              <w:ind w:firstLine="5242" w:firstLineChars="2383"/>
              <w:jc w:val="left"/>
              <w:rPr>
                <w:rFonts w:ascii="仿宋_GB2312" w:hAnsi="宋体" w:eastAsia="仿宋_GB2312" w:cs="宋体"/>
                <w:kern w:val="0"/>
                <w:sz w:val="22"/>
              </w:rPr>
            </w:pPr>
            <w:r>
              <w:rPr>
                <w:rFonts w:hint="eastAsia" w:ascii="仿宋_GB2312" w:hAnsi="宋体" w:eastAsia="仿宋_GB2312" w:cs="宋体"/>
                <w:kern w:val="0"/>
                <w:sz w:val="22"/>
              </w:rPr>
              <w:t>年   月   日</w:t>
            </w:r>
          </w:p>
          <w:p>
            <w:pPr>
              <w:spacing w:line="320" w:lineRule="exact"/>
              <w:ind w:firstLine="5022" w:firstLineChars="2283"/>
              <w:jc w:val="left"/>
              <w:rPr>
                <w:rFonts w:ascii="仿宋_GB2312" w:hAnsi="宋体" w:eastAsia="仿宋_GB2312" w:cs="宋体"/>
                <w:kern w:val="0"/>
                <w:sz w:val="22"/>
              </w:rPr>
            </w:pPr>
          </w:p>
        </w:tc>
      </w:tr>
      <w:tr>
        <w:tblPrEx>
          <w:tblCellMar>
            <w:top w:w="0" w:type="dxa"/>
            <w:left w:w="108" w:type="dxa"/>
            <w:bottom w:w="0" w:type="dxa"/>
            <w:right w:w="108" w:type="dxa"/>
          </w:tblCellMar>
        </w:tblPrEx>
        <w:trPr>
          <w:trHeight w:val="2248" w:hRule="atLeast"/>
          <w:jc w:val="center"/>
        </w:trPr>
        <w:tc>
          <w:tcPr>
            <w:tcW w:w="1389"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320" w:lineRule="exact"/>
              <w:ind w:firstLine="0" w:firstLineChars="0"/>
              <w:jc w:val="center"/>
              <w:rPr>
                <w:rFonts w:ascii="仿宋_GB2312" w:hAnsi="宋体" w:eastAsia="仿宋_GB2312" w:cs="宋体"/>
                <w:kern w:val="0"/>
                <w:sz w:val="22"/>
              </w:rPr>
            </w:pPr>
            <w:r>
              <w:rPr>
                <w:rFonts w:hint="eastAsia" w:ascii="仿宋_GB2312" w:hAnsi="宋体" w:eastAsia="仿宋_GB2312" w:cs="宋体"/>
                <w:kern w:val="0"/>
                <w:sz w:val="22"/>
              </w:rPr>
              <w:t xml:space="preserve">省直医保          </w:t>
            </w:r>
          </w:p>
          <w:p>
            <w:pPr>
              <w:spacing w:line="320" w:lineRule="exact"/>
              <w:ind w:firstLine="0" w:firstLineChars="0"/>
              <w:jc w:val="center"/>
              <w:rPr>
                <w:rFonts w:ascii="仿宋_GB2312" w:hAnsi="宋体" w:eastAsia="仿宋_GB2312" w:cs="宋体"/>
                <w:kern w:val="0"/>
                <w:sz w:val="22"/>
              </w:rPr>
            </w:pPr>
            <w:r>
              <w:rPr>
                <w:rFonts w:hint="eastAsia" w:ascii="仿宋_GB2312" w:hAnsi="宋体" w:eastAsia="仿宋_GB2312" w:cs="宋体"/>
                <w:kern w:val="0"/>
                <w:sz w:val="22"/>
              </w:rPr>
              <w:t xml:space="preserve">经办机构      </w:t>
            </w:r>
          </w:p>
          <w:p>
            <w:pPr>
              <w:spacing w:line="320" w:lineRule="exact"/>
              <w:ind w:firstLine="0" w:firstLineChars="0"/>
              <w:jc w:val="center"/>
              <w:rPr>
                <w:rFonts w:ascii="仿宋_GB2312" w:hAnsi="宋体" w:eastAsia="仿宋_GB2312" w:cs="宋体"/>
                <w:kern w:val="0"/>
                <w:sz w:val="22"/>
              </w:rPr>
            </w:pPr>
            <w:r>
              <w:rPr>
                <w:rFonts w:hint="eastAsia" w:ascii="仿宋_GB2312" w:hAnsi="宋体" w:eastAsia="仿宋_GB2312" w:cs="宋体"/>
                <w:kern w:val="0"/>
                <w:sz w:val="22"/>
              </w:rPr>
              <w:t>审批意见</w:t>
            </w:r>
          </w:p>
        </w:tc>
        <w:tc>
          <w:tcPr>
            <w:tcW w:w="7496" w:type="dxa"/>
            <w:gridSpan w:val="5"/>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spacing w:line="320" w:lineRule="exact"/>
              <w:ind w:firstLine="0" w:firstLineChars="0"/>
              <w:jc w:val="left"/>
              <w:rPr>
                <w:rFonts w:ascii="仿宋_GB2312" w:hAnsi="宋体" w:eastAsia="仿宋_GB2312" w:cs="宋体"/>
                <w:kern w:val="0"/>
                <w:sz w:val="22"/>
              </w:rPr>
            </w:pPr>
            <w:r>
              <w:rPr>
                <w:rFonts w:hint="eastAsia" w:ascii="仿宋_GB2312" w:hAnsi="宋体" w:eastAsia="仿宋_GB2312" w:cs="宋体"/>
                <w:kern w:val="0"/>
                <w:sz w:val="22"/>
              </w:rPr>
              <w:t xml:space="preserve">                           </w:t>
            </w:r>
            <w:r>
              <w:rPr>
                <w:rFonts w:ascii="仿宋_GB2312" w:hAnsi="宋体" w:eastAsia="仿宋_GB2312" w:cs="宋体"/>
                <w:kern w:val="0"/>
                <w:sz w:val="22"/>
              </w:rPr>
              <w:t xml:space="preserve">     </w:t>
            </w:r>
          </w:p>
          <w:p>
            <w:pPr>
              <w:spacing w:line="320" w:lineRule="exact"/>
              <w:ind w:firstLine="0" w:firstLineChars="0"/>
              <w:jc w:val="left"/>
              <w:rPr>
                <w:rFonts w:ascii="仿宋_GB2312" w:hAnsi="宋体" w:eastAsia="仿宋_GB2312" w:cs="宋体"/>
                <w:kern w:val="0"/>
                <w:sz w:val="22"/>
              </w:rPr>
            </w:pPr>
          </w:p>
          <w:p>
            <w:pPr>
              <w:spacing w:line="320" w:lineRule="exact"/>
              <w:ind w:firstLine="0" w:firstLineChars="0"/>
              <w:jc w:val="left"/>
              <w:rPr>
                <w:rFonts w:ascii="仿宋_GB2312" w:hAnsi="宋体" w:eastAsia="仿宋_GB2312" w:cs="宋体"/>
                <w:kern w:val="0"/>
                <w:sz w:val="22"/>
              </w:rPr>
            </w:pPr>
          </w:p>
          <w:p>
            <w:pPr>
              <w:spacing w:line="320" w:lineRule="exact"/>
              <w:ind w:firstLine="5390" w:firstLineChars="2450"/>
              <w:jc w:val="left"/>
              <w:rPr>
                <w:rFonts w:ascii="仿宋_GB2312" w:hAnsi="宋体" w:eastAsia="仿宋_GB2312" w:cs="宋体"/>
                <w:kern w:val="0"/>
                <w:sz w:val="22"/>
              </w:rPr>
            </w:pPr>
            <w:r>
              <w:rPr>
                <w:rFonts w:hint="eastAsia" w:ascii="仿宋_GB2312" w:hAnsi="宋体" w:eastAsia="仿宋_GB2312" w:cs="宋体"/>
                <w:kern w:val="0"/>
                <w:sz w:val="22"/>
              </w:rPr>
              <w:t>盖   章：</w:t>
            </w:r>
          </w:p>
          <w:p>
            <w:pPr>
              <w:spacing w:line="240" w:lineRule="exact"/>
              <w:ind w:firstLine="660" w:firstLineChars="300"/>
              <w:rPr>
                <w:rFonts w:ascii="仿宋_GB2312" w:hAnsi="宋体" w:eastAsia="仿宋_GB2312" w:cs="宋体"/>
                <w:kern w:val="0"/>
                <w:sz w:val="22"/>
              </w:rPr>
            </w:pPr>
            <w:r>
              <w:rPr>
                <w:rFonts w:hint="eastAsia" w:ascii="仿宋_GB2312" w:hAnsi="宋体" w:eastAsia="仿宋_GB2312" w:cs="宋体"/>
                <w:kern w:val="0"/>
                <w:sz w:val="22"/>
              </w:rPr>
              <w:t xml:space="preserve">经办人：      </w:t>
            </w:r>
            <w:r>
              <w:rPr>
                <w:rFonts w:ascii="仿宋_GB2312" w:hAnsi="宋体" w:eastAsia="仿宋_GB2312" w:cs="宋体"/>
                <w:kern w:val="0"/>
                <w:sz w:val="22"/>
              </w:rPr>
              <w:t xml:space="preserve">    </w:t>
            </w:r>
            <w:r>
              <w:rPr>
                <w:rFonts w:hint="eastAsia" w:ascii="仿宋_GB2312" w:hAnsi="宋体" w:eastAsia="仿宋_GB2312" w:cs="宋体"/>
                <w:kern w:val="0"/>
                <w:sz w:val="22"/>
              </w:rPr>
              <w:t xml:space="preserve">业务负责人： </w:t>
            </w:r>
          </w:p>
          <w:p>
            <w:pPr>
              <w:spacing w:line="200" w:lineRule="exact"/>
              <w:ind w:firstLine="1210" w:firstLineChars="550"/>
              <w:jc w:val="left"/>
              <w:rPr>
                <w:rFonts w:ascii="仿宋_GB2312" w:hAnsi="宋体" w:eastAsia="仿宋_GB2312" w:cs="宋体"/>
                <w:kern w:val="0"/>
                <w:sz w:val="22"/>
              </w:rPr>
            </w:pPr>
            <w:r>
              <w:rPr>
                <w:rFonts w:hint="eastAsia" w:ascii="仿宋_GB2312" w:hAnsi="宋体" w:eastAsia="仿宋_GB2312" w:cs="宋体"/>
                <w:kern w:val="0"/>
                <w:sz w:val="22"/>
              </w:rPr>
              <w:t xml:space="preserve">     </w:t>
            </w:r>
          </w:p>
          <w:p>
            <w:pPr>
              <w:spacing w:line="320" w:lineRule="exact"/>
              <w:ind w:firstLine="5280" w:firstLineChars="2400"/>
              <w:jc w:val="left"/>
              <w:rPr>
                <w:rFonts w:ascii="仿宋_GB2312" w:hAnsi="宋体" w:eastAsia="仿宋_GB2312" w:cs="宋体"/>
                <w:kern w:val="0"/>
                <w:sz w:val="22"/>
              </w:rPr>
            </w:pPr>
            <w:r>
              <w:rPr>
                <w:rFonts w:hint="eastAsia" w:ascii="仿宋_GB2312" w:hAnsi="宋体" w:eastAsia="仿宋_GB2312" w:cs="宋体"/>
                <w:kern w:val="0"/>
                <w:sz w:val="22"/>
              </w:rPr>
              <w:t>年   月   日</w:t>
            </w:r>
          </w:p>
          <w:p>
            <w:pPr>
              <w:spacing w:line="320" w:lineRule="exact"/>
              <w:ind w:firstLine="5280" w:firstLineChars="2400"/>
              <w:jc w:val="left"/>
              <w:rPr>
                <w:rFonts w:ascii="仿宋_GB2312" w:hAnsi="宋体" w:eastAsia="仿宋_GB2312" w:cs="宋体"/>
                <w:kern w:val="0"/>
                <w:sz w:val="22"/>
              </w:rPr>
            </w:pPr>
          </w:p>
        </w:tc>
      </w:tr>
    </w:tbl>
    <w:p>
      <w:pPr>
        <w:spacing w:line="260" w:lineRule="exact"/>
        <w:ind w:firstLine="420"/>
        <w:rPr>
          <w:rFonts w:ascii="仿宋_GB2312" w:hAnsi="黑体" w:eastAsia="仿宋_GB2312"/>
          <w:szCs w:val="21"/>
        </w:rPr>
      </w:pPr>
      <w:r>
        <w:rPr>
          <w:rFonts w:hint="eastAsia" w:ascii="仿宋_GB2312" w:hAnsi="宋体" w:eastAsia="仿宋_GB2312" w:cs="宋体"/>
          <w:kern w:val="0"/>
          <w:szCs w:val="21"/>
        </w:rPr>
        <w:t>备注: 1.申请变更的定点</w:t>
      </w:r>
      <w:r>
        <w:rPr>
          <w:rFonts w:hint="eastAsia" w:ascii="仿宋_GB2312" w:hAnsi="宋体" w:eastAsia="仿宋_GB2312" w:cs="宋体"/>
          <w:kern w:val="0"/>
          <w:szCs w:val="21"/>
          <w:lang w:eastAsia="zh-CN"/>
        </w:rPr>
        <w:t>医药机构</w:t>
      </w:r>
      <w:r>
        <w:rPr>
          <w:rFonts w:hint="eastAsia" w:ascii="仿宋_GB2312" w:hAnsi="宋体" w:eastAsia="仿宋_GB2312" w:cs="宋体"/>
          <w:kern w:val="0"/>
          <w:szCs w:val="21"/>
        </w:rPr>
        <w:t>需准备资料：(1)</w:t>
      </w:r>
      <w:r>
        <w:rPr>
          <w:rFonts w:hint="eastAsia" w:ascii="仿宋_GB2312" w:hAnsi="宋体" w:eastAsia="仿宋_GB2312" w:cs="宋体"/>
          <w:kern w:val="0"/>
          <w:szCs w:val="21"/>
          <w:lang w:eastAsia="zh-CN"/>
        </w:rPr>
        <w:t>医疗机构执业许可证；（</w:t>
      </w:r>
      <w:r>
        <w:rPr>
          <w:rFonts w:hint="eastAsia" w:ascii="仿宋_GB2312" w:hAnsi="宋体" w:eastAsia="仿宋_GB2312" w:cs="宋体"/>
          <w:kern w:val="0"/>
          <w:szCs w:val="21"/>
          <w:lang w:val="en-US" w:eastAsia="zh-CN"/>
        </w:rPr>
        <w:t>2）</w:t>
      </w:r>
      <w:r>
        <w:rPr>
          <w:rFonts w:hint="eastAsia" w:ascii="仿宋_GB2312" w:hAnsi="宋体" w:eastAsia="仿宋_GB2312" w:cs="宋体"/>
          <w:kern w:val="0"/>
          <w:szCs w:val="21"/>
        </w:rPr>
        <w:t>药品经营许可证；(</w:t>
      </w:r>
      <w:r>
        <w:rPr>
          <w:rFonts w:hint="eastAsia" w:ascii="仿宋_GB2312" w:hAnsi="宋体" w:eastAsia="仿宋_GB2312" w:cs="宋体"/>
          <w:kern w:val="0"/>
          <w:szCs w:val="21"/>
          <w:lang w:val="en-US" w:eastAsia="zh-CN"/>
        </w:rPr>
        <w:t>3</w:t>
      </w:r>
      <w:r>
        <w:rPr>
          <w:rFonts w:hint="eastAsia" w:ascii="仿宋_GB2312" w:hAnsi="宋体" w:eastAsia="仿宋_GB2312" w:cs="宋体"/>
          <w:kern w:val="0"/>
          <w:szCs w:val="21"/>
        </w:rPr>
        <w:t>)营业执照；(</w:t>
      </w:r>
      <w:r>
        <w:rPr>
          <w:rFonts w:hint="eastAsia" w:ascii="仿宋_GB2312" w:hAnsi="宋体" w:eastAsia="仿宋_GB2312" w:cs="宋体"/>
          <w:kern w:val="0"/>
          <w:szCs w:val="21"/>
          <w:lang w:val="en-US" w:eastAsia="zh-CN"/>
        </w:rPr>
        <w:t>4</w:t>
      </w:r>
      <w:r>
        <w:rPr>
          <w:rFonts w:hint="eastAsia" w:ascii="仿宋_GB2312" w:hAnsi="宋体" w:eastAsia="仿宋_GB2312" w:cs="宋体"/>
          <w:kern w:val="0"/>
          <w:szCs w:val="21"/>
        </w:rPr>
        <w:t>)法人、经办人身份证；(4)其他机构信息变更有效证明。以上资料核原件收复印件。2.若申请银行账户信息变更，此表一式三份，定点医药机构、省医保服务中心、省医保局规财法规处各留一份；若申请其他信息变更，此表一式两份，定点医药机构、省医保服务中心各留一份。</w:t>
      </w:r>
    </w:p>
    <w:p>
      <w:pPr>
        <w:spacing w:line="260" w:lineRule="exact"/>
        <w:ind w:firstLine="648" w:firstLineChars="0"/>
        <w:rPr>
          <w:rFonts w:ascii="仿宋_GB2312" w:hAnsi="黑体" w:eastAsia="仿宋_GB2312"/>
          <w:sz w:val="24"/>
          <w:szCs w:val="24"/>
        </w:rPr>
      </w:pPr>
    </w:p>
    <w:p>
      <w:pPr>
        <w:spacing w:line="560" w:lineRule="exact"/>
        <w:ind w:firstLine="648" w:firstLineChars="0"/>
        <w:rPr>
          <w:rFonts w:ascii="仿宋_GB2312" w:hAnsi="黑体" w:eastAsia="仿宋_GB2312"/>
          <w:sz w:val="32"/>
          <w:szCs w:val="32"/>
        </w:rPr>
      </w:pPr>
    </w:p>
    <w:p>
      <w:pPr>
        <w:spacing w:line="560" w:lineRule="exact"/>
        <w:ind w:firstLine="648" w:firstLineChars="0"/>
        <w:rPr>
          <w:rFonts w:ascii="仿宋_GB2312" w:hAnsi="黑体" w:eastAsia="仿宋_GB2312"/>
          <w:sz w:val="32"/>
          <w:szCs w:val="32"/>
        </w:rPr>
      </w:pPr>
    </w:p>
    <w:p>
      <w:pPr>
        <w:spacing w:line="560" w:lineRule="exact"/>
        <w:ind w:firstLine="648" w:firstLineChars="0"/>
        <w:rPr>
          <w:rFonts w:ascii="仿宋_GB2312" w:hAnsi="黑体" w:eastAsia="仿宋_GB2312"/>
          <w:sz w:val="32"/>
          <w:szCs w:val="32"/>
        </w:rPr>
      </w:pPr>
    </w:p>
    <w:p>
      <w:pPr>
        <w:spacing w:line="560" w:lineRule="exact"/>
        <w:ind w:firstLine="648" w:firstLineChars="0"/>
        <w:rPr>
          <w:rFonts w:ascii="仿宋_GB2312" w:hAnsi="黑体" w:eastAsia="仿宋_GB2312"/>
          <w:sz w:val="32"/>
          <w:szCs w:val="32"/>
        </w:rPr>
      </w:pPr>
    </w:p>
    <w:p>
      <w:pPr>
        <w:spacing w:line="560" w:lineRule="exact"/>
        <w:ind w:firstLine="648" w:firstLineChars="0"/>
        <w:rPr>
          <w:rFonts w:ascii="仿宋_GB2312" w:hAnsi="黑体" w:eastAsia="仿宋_GB2312"/>
          <w:sz w:val="32"/>
          <w:szCs w:val="32"/>
        </w:rPr>
      </w:pPr>
    </w:p>
    <w:p>
      <w:pPr>
        <w:spacing w:line="560" w:lineRule="exact"/>
        <w:ind w:firstLine="648" w:firstLineChars="0"/>
        <w:rPr>
          <w:rFonts w:ascii="仿宋_GB2312" w:hAnsi="黑体" w:eastAsia="仿宋_GB2312"/>
          <w:sz w:val="32"/>
          <w:szCs w:val="32"/>
        </w:rPr>
      </w:pPr>
    </w:p>
    <w:p>
      <w:pPr>
        <w:spacing w:line="560" w:lineRule="exact"/>
        <w:ind w:firstLine="648" w:firstLineChars="0"/>
        <w:rPr>
          <w:rFonts w:ascii="仿宋_GB2312" w:hAnsi="黑体" w:eastAsia="仿宋_GB2312"/>
          <w:sz w:val="32"/>
          <w:szCs w:val="32"/>
        </w:rPr>
      </w:pPr>
    </w:p>
    <w:p>
      <w:pPr>
        <w:spacing w:line="560" w:lineRule="exact"/>
        <w:ind w:firstLine="648" w:firstLineChars="0"/>
        <w:rPr>
          <w:rFonts w:ascii="仿宋_GB2312" w:hAnsi="黑体" w:eastAsia="仿宋_GB2312"/>
          <w:sz w:val="32"/>
          <w:szCs w:val="32"/>
        </w:rPr>
      </w:pPr>
    </w:p>
    <w:p>
      <w:pPr>
        <w:spacing w:line="560" w:lineRule="exact"/>
        <w:ind w:firstLine="648" w:firstLineChars="0"/>
        <w:rPr>
          <w:rFonts w:ascii="仿宋_GB2312" w:hAnsi="黑体" w:eastAsia="仿宋_GB2312"/>
          <w:sz w:val="32"/>
          <w:szCs w:val="32"/>
        </w:rPr>
      </w:pPr>
    </w:p>
    <w:p>
      <w:pPr>
        <w:spacing w:line="560" w:lineRule="exact"/>
        <w:ind w:firstLine="648" w:firstLineChars="0"/>
        <w:rPr>
          <w:rFonts w:ascii="仿宋_GB2312" w:hAnsi="黑体" w:eastAsia="仿宋_GB2312"/>
          <w:sz w:val="32"/>
          <w:szCs w:val="32"/>
        </w:rPr>
      </w:pPr>
    </w:p>
    <w:p>
      <w:pPr>
        <w:spacing w:line="560" w:lineRule="exact"/>
        <w:ind w:firstLine="648" w:firstLineChars="0"/>
        <w:rPr>
          <w:rFonts w:ascii="仿宋_GB2312" w:hAnsi="黑体" w:eastAsia="仿宋_GB2312"/>
          <w:sz w:val="32"/>
          <w:szCs w:val="32"/>
        </w:rPr>
      </w:pPr>
    </w:p>
    <w:p>
      <w:pPr>
        <w:spacing w:line="560" w:lineRule="exact"/>
        <w:ind w:firstLine="648" w:firstLineChars="0"/>
        <w:rPr>
          <w:rFonts w:ascii="仿宋_GB2312" w:hAnsi="黑体" w:eastAsia="仿宋_GB2312"/>
          <w:sz w:val="32"/>
          <w:szCs w:val="32"/>
        </w:rPr>
      </w:pPr>
    </w:p>
    <w:p>
      <w:pPr>
        <w:spacing w:line="560" w:lineRule="exact"/>
        <w:ind w:firstLine="648" w:firstLineChars="0"/>
        <w:rPr>
          <w:rFonts w:ascii="仿宋_GB2312" w:hAnsi="黑体" w:eastAsia="仿宋_GB2312"/>
          <w:sz w:val="32"/>
          <w:szCs w:val="32"/>
        </w:rPr>
      </w:pPr>
    </w:p>
    <w:p>
      <w:pPr>
        <w:spacing w:line="560" w:lineRule="exact"/>
        <w:ind w:firstLine="648" w:firstLineChars="0"/>
        <w:rPr>
          <w:rFonts w:ascii="仿宋_GB2312" w:hAnsi="黑体" w:eastAsia="仿宋_GB2312"/>
          <w:sz w:val="32"/>
          <w:szCs w:val="32"/>
        </w:rPr>
      </w:pPr>
    </w:p>
    <w:p>
      <w:pPr>
        <w:spacing w:line="560" w:lineRule="exact"/>
        <w:ind w:firstLine="648" w:firstLineChars="0"/>
        <w:rPr>
          <w:rFonts w:ascii="仿宋_GB2312" w:hAnsi="黑体" w:eastAsia="仿宋_GB2312"/>
          <w:sz w:val="32"/>
          <w:szCs w:val="32"/>
        </w:rPr>
      </w:pPr>
    </w:p>
    <w:p>
      <w:pPr>
        <w:spacing w:line="560" w:lineRule="exact"/>
        <w:ind w:firstLine="648" w:firstLineChars="0"/>
        <w:rPr>
          <w:rFonts w:ascii="仿宋_GB2312" w:hAnsi="黑体" w:eastAsia="仿宋_GB2312"/>
          <w:sz w:val="32"/>
          <w:szCs w:val="32"/>
        </w:rPr>
      </w:pPr>
    </w:p>
    <w:p>
      <w:pPr>
        <w:spacing w:line="560" w:lineRule="exact"/>
        <w:ind w:firstLine="648" w:firstLineChars="0"/>
        <w:rPr>
          <w:rFonts w:ascii="仿宋_GB2312" w:hAnsi="黑体" w:eastAsia="仿宋_GB2312"/>
          <w:sz w:val="32"/>
          <w:szCs w:val="32"/>
        </w:rPr>
      </w:pPr>
    </w:p>
    <w:p>
      <w:pPr>
        <w:spacing w:line="560" w:lineRule="exact"/>
        <w:ind w:firstLine="648" w:firstLineChars="0"/>
        <w:rPr>
          <w:rFonts w:ascii="仿宋_GB2312" w:hAnsi="黑体" w:eastAsia="仿宋_GB2312"/>
          <w:sz w:val="32"/>
          <w:szCs w:val="32"/>
        </w:rPr>
      </w:pPr>
    </w:p>
    <w:p>
      <w:pPr>
        <w:spacing w:line="560" w:lineRule="exact"/>
        <w:ind w:firstLine="648" w:firstLineChars="0"/>
        <w:rPr>
          <w:rFonts w:ascii="仿宋_GB2312" w:hAnsi="黑体" w:eastAsia="仿宋_GB2312"/>
          <w:sz w:val="32"/>
          <w:szCs w:val="32"/>
        </w:rPr>
      </w:pPr>
    </w:p>
    <w:p>
      <w:pPr>
        <w:spacing w:line="560" w:lineRule="exact"/>
        <w:ind w:firstLine="648" w:firstLineChars="0"/>
        <w:rPr>
          <w:rFonts w:ascii="仿宋_GB2312" w:hAnsi="黑体" w:eastAsia="仿宋_GB2312"/>
          <w:sz w:val="32"/>
          <w:szCs w:val="32"/>
        </w:rPr>
      </w:pPr>
    </w:p>
    <w:p>
      <w:pPr>
        <w:spacing w:line="560" w:lineRule="exact"/>
        <w:ind w:firstLine="648" w:firstLineChars="0"/>
        <w:rPr>
          <w:rFonts w:ascii="仿宋_GB2312" w:hAnsi="黑体" w:eastAsia="仿宋_GB2312"/>
          <w:sz w:val="32"/>
          <w:szCs w:val="32"/>
        </w:rPr>
      </w:pPr>
    </w:p>
    <w:p>
      <w:pPr>
        <w:spacing w:line="440" w:lineRule="exact"/>
        <w:ind w:firstLine="646" w:firstLineChars="0"/>
        <w:rPr>
          <w:rFonts w:ascii="仿宋_GB2312" w:hAnsi="黑体" w:eastAsia="仿宋_GB2312"/>
          <w:sz w:val="32"/>
          <w:szCs w:val="32"/>
        </w:rPr>
      </w:pPr>
    </w:p>
    <w:tbl>
      <w:tblPr>
        <w:tblStyle w:val="11"/>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64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46" w:type="dxa"/>
            <w:tcMar>
              <w:left w:w="0" w:type="dxa"/>
              <w:right w:w="0" w:type="dxa"/>
            </w:tcMar>
          </w:tcPr>
          <w:p>
            <w:pPr>
              <w:overflowPunct w:val="0"/>
              <w:adjustRightInd w:val="0"/>
              <w:spacing w:line="460" w:lineRule="exact"/>
              <w:ind w:firstLine="280" w:firstLineChars="100"/>
              <w:rPr>
                <w:rFonts w:ascii="仿宋_GB2312" w:hAnsi="黑体" w:eastAsia="仿宋_GB2312" w:cs="Times New Roman"/>
                <w:sz w:val="28"/>
                <w:szCs w:val="28"/>
              </w:rPr>
            </w:pPr>
            <w:r>
              <w:rPr>
                <w:rFonts w:hint="eastAsia" w:ascii="仿宋_GB2312" w:hAnsi="黑体" w:eastAsia="仿宋_GB2312" w:cs="Times New Roman"/>
                <w:sz w:val="28"/>
                <w:szCs w:val="28"/>
              </w:rPr>
              <w:t xml:space="preserve">甘肃省医疗保障服务中心             </w:t>
            </w:r>
            <w:r>
              <w:rPr>
                <w:rFonts w:ascii="仿宋_GB2312" w:hAnsi="黑体" w:eastAsia="仿宋_GB2312" w:cs="Times New Roman"/>
                <w:sz w:val="28"/>
                <w:szCs w:val="28"/>
              </w:rPr>
              <w:t xml:space="preserve">    </w:t>
            </w:r>
            <w:r>
              <w:rPr>
                <w:rFonts w:hint="eastAsia" w:ascii="仿宋_GB2312" w:hAnsi="黑体" w:eastAsia="仿宋_GB2312" w:cs="Times New Roman"/>
                <w:sz w:val="28"/>
                <w:szCs w:val="28"/>
              </w:rPr>
              <w:t>2021年</w:t>
            </w:r>
            <w:r>
              <w:rPr>
                <w:rFonts w:ascii="仿宋_GB2312" w:hAnsi="黑体" w:eastAsia="仿宋_GB2312" w:cs="Times New Roman"/>
                <w:sz w:val="28"/>
                <w:szCs w:val="28"/>
              </w:rPr>
              <w:t>9</w:t>
            </w:r>
            <w:r>
              <w:rPr>
                <w:rFonts w:hint="eastAsia" w:ascii="仿宋_GB2312" w:hAnsi="黑体" w:eastAsia="仿宋_GB2312" w:cs="Times New Roman"/>
                <w:sz w:val="28"/>
                <w:szCs w:val="28"/>
              </w:rPr>
              <w:t>月</w:t>
            </w:r>
            <w:r>
              <w:rPr>
                <w:rFonts w:ascii="仿宋_GB2312" w:hAnsi="黑体" w:eastAsia="仿宋_GB2312" w:cs="Times New Roman"/>
                <w:sz w:val="28"/>
                <w:szCs w:val="28"/>
              </w:rPr>
              <w:t>7</w:t>
            </w:r>
            <w:r>
              <w:rPr>
                <w:rFonts w:hint="eastAsia" w:ascii="仿宋_GB2312" w:hAnsi="黑体" w:eastAsia="仿宋_GB2312" w:cs="Times New Roman"/>
                <w:sz w:val="28"/>
                <w:szCs w:val="28"/>
              </w:rPr>
              <w:t>日印发</w:t>
            </w:r>
          </w:p>
        </w:tc>
      </w:tr>
    </w:tbl>
    <w:p>
      <w:pPr>
        <w:spacing w:line="20" w:lineRule="exact"/>
        <w:ind w:firstLine="646" w:firstLineChars="0"/>
      </w:pPr>
    </w:p>
    <w:sectPr>
      <w:pgSz w:w="11906" w:h="16838"/>
      <w:pgMar w:top="1814" w:right="1588" w:bottom="1701"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42DD3"/>
    <w:multiLevelType w:val="singleLevel"/>
    <w:tmpl w:val="81342DD3"/>
    <w:lvl w:ilvl="0" w:tentative="0">
      <w:start w:val="6"/>
      <w:numFmt w:val="chineseCounting"/>
      <w:suff w:val="nothing"/>
      <w:lvlText w:val="（%1）"/>
      <w:lvlJc w:val="left"/>
      <w:rPr>
        <w:rFonts w:hint="eastAsia"/>
      </w:rPr>
    </w:lvl>
  </w:abstractNum>
  <w:abstractNum w:abstractNumId="1">
    <w:nsid w:val="2EE783CB"/>
    <w:multiLevelType w:val="singleLevel"/>
    <w:tmpl w:val="2EE783CB"/>
    <w:lvl w:ilvl="0" w:tentative="0">
      <w:start w:val="7"/>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311"/>
    <w:rsid w:val="00004A0B"/>
    <w:rsid w:val="00022535"/>
    <w:rsid w:val="000E6311"/>
    <w:rsid w:val="00120BDE"/>
    <w:rsid w:val="00142109"/>
    <w:rsid w:val="00176F57"/>
    <w:rsid w:val="00182A2F"/>
    <w:rsid w:val="0018523D"/>
    <w:rsid w:val="002209FB"/>
    <w:rsid w:val="002B68E4"/>
    <w:rsid w:val="003202F6"/>
    <w:rsid w:val="003D22CA"/>
    <w:rsid w:val="003F2E63"/>
    <w:rsid w:val="0048339C"/>
    <w:rsid w:val="004B05D9"/>
    <w:rsid w:val="004E745A"/>
    <w:rsid w:val="00601427"/>
    <w:rsid w:val="00634F89"/>
    <w:rsid w:val="006B6BA1"/>
    <w:rsid w:val="00782C05"/>
    <w:rsid w:val="007C2749"/>
    <w:rsid w:val="007C520F"/>
    <w:rsid w:val="00833F60"/>
    <w:rsid w:val="00872B9C"/>
    <w:rsid w:val="008F16A6"/>
    <w:rsid w:val="00974965"/>
    <w:rsid w:val="00996D30"/>
    <w:rsid w:val="009F1E26"/>
    <w:rsid w:val="00A2073F"/>
    <w:rsid w:val="00A4259C"/>
    <w:rsid w:val="00AB6EFB"/>
    <w:rsid w:val="00AD3A4A"/>
    <w:rsid w:val="00B03C62"/>
    <w:rsid w:val="00B87166"/>
    <w:rsid w:val="00B9118C"/>
    <w:rsid w:val="00BA767C"/>
    <w:rsid w:val="00BB396E"/>
    <w:rsid w:val="00C05AFB"/>
    <w:rsid w:val="00C20112"/>
    <w:rsid w:val="00C52B73"/>
    <w:rsid w:val="00C534FC"/>
    <w:rsid w:val="00C77C0E"/>
    <w:rsid w:val="00C82DA5"/>
    <w:rsid w:val="00CB15EC"/>
    <w:rsid w:val="00CB5B85"/>
    <w:rsid w:val="00D06CAD"/>
    <w:rsid w:val="00D13AB5"/>
    <w:rsid w:val="00D439CA"/>
    <w:rsid w:val="00DF4A51"/>
    <w:rsid w:val="00E17588"/>
    <w:rsid w:val="00E35477"/>
    <w:rsid w:val="00E635D4"/>
    <w:rsid w:val="00EB4572"/>
    <w:rsid w:val="00F25CF8"/>
    <w:rsid w:val="00F71A5D"/>
    <w:rsid w:val="21341FA7"/>
    <w:rsid w:val="293D5947"/>
    <w:rsid w:val="2EB7532A"/>
    <w:rsid w:val="391724C2"/>
    <w:rsid w:val="3BEF0B09"/>
    <w:rsid w:val="3E211DAA"/>
    <w:rsid w:val="400961E7"/>
    <w:rsid w:val="40E61CB2"/>
    <w:rsid w:val="4135728C"/>
    <w:rsid w:val="467463C0"/>
    <w:rsid w:val="480350A6"/>
    <w:rsid w:val="48315165"/>
    <w:rsid w:val="53460CE9"/>
    <w:rsid w:val="5AA47F09"/>
    <w:rsid w:val="667A0410"/>
    <w:rsid w:val="6C2A1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600" w:lineRule="exact"/>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qFormat/>
    <w:uiPriority w:val="0"/>
    <w:pPr>
      <w:ind w:left="100" w:leftChars="2500"/>
    </w:pPr>
  </w:style>
  <w:style w:type="paragraph" w:styleId="3">
    <w:name w:val="Balloon Text"/>
    <w:basedOn w:val="1"/>
    <w:link w:val="13"/>
    <w:qFormat/>
    <w:uiPriority w:val="0"/>
    <w:pPr>
      <w:spacing w:line="240" w:lineRule="auto"/>
    </w:pPr>
    <w:rPr>
      <w:sz w:val="18"/>
      <w:szCs w:val="18"/>
    </w:rPr>
  </w:style>
  <w:style w:type="paragraph" w:styleId="4">
    <w:name w:val="footer"/>
    <w:basedOn w:val="1"/>
    <w:unhideWhenUsed/>
    <w:qFormat/>
    <w:uiPriority w:val="99"/>
    <w:pPr>
      <w:widowControl w:val="0"/>
      <w:tabs>
        <w:tab w:val="center" w:pos="4153"/>
        <w:tab w:val="right" w:pos="8306"/>
      </w:tabs>
      <w:snapToGrid w:val="0"/>
      <w:spacing w:line="240" w:lineRule="auto"/>
      <w:ind w:firstLine="0" w:firstLineChars="0"/>
      <w:jc w:val="left"/>
    </w:pPr>
    <w:rPr>
      <w:sz w:val="18"/>
      <w:szCs w:val="18"/>
    </w:rPr>
  </w:style>
  <w:style w:type="paragraph" w:styleId="5">
    <w:name w:val="header"/>
    <w:basedOn w:val="1"/>
    <w:unhideWhenUsed/>
    <w:qFormat/>
    <w:uiPriority w:val="99"/>
    <w:pPr>
      <w:widowControl w:val="0"/>
      <w:pBdr>
        <w:bottom w:val="single" w:color="auto" w:sz="6" w:space="1"/>
      </w:pBdr>
      <w:tabs>
        <w:tab w:val="center" w:pos="4153"/>
        <w:tab w:val="right" w:pos="8306"/>
      </w:tabs>
      <w:snapToGrid w:val="0"/>
      <w:spacing w:line="240" w:lineRule="auto"/>
      <w:ind w:firstLine="0" w:firstLineChars="0"/>
      <w:jc w:val="center"/>
    </w:pPr>
    <w:rPr>
      <w:sz w:val="18"/>
      <w:szCs w:val="18"/>
    </w:rPr>
  </w:style>
  <w:style w:type="paragraph" w:styleId="6">
    <w:name w:val="Normal (Web)"/>
    <w:basedOn w:val="1"/>
    <w:unhideWhenUsed/>
    <w:qFormat/>
    <w:uiPriority w:val="99"/>
    <w:pPr>
      <w:spacing w:before="100" w:beforeAutospacing="1" w:after="100" w:afterAutospacing="1"/>
      <w:jc w:val="left"/>
    </w:pPr>
    <w:rPr>
      <w:rFonts w:ascii="宋体" w:hAnsi="宋体" w:eastAsia="宋体" w:cs="宋体"/>
      <w:kern w:val="0"/>
      <w:sz w:val="24"/>
      <w:szCs w:val="24"/>
    </w:rPr>
  </w:style>
  <w:style w:type="table" w:styleId="8">
    <w:name w:val="Table Grid"/>
    <w:basedOn w:val="7"/>
    <w:semiHidden/>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table" w:customStyle="1" w:styleId="11">
    <w:name w:val="网格型1"/>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日期 字符"/>
    <w:basedOn w:val="9"/>
    <w:link w:val="2"/>
    <w:qFormat/>
    <w:uiPriority w:val="0"/>
    <w:rPr>
      <w:kern w:val="2"/>
      <w:sz w:val="21"/>
      <w:szCs w:val="22"/>
    </w:rPr>
  </w:style>
  <w:style w:type="character" w:customStyle="1" w:styleId="13">
    <w:name w:val="批注框文本 字符"/>
    <w:basedOn w:val="9"/>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27</Pages>
  <Words>1960</Words>
  <Characters>11177</Characters>
  <Lines>93</Lines>
  <Paragraphs>26</Paragraphs>
  <TotalTime>1</TotalTime>
  <ScaleCrop>false</ScaleCrop>
  <LinksUpToDate>false</LinksUpToDate>
  <CharactersWithSpaces>13111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2021-09-09T02:24:00Z</dcterms:created>
  <dc:creator>123</dc:creator>
  <cp:lastModifiedBy> I'm so sorry</cp:lastModifiedBy>
  <cp:lastPrinted>2021-09-18T01:46:00Z</cp:lastPrinted>
  <dcterms:modified xsi:type="dcterms:W3CDTF">2021-10-19T08:05:29Z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84402BA099484F71B2871E76B5D69908</vt:lpwstr>
  </property>
</Properties>
</file>