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 w:hAnsi="仿宋" w:eastAsia="仿宋" w:cs="仿宋"/>
          <w:b/>
          <w:bCs/>
          <w:sz w:val="30"/>
          <w:szCs w:val="30"/>
        </w:rPr>
      </w:pPr>
      <w:r>
        <w:rPr>
          <w:rFonts w:hint="eastAsia" w:ascii="仿宋" w:hAnsi="仿宋" w:eastAsia="仿宋"/>
          <w:sz w:val="32"/>
          <w:szCs w:val="32"/>
        </w:rPr>
        <w:t>附件5</w:t>
      </w:r>
    </w:p>
    <w:p>
      <w:pPr>
        <w:adjustRightInd w:val="0"/>
        <w:snapToGrid w:val="0"/>
        <w:spacing w:before="156" w:beforeLines="50" w:after="156" w:afterLines="50" w:line="560" w:lineRule="exact"/>
        <w:jc w:val="center"/>
        <w:rPr>
          <w:rFonts w:hint="eastAsia" w:ascii="方正小标宋_GBK" w:hAnsi="方正小标宋_GBK" w:eastAsia="方正小标宋_GBK"/>
          <w:sz w:val="44"/>
          <w:szCs w:val="44"/>
        </w:rPr>
      </w:pPr>
      <w:bookmarkStart w:id="0" w:name="_GoBack"/>
      <w:r>
        <w:rPr>
          <w:rFonts w:hint="eastAsia" w:ascii="方正小标宋_GBK" w:hAnsi="方正小标宋_GBK" w:eastAsia="方正小标宋_GBK"/>
          <w:sz w:val="44"/>
          <w:szCs w:val="44"/>
        </w:rPr>
        <w:t>江苏省医疗器械临床试验机构现场检查表</w:t>
      </w:r>
      <w:bookmarkEnd w:id="0"/>
    </w:p>
    <w:p>
      <w:pPr>
        <w:adjustRightInd w:val="0"/>
        <w:snapToGrid w:val="0"/>
        <w:spacing w:before="156" w:beforeLines="50" w:after="156" w:afterLines="50" w:line="560" w:lineRule="exact"/>
        <w:jc w:val="center"/>
        <w:rPr>
          <w:rFonts w:hint="eastAsia" w:ascii="仿宋_GB2312" w:hAnsi="仿宋" w:eastAsia="仿宋_GB2312" w:cs="仿宋"/>
          <w:b/>
          <w:bCs/>
          <w:sz w:val="30"/>
          <w:szCs w:val="30"/>
        </w:rPr>
      </w:pPr>
      <w:r>
        <w:rPr>
          <w:rFonts w:hint="eastAsia" w:ascii="方正小标宋_GBK" w:hAnsi="方正小标宋_GBK" w:eastAsia="方正小标宋_GBK"/>
          <w:sz w:val="30"/>
          <w:szCs w:val="30"/>
        </w:rPr>
        <w:t>（省内机构填写）</w:t>
      </w:r>
    </w:p>
    <w:tbl>
      <w:tblPr>
        <w:tblStyle w:val="2"/>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661"/>
        <w:gridCol w:w="287"/>
        <w:gridCol w:w="280"/>
        <w:gridCol w:w="1421"/>
        <w:gridCol w:w="938"/>
        <w:gridCol w:w="51"/>
        <w:gridCol w:w="1024"/>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b/>
                <w:sz w:val="28"/>
                <w:szCs w:val="28"/>
              </w:rPr>
            </w:pPr>
            <w:r>
              <w:rPr>
                <w:rFonts w:hint="eastAsia" w:ascii="仿宋_GB2312" w:hAnsi="仿宋" w:eastAsia="仿宋_GB2312"/>
                <w:b/>
                <w:sz w:val="28"/>
                <w:szCs w:val="28"/>
              </w:rPr>
              <w:t>检查日期</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c>
          <w:tcPr>
            <w:tcW w:w="23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b/>
                <w:sz w:val="28"/>
                <w:szCs w:val="28"/>
              </w:rPr>
            </w:pPr>
            <w:r>
              <w:rPr>
                <w:rFonts w:hint="eastAsia" w:ascii="仿宋_GB2312" w:hAnsi="仿宋" w:eastAsia="仿宋_GB2312"/>
                <w:b/>
                <w:sz w:val="28"/>
                <w:szCs w:val="28"/>
              </w:rPr>
              <w:t>检查地点</w:t>
            </w:r>
          </w:p>
        </w:tc>
        <w:tc>
          <w:tcPr>
            <w:tcW w:w="262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b/>
                <w:sz w:val="28"/>
                <w:szCs w:val="28"/>
              </w:rPr>
            </w:pPr>
            <w:r>
              <w:rPr>
                <w:rFonts w:hint="eastAsia" w:ascii="仿宋_GB2312" w:hAnsi="仿宋" w:eastAsia="仿宋_GB2312"/>
                <w:b/>
                <w:sz w:val="28"/>
                <w:szCs w:val="28"/>
              </w:rPr>
              <w:t>试验机构名称</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c>
          <w:tcPr>
            <w:tcW w:w="23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b/>
                <w:sz w:val="28"/>
                <w:szCs w:val="28"/>
              </w:rPr>
            </w:pPr>
            <w:r>
              <w:rPr>
                <w:rFonts w:hint="eastAsia" w:ascii="仿宋_GB2312" w:hAnsi="仿宋" w:eastAsia="仿宋_GB2312"/>
                <w:b/>
                <w:sz w:val="28"/>
                <w:szCs w:val="28"/>
              </w:rPr>
              <w:t>试验机构备案号</w:t>
            </w:r>
          </w:p>
        </w:tc>
        <w:tc>
          <w:tcPr>
            <w:tcW w:w="262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8"/>
                <w:szCs w:val="28"/>
              </w:rPr>
            </w:pPr>
            <w:r>
              <w:rPr>
                <w:rFonts w:hint="eastAsia" w:ascii="仿宋_GB2312" w:hAnsi="仿宋" w:eastAsia="仿宋_GB2312"/>
                <w:b/>
                <w:sz w:val="28"/>
                <w:szCs w:val="28"/>
              </w:rPr>
              <w:t>试验</w:t>
            </w:r>
            <w:r>
              <w:rPr>
                <w:rFonts w:ascii="仿宋_GB2312" w:hAnsi="仿宋" w:eastAsia="仿宋_GB2312"/>
                <w:b/>
                <w:sz w:val="28"/>
                <w:szCs w:val="28"/>
              </w:rPr>
              <w:t>机构组织机构代码</w:t>
            </w:r>
          </w:p>
        </w:tc>
        <w:tc>
          <w:tcPr>
            <w:tcW w:w="721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b/>
                <w:sz w:val="28"/>
                <w:szCs w:val="28"/>
              </w:rPr>
            </w:pPr>
            <w:r>
              <w:rPr>
                <w:rFonts w:hint="eastAsia" w:ascii="仿宋_GB2312" w:hAnsi="仿宋" w:eastAsia="仿宋_GB2312"/>
                <w:b/>
                <w:sz w:val="28"/>
                <w:szCs w:val="28"/>
              </w:rPr>
              <w:t>试验机构类别</w:t>
            </w:r>
          </w:p>
        </w:tc>
        <w:tc>
          <w:tcPr>
            <w:tcW w:w="721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_GB2312" w:hAnsi="仿宋" w:eastAsia="仿宋_GB2312"/>
                <w:sz w:val="28"/>
                <w:szCs w:val="28"/>
              </w:rPr>
            </w:pPr>
            <w:r>
              <w:rPr>
                <w:rFonts w:hint="eastAsia" w:ascii="仿宋" w:hAnsi="仿宋" w:eastAsia="仿宋"/>
                <w:sz w:val="28"/>
                <w:szCs w:val="28"/>
              </w:rPr>
              <w:t>□</w:t>
            </w:r>
            <w:r>
              <w:rPr>
                <w:rFonts w:hint="eastAsia" w:ascii="仿宋_GB2312" w:hAnsi="仿宋" w:eastAsia="仿宋_GB2312"/>
                <w:sz w:val="28"/>
                <w:szCs w:val="28"/>
              </w:rPr>
              <w:t>三级甲等  □三级乙等  □三级特等  □三级  □二级甲等  □其他（写明）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8"/>
                <w:szCs w:val="28"/>
              </w:rPr>
            </w:pPr>
            <w:r>
              <w:rPr>
                <w:rFonts w:hint="eastAsia" w:ascii="仿宋_GB2312" w:hAnsi="仿宋" w:eastAsia="仿宋_GB2312"/>
                <w:b/>
                <w:sz w:val="28"/>
                <w:szCs w:val="28"/>
              </w:rPr>
              <w:t>首次备案时间</w:t>
            </w:r>
          </w:p>
        </w:tc>
        <w:tc>
          <w:tcPr>
            <w:tcW w:w="7213"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8"/>
                <w:szCs w:val="28"/>
              </w:rPr>
            </w:pPr>
            <w:r>
              <w:rPr>
                <w:rFonts w:hint="eastAsia" w:ascii="仿宋_GB2312" w:hAnsi="仿宋" w:eastAsia="仿宋_GB2312"/>
                <w:b/>
                <w:sz w:val="28"/>
                <w:szCs w:val="28"/>
              </w:rPr>
              <w:t>备案专业名称</w:t>
            </w:r>
          </w:p>
        </w:tc>
        <w:tc>
          <w:tcPr>
            <w:tcW w:w="7213"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b/>
                <w:sz w:val="28"/>
                <w:szCs w:val="28"/>
              </w:rPr>
            </w:pPr>
            <w:r>
              <w:rPr>
                <w:rFonts w:hint="eastAsia" w:ascii="仿宋_GB2312" w:hAnsi="仿宋" w:eastAsia="仿宋_GB2312"/>
                <w:b/>
                <w:sz w:val="28"/>
                <w:szCs w:val="28"/>
              </w:rPr>
              <w:t>检查目的</w:t>
            </w:r>
          </w:p>
        </w:tc>
        <w:tc>
          <w:tcPr>
            <w:tcW w:w="7213"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b/>
                <w:sz w:val="28"/>
                <w:szCs w:val="28"/>
              </w:rPr>
            </w:pPr>
            <w:r>
              <w:rPr>
                <w:rFonts w:hint="eastAsia" w:ascii="仿宋_GB2312" w:hAnsi="仿宋" w:eastAsia="仿宋_GB2312"/>
                <w:b/>
                <w:sz w:val="28"/>
                <w:szCs w:val="28"/>
              </w:rPr>
              <w:t>检查依据</w:t>
            </w:r>
          </w:p>
        </w:tc>
        <w:tc>
          <w:tcPr>
            <w:tcW w:w="7213" w:type="dxa"/>
            <w:gridSpan w:val="8"/>
            <w:tcBorders>
              <w:top w:val="single" w:color="auto" w:sz="4" w:space="0"/>
              <w:left w:val="single" w:color="auto" w:sz="4" w:space="0"/>
              <w:bottom w:val="single" w:color="auto" w:sz="4" w:space="0"/>
              <w:right w:val="single" w:color="auto" w:sz="4" w:space="0"/>
            </w:tcBorders>
            <w:noWrap w:val="0"/>
            <w:vAlign w:val="center"/>
          </w:tcPr>
          <w:p>
            <w:pPr>
              <w:pStyle w:val="4"/>
              <w:rPr>
                <w:rFonts w:ascii="仿宋_GB2312" w:hAnsi="仿宋" w:eastAsia="仿宋_GB2312"/>
                <w:sz w:val="28"/>
                <w:szCs w:val="28"/>
              </w:rPr>
            </w:pPr>
            <w:r>
              <w:rPr>
                <w:rFonts w:hint="eastAsia" w:ascii="仿宋_GB2312" w:hAnsi="仿宋" w:eastAsia="仿宋_GB2312"/>
                <w:sz w:val="28"/>
                <w:szCs w:val="28"/>
              </w:rPr>
              <w:t>《医疗器械监督管理条例》《医疗器械注册管理办法》《体外诊断试剂注册管理办法》《</w:t>
            </w:r>
            <w:r>
              <w:rPr>
                <w:rFonts w:ascii="仿宋_GB2312" w:hAnsi="仿宋" w:eastAsia="仿宋_GB2312"/>
                <w:sz w:val="28"/>
                <w:szCs w:val="28"/>
              </w:rPr>
              <w:t>关于发布医疗器械临床试验机构条件和备案管理办法的公告</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340" w:type="dxa"/>
            <w:vMerge w:val="restart"/>
            <w:tcBorders>
              <w:top w:val="single" w:color="auto" w:sz="4" w:space="0"/>
              <w:left w:val="single" w:color="auto" w:sz="4" w:space="0"/>
              <w:right w:val="single" w:color="auto" w:sz="4" w:space="0"/>
            </w:tcBorders>
            <w:noWrap w:val="0"/>
            <w:vAlign w:val="center"/>
          </w:tcPr>
          <w:p>
            <w:pPr>
              <w:jc w:val="center"/>
              <w:rPr>
                <w:rFonts w:ascii="仿宋_GB2312" w:hAnsi="仿宋" w:eastAsia="仿宋_GB2312"/>
                <w:b/>
                <w:sz w:val="28"/>
                <w:szCs w:val="28"/>
              </w:rPr>
            </w:pPr>
            <w:r>
              <w:rPr>
                <w:rFonts w:hint="eastAsia" w:ascii="仿宋_GB2312" w:hAnsi="仿宋" w:eastAsia="仿宋_GB2312"/>
                <w:b/>
                <w:sz w:val="28"/>
                <w:szCs w:val="28"/>
              </w:rPr>
              <w:t>试验机构主要</w:t>
            </w:r>
          </w:p>
          <w:p>
            <w:pPr>
              <w:jc w:val="center"/>
              <w:rPr>
                <w:rFonts w:ascii="仿宋_GB2312" w:hAnsi="仿宋" w:eastAsia="仿宋_GB2312"/>
                <w:b/>
                <w:sz w:val="28"/>
                <w:szCs w:val="28"/>
              </w:rPr>
            </w:pPr>
            <w:r>
              <w:rPr>
                <w:rFonts w:hint="eastAsia" w:ascii="仿宋_GB2312" w:hAnsi="仿宋" w:eastAsia="仿宋_GB2312"/>
                <w:b/>
                <w:sz w:val="28"/>
                <w:szCs w:val="28"/>
              </w:rPr>
              <w:t>在场人员</w:t>
            </w:r>
          </w:p>
        </w:tc>
        <w:tc>
          <w:tcPr>
            <w:tcW w:w="19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姓名</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部门</w:t>
            </w:r>
          </w:p>
        </w:tc>
        <w:tc>
          <w:tcPr>
            <w:tcW w:w="201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职务</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340" w:type="dxa"/>
            <w:vMerge w:val="continue"/>
            <w:tcBorders>
              <w:left w:val="single" w:color="auto" w:sz="4" w:space="0"/>
              <w:right w:val="single" w:color="auto" w:sz="4" w:space="0"/>
            </w:tcBorders>
            <w:noWrap w:val="0"/>
            <w:vAlign w:val="center"/>
          </w:tcPr>
          <w:p>
            <w:pPr>
              <w:widowControl/>
              <w:jc w:val="center"/>
              <w:rPr>
                <w:rFonts w:ascii="仿宋_GB2312" w:hAnsi="仿宋" w:eastAsia="仿宋_GB2312"/>
                <w:b/>
                <w:sz w:val="28"/>
                <w:szCs w:val="28"/>
              </w:rPr>
            </w:pPr>
          </w:p>
        </w:tc>
        <w:tc>
          <w:tcPr>
            <w:tcW w:w="194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c>
          <w:tcPr>
            <w:tcW w:w="201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40" w:type="dxa"/>
            <w:vMerge w:val="continue"/>
            <w:tcBorders>
              <w:left w:val="single" w:color="auto" w:sz="4" w:space="0"/>
              <w:right w:val="single" w:color="auto" w:sz="4" w:space="0"/>
            </w:tcBorders>
            <w:noWrap w:val="0"/>
            <w:vAlign w:val="center"/>
          </w:tcPr>
          <w:p>
            <w:pPr>
              <w:widowControl/>
              <w:jc w:val="center"/>
              <w:rPr>
                <w:rFonts w:ascii="仿宋_GB2312" w:hAnsi="仿宋" w:eastAsia="仿宋_GB2312"/>
                <w:b/>
                <w:sz w:val="28"/>
                <w:szCs w:val="28"/>
              </w:rPr>
            </w:pPr>
          </w:p>
        </w:tc>
        <w:tc>
          <w:tcPr>
            <w:tcW w:w="194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c>
          <w:tcPr>
            <w:tcW w:w="201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340" w:type="dxa"/>
            <w:vMerge w:val="continue"/>
            <w:tcBorders>
              <w:left w:val="single" w:color="auto" w:sz="4" w:space="0"/>
              <w:right w:val="single" w:color="auto" w:sz="4" w:space="0"/>
            </w:tcBorders>
            <w:noWrap w:val="0"/>
            <w:vAlign w:val="center"/>
          </w:tcPr>
          <w:p>
            <w:pPr>
              <w:widowControl/>
              <w:jc w:val="center"/>
              <w:rPr>
                <w:rFonts w:ascii="仿宋_GB2312" w:hAnsi="仿宋" w:eastAsia="仿宋_GB2312"/>
                <w:b/>
                <w:sz w:val="28"/>
                <w:szCs w:val="28"/>
              </w:rPr>
            </w:pPr>
          </w:p>
        </w:tc>
        <w:tc>
          <w:tcPr>
            <w:tcW w:w="194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c>
          <w:tcPr>
            <w:tcW w:w="201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340" w:type="dxa"/>
            <w:vMerge w:val="continue"/>
            <w:tcBorders>
              <w:left w:val="single" w:color="auto" w:sz="4" w:space="0"/>
              <w:right w:val="single" w:color="auto" w:sz="4" w:space="0"/>
            </w:tcBorders>
            <w:noWrap w:val="0"/>
            <w:vAlign w:val="center"/>
          </w:tcPr>
          <w:p>
            <w:pPr>
              <w:widowControl/>
              <w:jc w:val="center"/>
              <w:rPr>
                <w:rFonts w:ascii="仿宋_GB2312" w:hAnsi="仿宋" w:eastAsia="仿宋_GB2312"/>
                <w:b/>
                <w:sz w:val="28"/>
                <w:szCs w:val="28"/>
              </w:rPr>
            </w:pPr>
          </w:p>
        </w:tc>
        <w:tc>
          <w:tcPr>
            <w:tcW w:w="194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c>
          <w:tcPr>
            <w:tcW w:w="201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9553" w:type="dxa"/>
            <w:gridSpan w:val="9"/>
            <w:tcBorders>
              <w:top w:val="single" w:color="auto" w:sz="4" w:space="0"/>
              <w:left w:val="single" w:color="auto" w:sz="4" w:space="0"/>
              <w:bottom w:val="single" w:color="auto" w:sz="4" w:space="0"/>
              <w:right w:val="single" w:color="auto" w:sz="4" w:space="0"/>
            </w:tcBorders>
            <w:noWrap w:val="0"/>
            <w:vAlign w:val="center"/>
          </w:tcPr>
          <w:p>
            <w:pPr>
              <w:ind w:firstLine="560" w:firstLineChars="200"/>
              <w:jc w:val="center"/>
              <w:rPr>
                <w:rFonts w:ascii="仿宋_GB2312" w:hAnsi="仿宋" w:eastAsia="仿宋_GB2312"/>
                <w:sz w:val="28"/>
                <w:szCs w:val="28"/>
              </w:rPr>
            </w:pPr>
            <w:r>
              <w:rPr>
                <w:rFonts w:hint="eastAsia" w:ascii="仿宋_GB2312" w:hAnsi="仿宋" w:eastAsia="仿宋_GB2312"/>
                <w:sz w:val="28"/>
                <w:szCs w:val="28"/>
              </w:rPr>
              <w:t>现场检查内容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0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医疗机构执业资格</w:t>
            </w:r>
          </w:p>
        </w:tc>
        <w:tc>
          <w:tcPr>
            <w:tcW w:w="5552"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 w:eastAsia="仿宋_GB2312"/>
                <w:sz w:val="28"/>
                <w:szCs w:val="28"/>
              </w:rPr>
            </w:pPr>
            <w:r>
              <w:rPr>
                <w:rFonts w:hint="eastAsia" w:ascii="仿宋" w:hAnsi="仿宋" w:eastAsia="仿宋"/>
                <w:sz w:val="28"/>
                <w:szCs w:val="28"/>
              </w:rPr>
              <w:t>□</w:t>
            </w:r>
            <w:r>
              <w:rPr>
                <w:rFonts w:hint="eastAsia" w:ascii="仿宋_GB2312" w:hAnsi="仿宋" w:eastAsia="仿宋_GB2312"/>
                <w:sz w:val="28"/>
                <w:szCs w:val="28"/>
              </w:rPr>
              <w:t>具有   □不具有   □其他（写明）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0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二级甲等以上资质</w:t>
            </w:r>
          </w:p>
        </w:tc>
        <w:tc>
          <w:tcPr>
            <w:tcW w:w="5552"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 w:hAnsi="仿宋" w:eastAsia="仿宋"/>
                <w:sz w:val="28"/>
                <w:szCs w:val="28"/>
              </w:rPr>
              <w:t>□</w:t>
            </w:r>
            <w:r>
              <w:rPr>
                <w:rFonts w:hint="eastAsia" w:ascii="仿宋_GB2312" w:hAnsi="仿宋" w:eastAsia="仿宋_GB2312"/>
                <w:sz w:val="28"/>
                <w:szCs w:val="28"/>
              </w:rPr>
              <w:t>具有   □不具有   □其他（写明）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0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医疗器械临床试验管理部门情况</w:t>
            </w:r>
          </w:p>
        </w:tc>
        <w:tc>
          <w:tcPr>
            <w:tcW w:w="5552"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 w:hAnsi="仿宋" w:eastAsia="仿宋"/>
                <w:sz w:val="28"/>
                <w:szCs w:val="28"/>
              </w:rPr>
              <w:t>□</w:t>
            </w:r>
            <w:r>
              <w:rPr>
                <w:rFonts w:hint="eastAsia" w:ascii="仿宋_GB2312" w:hAnsi="仿宋" w:eastAsia="仿宋_GB2312"/>
                <w:sz w:val="28"/>
                <w:szCs w:val="28"/>
              </w:rPr>
              <w:t xml:space="preserve">具有GCP办   □不具有 </w:t>
            </w:r>
          </w:p>
          <w:p>
            <w:pPr>
              <w:rPr>
                <w:rFonts w:ascii="仿宋_GB2312" w:hAnsi="仿宋" w:eastAsia="仿宋_GB2312"/>
                <w:sz w:val="28"/>
                <w:szCs w:val="28"/>
              </w:rPr>
            </w:pPr>
            <w:r>
              <w:rPr>
                <w:rFonts w:hint="eastAsia" w:ascii="仿宋_GB2312" w:hAnsi="仿宋" w:eastAsia="仿宋_GB2312"/>
                <w:sz w:val="28"/>
                <w:szCs w:val="28"/>
              </w:rPr>
              <w:t>□其他（写明）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0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管理部门管理人员、办公条件</w:t>
            </w:r>
          </w:p>
        </w:tc>
        <w:tc>
          <w:tcPr>
            <w:tcW w:w="5552"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 xml:space="preserve">□秘书：   名   □质控员：    名 </w:t>
            </w:r>
          </w:p>
          <w:p>
            <w:pPr>
              <w:rPr>
                <w:rFonts w:ascii="仿宋_GB2312" w:hAnsi="仿宋" w:eastAsia="仿宋_GB2312"/>
                <w:sz w:val="28"/>
                <w:szCs w:val="28"/>
              </w:rPr>
            </w:pPr>
            <w:r>
              <w:rPr>
                <w:rFonts w:hint="eastAsia" w:ascii="仿宋_GB2312" w:hAnsi="仿宋" w:eastAsia="仿宋_GB2312"/>
                <w:sz w:val="28"/>
                <w:szCs w:val="28"/>
              </w:rPr>
              <w:t>□其他（写明）</w:t>
            </w:r>
          </w:p>
          <w:p>
            <w:pPr>
              <w:rPr>
                <w:rFonts w:ascii="仿宋_GB2312" w:hAnsi="仿宋" w:eastAsia="仿宋_GB2312"/>
                <w:sz w:val="28"/>
                <w:szCs w:val="28"/>
              </w:rPr>
            </w:pPr>
            <w:r>
              <w:rPr>
                <w:rFonts w:hint="eastAsia" w:ascii="仿宋_GB2312" w:hAnsi="仿宋" w:eastAsia="仿宋_GB2312"/>
                <w:sz w:val="28"/>
                <w:szCs w:val="28"/>
              </w:rPr>
              <w:t>□办公面积：  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0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伦理委员会情况</w:t>
            </w:r>
          </w:p>
        </w:tc>
        <w:tc>
          <w:tcPr>
            <w:tcW w:w="5552"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 w:hAnsi="仿宋" w:eastAsia="仿宋"/>
                <w:sz w:val="28"/>
                <w:szCs w:val="28"/>
              </w:rPr>
              <w:t>□</w:t>
            </w:r>
            <w:r>
              <w:rPr>
                <w:rFonts w:hint="eastAsia" w:ascii="仿宋_GB2312" w:hAnsi="仿宋" w:eastAsia="仿宋_GB2312"/>
                <w:sz w:val="28"/>
                <w:szCs w:val="28"/>
              </w:rPr>
              <w:t>具有   □不具有   □其他（写明）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0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医疗器械临床试验管理制度和标准操作规程</w:t>
            </w:r>
          </w:p>
        </w:tc>
        <w:tc>
          <w:tcPr>
            <w:tcW w:w="5552"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 xml:space="preserve">□具有   □不具有   </w:t>
            </w:r>
            <w:r>
              <w:rPr>
                <w:rFonts w:hint="eastAsia" w:ascii="仿宋" w:hAnsi="仿宋" w:eastAsia="仿宋"/>
                <w:sz w:val="28"/>
                <w:szCs w:val="28"/>
              </w:rPr>
              <w:t>□</w:t>
            </w:r>
            <w:r>
              <w:rPr>
                <w:rFonts w:hint="eastAsia" w:ascii="仿宋_GB2312" w:hAnsi="仿宋" w:eastAsia="仿宋_GB2312"/>
                <w:sz w:val="28"/>
                <w:szCs w:val="28"/>
              </w:rPr>
              <w:t>其他（写明）</w:t>
            </w:r>
          </w:p>
          <w:p>
            <w:pPr>
              <w:rPr>
                <w:rFonts w:ascii="仿宋_GB2312" w:hAnsi="仿宋" w:eastAsia="仿宋_GB2312"/>
                <w:sz w:val="28"/>
                <w:szCs w:val="28"/>
              </w:rPr>
            </w:pPr>
            <w:r>
              <w:rPr>
                <w:rFonts w:hint="eastAsia" w:ascii="仿宋_GB2312" w:hAnsi="仿宋" w:eastAsia="仿宋_GB2312"/>
                <w:sz w:val="28"/>
                <w:szCs w:val="28"/>
              </w:rPr>
              <w:t>需建立医疗器械临床试验管理制度和标准操作规程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0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开展相关医疗器械临床试验相适应的诊疗科目，与医疗机构执业许可诊疗科目一致</w:t>
            </w:r>
          </w:p>
        </w:tc>
        <w:tc>
          <w:tcPr>
            <w:tcW w:w="5552"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0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承担医疗器械临床试验的人员职称等情况</w:t>
            </w:r>
          </w:p>
        </w:tc>
        <w:tc>
          <w:tcPr>
            <w:tcW w:w="5552"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 w:hAnsi="仿宋" w:eastAsia="仿宋"/>
                <w:sz w:val="28"/>
                <w:szCs w:val="28"/>
              </w:rPr>
              <w:t>□</w:t>
            </w:r>
            <w:r>
              <w:rPr>
                <w:rFonts w:hint="eastAsia" w:ascii="仿宋_GB2312" w:hAnsi="仿宋" w:eastAsia="仿宋_GB2312"/>
                <w:sz w:val="28"/>
                <w:szCs w:val="28"/>
              </w:rPr>
              <w:t>主要研究者具有高级职称</w:t>
            </w:r>
          </w:p>
          <w:p>
            <w:pPr>
              <w:rPr>
                <w:rFonts w:ascii="仿宋_GB2312" w:hAnsi="仿宋" w:eastAsia="仿宋_GB2312"/>
                <w:sz w:val="28"/>
                <w:szCs w:val="28"/>
              </w:rPr>
            </w:pPr>
            <w:r>
              <w:rPr>
                <w:rFonts w:hint="eastAsia" w:ascii="仿宋_GB2312" w:hAnsi="仿宋" w:eastAsia="仿宋_GB2312"/>
                <w:sz w:val="28"/>
                <w:szCs w:val="28"/>
              </w:rPr>
              <w:t>□不具备资质</w:t>
            </w:r>
          </w:p>
          <w:p>
            <w:pPr>
              <w:rPr>
                <w:rFonts w:ascii="仿宋_GB2312" w:hAnsi="仿宋" w:eastAsia="仿宋_GB2312"/>
                <w:sz w:val="28"/>
                <w:szCs w:val="28"/>
              </w:rPr>
            </w:pPr>
            <w:r>
              <w:rPr>
                <w:rFonts w:hint="eastAsia" w:ascii="仿宋_GB2312" w:hAnsi="仿宋" w:eastAsia="仿宋_GB2312"/>
                <w:sz w:val="28"/>
                <w:szCs w:val="28"/>
              </w:rPr>
              <w:t>□其他（写明）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0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创新医疗器械产品/需审批的第三类医疗器械产品临床试验的主要研究者情况</w:t>
            </w:r>
          </w:p>
        </w:tc>
        <w:tc>
          <w:tcPr>
            <w:tcW w:w="5552"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□参加过3个以上医疗器械或药物临床试验</w:t>
            </w:r>
          </w:p>
          <w:p>
            <w:pPr>
              <w:rPr>
                <w:rFonts w:ascii="仿宋_GB2312" w:hAnsi="仿宋" w:eastAsia="仿宋_GB2312"/>
                <w:sz w:val="28"/>
                <w:szCs w:val="28"/>
              </w:rPr>
            </w:pPr>
            <w:r>
              <w:rPr>
                <w:rFonts w:hint="eastAsia" w:ascii="仿宋_GB2312" w:hAnsi="仿宋" w:eastAsia="仿宋_GB2312"/>
                <w:sz w:val="28"/>
                <w:szCs w:val="28"/>
              </w:rPr>
              <w:t>□不具备资质</w:t>
            </w:r>
          </w:p>
          <w:p>
            <w:pPr>
              <w:rPr>
                <w:rFonts w:ascii="仿宋_GB2312" w:hAnsi="仿宋" w:eastAsia="仿宋_GB2312"/>
                <w:sz w:val="28"/>
                <w:szCs w:val="28"/>
              </w:rPr>
            </w:pPr>
            <w:r>
              <w:rPr>
                <w:rFonts w:hint="eastAsia" w:ascii="仿宋" w:hAnsi="仿宋" w:eastAsia="仿宋"/>
                <w:sz w:val="28"/>
                <w:szCs w:val="28"/>
              </w:rPr>
              <w:t>□</w:t>
            </w:r>
            <w:r>
              <w:rPr>
                <w:rFonts w:hint="eastAsia" w:ascii="仿宋_GB2312" w:hAnsi="仿宋" w:eastAsia="仿宋_GB2312"/>
                <w:sz w:val="28"/>
                <w:szCs w:val="28"/>
              </w:rPr>
              <w:t>其他（写明）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0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突发事件和严重不良事件的应急机制和处置相关规定</w:t>
            </w:r>
          </w:p>
        </w:tc>
        <w:tc>
          <w:tcPr>
            <w:tcW w:w="5552"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需建立医疗器械突发事件和严重不良事件的应急机制和处置相关规定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00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年度开展医疗器械临床试验工作总结报告</w:t>
            </w:r>
          </w:p>
        </w:tc>
        <w:tc>
          <w:tcPr>
            <w:tcW w:w="5552"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□有   □没有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23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b/>
                <w:sz w:val="28"/>
                <w:szCs w:val="28"/>
              </w:rPr>
            </w:pPr>
            <w:r>
              <w:rPr>
                <w:rFonts w:hint="eastAsia" w:ascii="仿宋_GB2312" w:hAnsi="仿宋" w:eastAsia="仿宋_GB2312"/>
                <w:b/>
                <w:sz w:val="28"/>
                <w:szCs w:val="28"/>
              </w:rPr>
              <w:t>检查人员签名</w:t>
            </w:r>
          </w:p>
        </w:tc>
        <w:tc>
          <w:tcPr>
            <w:tcW w:w="4638"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组长</w:t>
            </w:r>
          </w:p>
        </w:tc>
        <w:tc>
          <w:tcPr>
            <w:tcW w:w="25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2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 w:eastAsia="仿宋_GB2312"/>
                <w:b/>
                <w:sz w:val="28"/>
                <w:szCs w:val="28"/>
              </w:rPr>
            </w:pPr>
          </w:p>
        </w:tc>
        <w:tc>
          <w:tcPr>
            <w:tcW w:w="4638"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 w:val="28"/>
                <w:szCs w:val="28"/>
              </w:rPr>
            </w:pPr>
            <w:r>
              <w:rPr>
                <w:rFonts w:hint="eastAsia" w:ascii="仿宋_GB2312" w:hAnsi="仿宋" w:eastAsia="仿宋_GB2312"/>
                <w:sz w:val="28"/>
                <w:szCs w:val="28"/>
              </w:rPr>
              <w:t>组员</w:t>
            </w:r>
          </w:p>
        </w:tc>
        <w:tc>
          <w:tcPr>
            <w:tcW w:w="2575" w:type="dxa"/>
            <w:gridSpan w:val="2"/>
            <w:tcBorders>
              <w:top w:val="single" w:color="auto" w:sz="4" w:space="0"/>
              <w:left w:val="single" w:color="auto" w:sz="4" w:space="0"/>
              <w:bottom w:val="single" w:color="auto" w:sz="4" w:space="0"/>
              <w:right w:val="single" w:color="auto" w:sz="4" w:space="0"/>
            </w:tcBorders>
            <w:noWrap w:val="0"/>
            <w:vAlign w:val="center"/>
          </w:tcPr>
          <w:p>
            <w:pPr>
              <w:ind w:firstLine="560" w:firstLineChars="200"/>
              <w:rPr>
                <w:rFonts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b/>
                <w:sz w:val="28"/>
                <w:szCs w:val="28"/>
              </w:rPr>
            </w:pPr>
            <w:r>
              <w:rPr>
                <w:rFonts w:hint="eastAsia" w:ascii="仿宋_GB2312" w:hAnsi="仿宋" w:eastAsia="仿宋_GB2312"/>
                <w:b/>
                <w:sz w:val="28"/>
                <w:szCs w:val="28"/>
              </w:rPr>
              <w:t>临床试验机构确认意见</w:t>
            </w:r>
          </w:p>
        </w:tc>
        <w:tc>
          <w:tcPr>
            <w:tcW w:w="7213"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7030"/>
              </w:tabs>
              <w:ind w:firstLine="280" w:firstLineChars="100"/>
              <w:jc w:val="left"/>
              <w:rPr>
                <w:rFonts w:ascii="仿宋_GB2312" w:hAnsi="仿宋" w:eastAsia="仿宋_GB2312" w:cs="仿宋_GB2312"/>
                <w:sz w:val="28"/>
                <w:szCs w:val="28"/>
              </w:rPr>
            </w:pPr>
            <w:r>
              <w:rPr>
                <w:rFonts w:hint="eastAsia" w:ascii="仿宋_GB2312" w:hAnsi="仿宋" w:eastAsia="仿宋_GB2312" w:cs="仿宋_GB2312"/>
                <w:sz w:val="28"/>
                <w:szCs w:val="28"/>
              </w:rPr>
              <w:t xml:space="preserve">□同意  </w:t>
            </w:r>
          </w:p>
          <w:p>
            <w:pPr>
              <w:tabs>
                <w:tab w:val="left" w:pos="7030"/>
              </w:tabs>
              <w:ind w:firstLine="280" w:firstLineChars="100"/>
              <w:jc w:val="left"/>
              <w:rPr>
                <w:rFonts w:ascii="仿宋_GB2312" w:hAnsi="仿宋" w:eastAsia="仿宋_GB2312"/>
                <w:sz w:val="28"/>
                <w:szCs w:val="28"/>
              </w:rPr>
            </w:pPr>
            <w:r>
              <w:rPr>
                <w:rFonts w:hint="eastAsia" w:ascii="仿宋_GB2312" w:hAnsi="仿宋" w:eastAsia="仿宋_GB2312" w:cs="仿宋_GB2312"/>
                <w:sz w:val="28"/>
                <w:szCs w:val="28"/>
              </w:rPr>
              <w:t>□有异议 （请附书面说明）</w:t>
            </w:r>
          </w:p>
          <w:p>
            <w:pPr>
              <w:tabs>
                <w:tab w:val="left" w:pos="7030"/>
              </w:tabs>
              <w:ind w:firstLine="1400" w:firstLineChars="500"/>
              <w:jc w:val="left"/>
              <w:rPr>
                <w:rFonts w:ascii="仿宋_GB2312" w:hAnsi="仿宋" w:eastAsia="仿宋_GB2312"/>
                <w:sz w:val="28"/>
                <w:szCs w:val="28"/>
              </w:rPr>
            </w:pPr>
          </w:p>
          <w:p>
            <w:pPr>
              <w:tabs>
                <w:tab w:val="left" w:pos="7030"/>
              </w:tabs>
              <w:ind w:firstLine="1400" w:firstLineChars="500"/>
              <w:jc w:val="left"/>
              <w:rPr>
                <w:rFonts w:ascii="仿宋_GB2312" w:hAnsi="仿宋" w:eastAsia="仿宋_GB2312"/>
                <w:sz w:val="28"/>
                <w:szCs w:val="28"/>
              </w:rPr>
            </w:pPr>
          </w:p>
          <w:p>
            <w:pPr>
              <w:tabs>
                <w:tab w:val="left" w:pos="7030"/>
              </w:tabs>
              <w:ind w:firstLine="1400" w:firstLineChars="500"/>
              <w:jc w:val="left"/>
              <w:rPr>
                <w:rFonts w:ascii="仿宋_GB2312" w:hAnsi="仿宋" w:eastAsia="仿宋_GB2312"/>
                <w:sz w:val="28"/>
                <w:szCs w:val="28"/>
              </w:rPr>
            </w:pPr>
          </w:p>
          <w:p>
            <w:pPr>
              <w:tabs>
                <w:tab w:val="left" w:pos="7030"/>
              </w:tabs>
              <w:ind w:firstLine="2100" w:firstLineChars="750"/>
              <w:jc w:val="left"/>
              <w:rPr>
                <w:rFonts w:ascii="仿宋_GB2312" w:hAnsi="仿宋" w:eastAsia="仿宋_GB2312"/>
                <w:sz w:val="28"/>
                <w:szCs w:val="28"/>
              </w:rPr>
            </w:pPr>
            <w:r>
              <w:rPr>
                <w:rFonts w:hint="eastAsia" w:ascii="仿宋_GB2312" w:hAnsi="仿宋" w:eastAsia="仿宋_GB2312" w:cs="仿宋_GB2312"/>
                <w:sz w:val="28"/>
                <w:szCs w:val="28"/>
              </w:rPr>
              <w:t>临床试验机构负责人签字：</w:t>
            </w:r>
          </w:p>
          <w:p>
            <w:pPr>
              <w:tabs>
                <w:tab w:val="left" w:pos="7030"/>
              </w:tabs>
              <w:jc w:val="right"/>
              <w:rPr>
                <w:rFonts w:ascii="仿宋_GB2312" w:hAnsi="仿宋" w:eastAsia="仿宋_GB2312"/>
                <w:sz w:val="28"/>
                <w:szCs w:val="28"/>
              </w:rPr>
            </w:pPr>
          </w:p>
          <w:p>
            <w:pPr>
              <w:tabs>
                <w:tab w:val="left" w:pos="7030"/>
              </w:tabs>
              <w:ind w:right="560"/>
              <w:jc w:val="center"/>
              <w:rPr>
                <w:rFonts w:ascii="仿宋_GB2312" w:hAnsi="仿宋" w:eastAsia="仿宋_GB2312"/>
                <w:sz w:val="28"/>
                <w:szCs w:val="28"/>
              </w:rPr>
            </w:pPr>
            <w:r>
              <w:rPr>
                <w:rFonts w:hint="eastAsia" w:ascii="仿宋_GB2312" w:hAnsi="仿宋" w:eastAsia="仿宋_GB2312" w:cs="仿宋_GB2312"/>
                <w:sz w:val="28"/>
                <w:szCs w:val="28"/>
              </w:rPr>
              <w:t xml:space="preserve">      （公章）</w:t>
            </w:r>
          </w:p>
          <w:p>
            <w:pPr>
              <w:ind w:firstLine="560" w:firstLineChars="200"/>
              <w:jc w:val="right"/>
              <w:rPr>
                <w:rFonts w:ascii="仿宋_GB2312" w:hAnsi="仿宋" w:eastAsia="仿宋_GB2312"/>
                <w:sz w:val="28"/>
                <w:szCs w:val="28"/>
              </w:rPr>
            </w:pPr>
            <w:r>
              <w:rPr>
                <w:rFonts w:hint="eastAsia" w:ascii="仿宋_GB2312" w:hAnsi="仿宋" w:eastAsia="仿宋_GB2312" w:cs="仿宋_GB2312"/>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A127D"/>
    <w:rsid w:val="099A1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2021-10-08T06:14:00Z</dcterms:created>
  <dc:creator>Administrator</dc:creator>
  <cp:lastModifiedBy>Administrator</cp:lastModifiedBy>
  <dcterms:modified xsi:type="dcterms:W3CDTF">2021-10-08T06:14:39Z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0CE04BE8A4C4488A9B3C0E10E59F29AF</vt:lpwstr>
  </property>
</Properties>
</file>