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BA" w:rsidRDefault="00D757BA" w:rsidP="00D757B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D757BA" w:rsidRDefault="00D757BA" w:rsidP="00D757BA">
      <w:pPr>
        <w:jc w:val="left"/>
        <w:rPr>
          <w:rFonts w:ascii="黑体" w:eastAsia="黑体" w:hAnsi="黑体" w:hint="eastAsia"/>
          <w:sz w:val="32"/>
          <w:szCs w:val="32"/>
        </w:rPr>
      </w:pPr>
    </w:p>
    <w:p w:rsidR="00D757BA" w:rsidRDefault="00D757BA" w:rsidP="00D757BA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2021年学生常见病和健康影响因素监测与</w:t>
      </w:r>
    </w:p>
    <w:p w:rsidR="00D757BA" w:rsidRDefault="00D757BA" w:rsidP="00D757BA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干预工作经费分配表</w:t>
      </w:r>
    </w:p>
    <w:p w:rsidR="00D757BA" w:rsidRPr="001A048D" w:rsidRDefault="00D757BA" w:rsidP="00D757BA">
      <w:pPr>
        <w:jc w:val="right"/>
        <w:rPr>
          <w:rFonts w:ascii="宋体" w:hAnsi="宋体" w:hint="eastAsia"/>
        </w:rPr>
      </w:pPr>
      <w:r>
        <w:rPr>
          <w:rFonts w:ascii="楷体_GB2312" w:eastAsia="楷体_GB2312" w:hint="eastAsia"/>
          <w:sz w:val="24"/>
        </w:rPr>
        <w:t>单位：</w:t>
      </w:r>
      <w:r w:rsidRPr="001A048D">
        <w:rPr>
          <w:rFonts w:ascii="宋体" w:hAnsi="宋体" w:hint="eastAsia"/>
          <w:sz w:val="24"/>
        </w:rPr>
        <w:t>万元</w:t>
      </w:r>
    </w:p>
    <w:tbl>
      <w:tblPr>
        <w:tblpPr w:leftFromText="180" w:rightFromText="180" w:vertAnchor="text" w:horzAnchor="page" w:tblpX="1440" w:tblpY="296"/>
        <w:tblOverlap w:val="never"/>
        <w:tblW w:w="51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5998"/>
        <w:gridCol w:w="968"/>
        <w:gridCol w:w="943"/>
      </w:tblGrid>
      <w:tr w:rsidR="00D757BA" w:rsidRPr="00356580" w:rsidTr="00422035">
        <w:trPr>
          <w:trHeight w:val="462"/>
        </w:trPr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356580" w:rsidRDefault="00D757BA" w:rsidP="004220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6580">
              <w:rPr>
                <w:rFonts w:ascii="黑体" w:eastAsia="黑体" w:hAnsi="黑体" w:hint="eastAsia"/>
                <w:sz w:val="24"/>
                <w:szCs w:val="24"/>
              </w:rPr>
              <w:t>盟市</w:t>
            </w:r>
          </w:p>
        </w:tc>
        <w:tc>
          <w:tcPr>
            <w:tcW w:w="33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356580" w:rsidRDefault="00D757BA" w:rsidP="004220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6580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5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356580" w:rsidRDefault="00D757BA" w:rsidP="004220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6580">
              <w:rPr>
                <w:rFonts w:ascii="黑体" w:eastAsia="黑体" w:hAnsi="黑体" w:hint="eastAsia"/>
                <w:sz w:val="24"/>
                <w:szCs w:val="24"/>
              </w:rPr>
              <w:t>经费</w:t>
            </w:r>
          </w:p>
        </w:tc>
        <w:tc>
          <w:tcPr>
            <w:tcW w:w="5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356580" w:rsidRDefault="00D757BA" w:rsidP="004220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6580">
              <w:rPr>
                <w:rFonts w:ascii="黑体" w:eastAsia="黑体" w:hAnsi="黑体" w:hint="eastAsia"/>
                <w:sz w:val="24"/>
                <w:szCs w:val="24"/>
              </w:rPr>
              <w:t>合计</w:t>
            </w: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自治区本级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自治区综合疾病预防控制中心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呼和浩特市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呼和浩特市疾控中心</w:t>
            </w:r>
            <w:proofErr w:type="gram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2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  <w:p w:rsidR="00D757BA" w:rsidRPr="001A048D" w:rsidRDefault="00D757BA" w:rsidP="00422035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赛罕区疾控中心</w:t>
            </w:r>
            <w:proofErr w:type="gram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2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武川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县疾控中心</w:t>
            </w:r>
            <w:proofErr w:type="gram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2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新城区、回民区、玉泉区、土默特左旗、托克托县、和林格尔县、清水河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县疾控中心</w:t>
            </w:r>
            <w:proofErr w:type="gram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52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包头市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包头市疾控中心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2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  <w:p w:rsidR="00D757BA" w:rsidRPr="001A048D" w:rsidRDefault="00D757BA" w:rsidP="00422035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青山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区疾控中心</w:t>
            </w:r>
            <w:proofErr w:type="gram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2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固阳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县疾控中心</w:t>
            </w:r>
            <w:proofErr w:type="gram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2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东河区、昆都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仑</w:t>
            </w:r>
            <w:proofErr w:type="gramEnd"/>
            <w:r w:rsidRPr="001A048D">
              <w:rPr>
                <w:rFonts w:ascii="宋体" w:hAnsi="宋体" w:hint="eastAsia"/>
                <w:sz w:val="22"/>
                <w:szCs w:val="28"/>
              </w:rPr>
              <w:t>区、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石拐区</w:t>
            </w:r>
            <w:proofErr w:type="gramEnd"/>
            <w:r w:rsidRPr="001A048D">
              <w:rPr>
                <w:rFonts w:ascii="宋体" w:hAnsi="宋体" w:hint="eastAsia"/>
                <w:sz w:val="22"/>
                <w:szCs w:val="28"/>
              </w:rPr>
              <w:t>、白云鄂博矿区、九原区、土默特右旗、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达茂旗疾控中心</w:t>
            </w:r>
            <w:proofErr w:type="gram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52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呼伦贝尔市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呼伦贝尔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市疾控中心</w:t>
            </w:r>
            <w:proofErr w:type="gram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2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  <w:p w:rsidR="00D757BA" w:rsidRPr="001A048D" w:rsidRDefault="00D757BA" w:rsidP="00422035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海拉尔区疾控中心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2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牙克石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市疾控中心</w:t>
            </w:r>
            <w:proofErr w:type="gram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2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扎兰屯市、额尔古纳市、根河市、阿荣旗、鄂伦春自治旗、莫旗、鄂温克自治旗、陈巴尔虎旗、新巴尔虎左旗、新巴尔虎右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旗疾控中心</w:t>
            </w:r>
            <w:proofErr w:type="gram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52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兴安盟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兴安盟疾控中心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2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  <w:p w:rsidR="00D757BA" w:rsidRPr="001A048D" w:rsidRDefault="00D757BA" w:rsidP="00422035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乌兰浩特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市疾控中心</w:t>
            </w:r>
            <w:proofErr w:type="gram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2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科尔沁右翼前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旗疾控中心</w:t>
            </w:r>
            <w:proofErr w:type="gram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2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阿尔山市、科右中旗、扎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赉特</w:t>
            </w:r>
            <w:proofErr w:type="gramEnd"/>
            <w:r w:rsidRPr="001A048D">
              <w:rPr>
                <w:rFonts w:ascii="宋体" w:hAnsi="宋体" w:hint="eastAsia"/>
                <w:sz w:val="22"/>
                <w:szCs w:val="28"/>
              </w:rPr>
              <w:t>旗、突泉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县疾控中心</w:t>
            </w:r>
            <w:proofErr w:type="gram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52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通辽市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通辽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市疾控中心</w:t>
            </w:r>
            <w:proofErr w:type="gram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2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  <w:p w:rsidR="00D757BA" w:rsidRPr="001A048D" w:rsidRDefault="00D757BA" w:rsidP="00422035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科尔沁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区疾控中心</w:t>
            </w:r>
            <w:proofErr w:type="gram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2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开鲁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县疾控中心</w:t>
            </w:r>
            <w:proofErr w:type="gram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2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霍林郭勒市、科左后旗、科左中旗、库伦旗、奈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曼</w:t>
            </w:r>
            <w:proofErr w:type="gramEnd"/>
            <w:r w:rsidRPr="001A048D">
              <w:rPr>
                <w:rFonts w:ascii="宋体" w:hAnsi="宋体" w:hint="eastAsia"/>
                <w:sz w:val="22"/>
                <w:szCs w:val="28"/>
              </w:rPr>
              <w:t>旗、扎鲁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特旗疾控中心</w:t>
            </w:r>
            <w:proofErr w:type="gram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52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</w:tbl>
    <w:p w:rsidR="00D757BA" w:rsidRDefault="00D757BA" w:rsidP="00D757BA">
      <w:r>
        <w:br w:type="page"/>
      </w:r>
    </w:p>
    <w:tbl>
      <w:tblPr>
        <w:tblpPr w:leftFromText="180" w:rightFromText="180" w:vertAnchor="text" w:horzAnchor="page" w:tblpX="1440" w:tblpY="296"/>
        <w:tblOverlap w:val="never"/>
        <w:tblW w:w="51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6005"/>
        <w:gridCol w:w="969"/>
        <w:gridCol w:w="944"/>
      </w:tblGrid>
      <w:tr w:rsidR="00D757BA" w:rsidRPr="001A048D" w:rsidTr="00422035">
        <w:trPr>
          <w:trHeight w:val="312"/>
        </w:trPr>
        <w:tc>
          <w:tcPr>
            <w:tcW w:w="630" w:type="pct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lastRenderedPageBreak/>
              <w:t>赤峰市</w:t>
            </w:r>
          </w:p>
        </w:tc>
        <w:tc>
          <w:tcPr>
            <w:tcW w:w="3314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赤峰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市疾控中心</w:t>
            </w:r>
            <w:proofErr w:type="gramEnd"/>
          </w:p>
        </w:tc>
        <w:tc>
          <w:tcPr>
            <w:tcW w:w="535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21" w:type="pct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  <w:p w:rsidR="00D757BA" w:rsidRPr="001A048D" w:rsidRDefault="00D757BA" w:rsidP="00422035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松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山区疾控中心</w:t>
            </w:r>
            <w:proofErr w:type="gramEnd"/>
          </w:p>
        </w:tc>
        <w:tc>
          <w:tcPr>
            <w:tcW w:w="535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21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宁城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县疾控中心</w:t>
            </w:r>
            <w:proofErr w:type="gramEnd"/>
          </w:p>
        </w:tc>
        <w:tc>
          <w:tcPr>
            <w:tcW w:w="535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21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阿鲁科尔沁旗、巴林左旗、巴林右旗、林西县、克什克腾旗、翁牛特旗、喀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喇</w:t>
            </w:r>
            <w:proofErr w:type="gramEnd"/>
            <w:r w:rsidRPr="001A048D">
              <w:rPr>
                <w:rFonts w:ascii="宋体" w:hAnsi="宋体" w:hint="eastAsia"/>
                <w:sz w:val="22"/>
                <w:szCs w:val="28"/>
              </w:rPr>
              <w:t>沁旗、敖汉旗、红山区、元宝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山区疾控中心</w:t>
            </w:r>
            <w:proofErr w:type="gramEnd"/>
          </w:p>
        </w:tc>
        <w:tc>
          <w:tcPr>
            <w:tcW w:w="535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521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锡林郭勒盟</w:t>
            </w:r>
          </w:p>
        </w:tc>
        <w:tc>
          <w:tcPr>
            <w:tcW w:w="3314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锡林郭勒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盟疾控中心</w:t>
            </w:r>
            <w:proofErr w:type="gramEnd"/>
          </w:p>
        </w:tc>
        <w:tc>
          <w:tcPr>
            <w:tcW w:w="535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21" w:type="pct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  <w:p w:rsidR="00D757BA" w:rsidRPr="001A048D" w:rsidRDefault="00D757BA" w:rsidP="00422035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锡林浩特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市疾控中心</w:t>
            </w:r>
            <w:proofErr w:type="gramEnd"/>
          </w:p>
        </w:tc>
        <w:tc>
          <w:tcPr>
            <w:tcW w:w="535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21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阿巴嘎旗、苏尼特左旗、苏尼特右旗、东乌旗、西乌旗、太仆寺旗、镶黄旗、正镶白旗、正蓝旗、多伦县、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乌拉盖疾控中心</w:t>
            </w:r>
            <w:proofErr w:type="gramEnd"/>
          </w:p>
        </w:tc>
        <w:tc>
          <w:tcPr>
            <w:tcW w:w="535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521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乌兰察布市</w:t>
            </w:r>
          </w:p>
        </w:tc>
        <w:tc>
          <w:tcPr>
            <w:tcW w:w="3314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乌兰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察布市疾控中心</w:t>
            </w:r>
            <w:proofErr w:type="gramEnd"/>
          </w:p>
        </w:tc>
        <w:tc>
          <w:tcPr>
            <w:tcW w:w="535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21" w:type="pct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  <w:p w:rsidR="00D757BA" w:rsidRPr="001A048D" w:rsidRDefault="00D757BA" w:rsidP="00422035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集宁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区疾控中心</w:t>
            </w:r>
            <w:proofErr w:type="gramEnd"/>
          </w:p>
        </w:tc>
        <w:tc>
          <w:tcPr>
            <w:tcW w:w="535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21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丰镇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市疾控中心</w:t>
            </w:r>
            <w:proofErr w:type="gramEnd"/>
          </w:p>
        </w:tc>
        <w:tc>
          <w:tcPr>
            <w:tcW w:w="535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21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卓资县、化德县、商都县、兴和县、凉城县、察右前旗、察右中旗、察右后旗、四子王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旗疾控中心</w:t>
            </w:r>
            <w:proofErr w:type="gramEnd"/>
          </w:p>
        </w:tc>
        <w:tc>
          <w:tcPr>
            <w:tcW w:w="535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521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鄂尔多斯市</w:t>
            </w:r>
          </w:p>
        </w:tc>
        <w:tc>
          <w:tcPr>
            <w:tcW w:w="3314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鄂尔多斯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市疾控中心</w:t>
            </w:r>
            <w:proofErr w:type="gramEnd"/>
          </w:p>
        </w:tc>
        <w:tc>
          <w:tcPr>
            <w:tcW w:w="535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21" w:type="pct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  <w:p w:rsidR="00D757BA" w:rsidRPr="001A048D" w:rsidRDefault="00D757BA" w:rsidP="00422035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东胜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区疾控中心</w:t>
            </w:r>
            <w:proofErr w:type="gramEnd"/>
          </w:p>
        </w:tc>
        <w:tc>
          <w:tcPr>
            <w:tcW w:w="535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21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伊金霍洛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旗疾控中心</w:t>
            </w:r>
            <w:proofErr w:type="gramEnd"/>
          </w:p>
        </w:tc>
        <w:tc>
          <w:tcPr>
            <w:tcW w:w="535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21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康巴什新区、达拉特旗、准格尔旗、鄂托克前旗、鄂托克旗、杭锦旗、乌审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旗疾控中心</w:t>
            </w:r>
            <w:proofErr w:type="gramEnd"/>
          </w:p>
        </w:tc>
        <w:tc>
          <w:tcPr>
            <w:tcW w:w="535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521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巴彦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淖尔市</w:t>
            </w:r>
            <w:proofErr w:type="gramEnd"/>
          </w:p>
        </w:tc>
        <w:tc>
          <w:tcPr>
            <w:tcW w:w="3314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巴彦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淖尔市疾控</w:t>
            </w:r>
            <w:proofErr w:type="gramEnd"/>
            <w:r w:rsidRPr="001A048D">
              <w:rPr>
                <w:rFonts w:ascii="宋体" w:hAnsi="宋体" w:hint="eastAsia"/>
                <w:sz w:val="22"/>
                <w:szCs w:val="28"/>
              </w:rPr>
              <w:t>中心</w:t>
            </w:r>
          </w:p>
        </w:tc>
        <w:tc>
          <w:tcPr>
            <w:tcW w:w="535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21" w:type="pct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  <w:p w:rsidR="00D757BA" w:rsidRPr="001A048D" w:rsidRDefault="00D757BA" w:rsidP="00422035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临河区疾控中心</w:t>
            </w:r>
            <w:proofErr w:type="gramEnd"/>
          </w:p>
        </w:tc>
        <w:tc>
          <w:tcPr>
            <w:tcW w:w="535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21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乌拉特前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旗疾控中心</w:t>
            </w:r>
            <w:proofErr w:type="gramEnd"/>
          </w:p>
        </w:tc>
        <w:tc>
          <w:tcPr>
            <w:tcW w:w="535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21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五原县、磴口县、乌拉特中旗、乌拉特后旗、杭锦后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旗疾控中心</w:t>
            </w:r>
            <w:proofErr w:type="gramEnd"/>
          </w:p>
        </w:tc>
        <w:tc>
          <w:tcPr>
            <w:tcW w:w="535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521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乌海市</w:t>
            </w:r>
          </w:p>
        </w:tc>
        <w:tc>
          <w:tcPr>
            <w:tcW w:w="3314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乌海市疾控中心</w:t>
            </w:r>
            <w:proofErr w:type="gramEnd"/>
          </w:p>
        </w:tc>
        <w:tc>
          <w:tcPr>
            <w:tcW w:w="535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21" w:type="pct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  <w:p w:rsidR="00D757BA" w:rsidRPr="001A048D" w:rsidRDefault="00D757BA" w:rsidP="00422035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海勃湾区疾控中心</w:t>
            </w:r>
            <w:proofErr w:type="gramEnd"/>
          </w:p>
        </w:tc>
        <w:tc>
          <w:tcPr>
            <w:tcW w:w="535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21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乌达区疾控中心</w:t>
            </w:r>
            <w:proofErr w:type="gramEnd"/>
          </w:p>
        </w:tc>
        <w:tc>
          <w:tcPr>
            <w:tcW w:w="535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21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海南区疾控中心</w:t>
            </w:r>
          </w:p>
        </w:tc>
        <w:tc>
          <w:tcPr>
            <w:tcW w:w="535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21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阿拉善盟</w:t>
            </w:r>
          </w:p>
        </w:tc>
        <w:tc>
          <w:tcPr>
            <w:tcW w:w="3314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阿拉善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盟疾控中心</w:t>
            </w:r>
            <w:proofErr w:type="gramEnd"/>
          </w:p>
        </w:tc>
        <w:tc>
          <w:tcPr>
            <w:tcW w:w="535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21" w:type="pct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  <w:p w:rsidR="00D757BA" w:rsidRPr="001A048D" w:rsidRDefault="00D757BA" w:rsidP="00422035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阿拉善左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旗疾控中心</w:t>
            </w:r>
            <w:proofErr w:type="gramEnd"/>
          </w:p>
        </w:tc>
        <w:tc>
          <w:tcPr>
            <w:tcW w:w="535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21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额济纳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旗疾控中心</w:t>
            </w:r>
            <w:proofErr w:type="gramEnd"/>
          </w:p>
        </w:tc>
        <w:tc>
          <w:tcPr>
            <w:tcW w:w="535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21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314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阿拉善右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旗疾控中心</w:t>
            </w:r>
            <w:proofErr w:type="gramEnd"/>
          </w:p>
        </w:tc>
        <w:tc>
          <w:tcPr>
            <w:tcW w:w="535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21" w:type="pct"/>
            <w:vMerge/>
            <w:vAlign w:val="center"/>
          </w:tcPr>
          <w:p w:rsidR="00D757BA" w:rsidRPr="001A048D" w:rsidRDefault="00D757BA" w:rsidP="00422035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满洲里市</w:t>
            </w:r>
          </w:p>
        </w:tc>
        <w:tc>
          <w:tcPr>
            <w:tcW w:w="3314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满洲里市、扎赉诺尔区疾控中心</w:t>
            </w:r>
          </w:p>
        </w:tc>
        <w:tc>
          <w:tcPr>
            <w:tcW w:w="535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21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</w:tr>
      <w:tr w:rsidR="00D757BA" w:rsidRPr="001A048D" w:rsidTr="00422035">
        <w:trPr>
          <w:trHeight w:val="312"/>
        </w:trPr>
        <w:tc>
          <w:tcPr>
            <w:tcW w:w="630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二连浩特市</w:t>
            </w:r>
          </w:p>
        </w:tc>
        <w:tc>
          <w:tcPr>
            <w:tcW w:w="3314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二连浩特</w:t>
            </w:r>
            <w:proofErr w:type="gramStart"/>
            <w:r w:rsidRPr="001A048D">
              <w:rPr>
                <w:rFonts w:ascii="宋体" w:hAnsi="宋体" w:hint="eastAsia"/>
                <w:sz w:val="22"/>
                <w:szCs w:val="28"/>
              </w:rPr>
              <w:t>市疾控中心</w:t>
            </w:r>
            <w:proofErr w:type="gramEnd"/>
          </w:p>
        </w:tc>
        <w:tc>
          <w:tcPr>
            <w:tcW w:w="535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21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1A048D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D757BA" w:rsidRPr="001A048D" w:rsidTr="00422035">
        <w:trPr>
          <w:trHeight w:val="434"/>
        </w:trPr>
        <w:tc>
          <w:tcPr>
            <w:tcW w:w="630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合计</w:t>
            </w:r>
          </w:p>
        </w:tc>
        <w:tc>
          <w:tcPr>
            <w:tcW w:w="3314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535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1210</w:t>
            </w:r>
          </w:p>
        </w:tc>
        <w:tc>
          <w:tcPr>
            <w:tcW w:w="521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757BA" w:rsidRPr="001A048D" w:rsidRDefault="00D757BA" w:rsidP="00422035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1A048D">
              <w:rPr>
                <w:rFonts w:ascii="宋体" w:hAnsi="宋体" w:hint="eastAsia"/>
                <w:sz w:val="22"/>
                <w:szCs w:val="28"/>
              </w:rPr>
              <w:t>1210</w:t>
            </w:r>
          </w:p>
        </w:tc>
      </w:tr>
    </w:tbl>
    <w:p w:rsidR="00D757BA" w:rsidRDefault="00D757BA" w:rsidP="00D757BA">
      <w:pPr>
        <w:ind w:rightChars="130" w:right="258"/>
        <w:rPr>
          <w:rFonts w:hint="eastAsia"/>
          <w:noProof/>
          <w:sz w:val="32"/>
          <w:szCs w:val="32"/>
        </w:rPr>
      </w:pPr>
    </w:p>
    <w:p w:rsidR="00D757BA" w:rsidRDefault="00D757BA" w:rsidP="00D757BA">
      <w:pPr>
        <w:ind w:leftChars="162" w:left="321" w:rightChars="130" w:right="258" w:firstLineChars="100" w:firstLine="308"/>
        <w:rPr>
          <w:noProof/>
          <w:sz w:val="32"/>
          <w:szCs w:val="32"/>
        </w:rPr>
        <w:sectPr w:rsidR="00D757BA" w:rsidSect="00744B11">
          <w:footerReference w:type="even" r:id="rId4"/>
          <w:footerReference w:type="default" r:id="rId5"/>
          <w:pgSz w:w="11906" w:h="16838" w:code="9"/>
          <w:pgMar w:top="2098" w:right="1588" w:bottom="1985" w:left="1588" w:header="851" w:footer="1588" w:gutter="0"/>
          <w:cols w:space="720"/>
          <w:titlePg/>
          <w:docGrid w:type="linesAndChars" w:linePitch="302" w:charSpace="-2374"/>
        </w:sectPr>
      </w:pPr>
    </w:p>
    <w:p w:rsidR="00B077B0" w:rsidRDefault="00B077B0">
      <w:bookmarkStart w:id="0" w:name="_GoBack"/>
      <w:bookmarkEnd w:id="0"/>
    </w:p>
    <w:sectPr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9A7" w:rsidRDefault="00D757BA" w:rsidP="00744B1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19A7" w:rsidRDefault="00D757BA" w:rsidP="00744B1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9A7" w:rsidRDefault="00D757BA" w:rsidP="00744B11">
    <w:pPr>
      <w:pStyle w:val="a3"/>
      <w:framePr w:wrap="around" w:vAnchor="text" w:hAnchor="margin" w:xAlign="outside" w:y="1"/>
      <w:ind w:leftChars="135" w:left="283" w:rightChars="169" w:right="355"/>
      <w:jc w:val="right"/>
      <w:rPr>
        <w:rStyle w:val="a4"/>
      </w:rPr>
    </w:pPr>
    <w:r>
      <w:rPr>
        <w:rStyle w:val="a4"/>
        <w:rFonts w:hint="eastAsia"/>
        <w:sz w:val="28"/>
        <w:szCs w:val="28"/>
      </w:rPr>
      <w:t>—</w:t>
    </w:r>
    <w:r w:rsidRPr="00633B21">
      <w:rPr>
        <w:rStyle w:val="a4"/>
        <w:rFonts w:hint="eastAsia"/>
        <w:sz w:val="28"/>
        <w:szCs w:val="28"/>
      </w:rPr>
      <w:t xml:space="preserve"> </w:t>
    </w:r>
    <w:r w:rsidRPr="00633B21">
      <w:rPr>
        <w:rStyle w:val="a4"/>
        <w:sz w:val="28"/>
        <w:szCs w:val="28"/>
      </w:rPr>
      <w:fldChar w:fldCharType="begin"/>
    </w:r>
    <w:r w:rsidRPr="00633B21">
      <w:rPr>
        <w:rStyle w:val="a4"/>
        <w:sz w:val="28"/>
        <w:szCs w:val="28"/>
      </w:rPr>
      <w:instrText xml:space="preserve">PAGE  </w:instrText>
    </w:r>
    <w:r w:rsidRPr="00633B21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3</w:t>
    </w:r>
    <w:r w:rsidRPr="00633B21">
      <w:rPr>
        <w:rStyle w:val="a4"/>
        <w:sz w:val="28"/>
        <w:szCs w:val="28"/>
      </w:rPr>
      <w:fldChar w:fldCharType="end"/>
    </w:r>
    <w:r w:rsidRPr="00633B21"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1419A7" w:rsidRDefault="00D757BA" w:rsidP="00744B11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BA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757BA"/>
    <w:rsid w:val="00DE421E"/>
    <w:rsid w:val="00E01573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9A25F-3435-4244-8C25-D4564074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75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757B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757BA"/>
  </w:style>
  <w:style w:type="paragraph" w:customStyle="1" w:styleId="CharCharCharCharCharChar">
    <w:name w:val="Char Char Char Char Char Char"/>
    <w:basedOn w:val="a"/>
    <w:rsid w:val="00D757BA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袁春艳</dc:creator>
  <cp:keywords/>
  <dc:description/>
  <cp:lastModifiedBy>袁春艳</cp:lastModifiedBy>
  <cp:revision>1</cp:revision>
  <dcterms:created xsi:type="dcterms:W3CDTF">2021-08-09T03:52:00Z</dcterms:created>
  <dcterms:modified xsi:type="dcterms:W3CDTF">2021-08-09T03:53:00Z</dcterms:modified>
</cp:coreProperties>
</file>