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455"/>
        </w:tabs>
        <w:spacing w:line="360" w:lineRule="auto"/>
        <w:ind w:firstLine="440" w:firstLineChars="100"/>
        <w:jc w:val="both"/>
        <w:rPr>
          <w:rFonts w:hint="eastAsia" w:ascii="黑体" w:eastAsia="黑体"/>
          <w:color w:val="auto"/>
          <w:sz w:val="44"/>
          <w:szCs w:val="44"/>
          <w:lang w:eastAsia="zh-CN"/>
        </w:rPr>
      </w:pPr>
      <w:bookmarkStart w:id="1" w:name="_GoBack"/>
      <w:bookmarkEnd w:id="1"/>
      <w:r>
        <w:rPr>
          <w:rFonts w:hint="eastAsia" w:ascii="黑体" w:eastAsia="黑体"/>
          <w:color w:val="auto"/>
          <w:sz w:val="44"/>
          <w:szCs w:val="44"/>
          <w:lang w:eastAsia="zh-CN"/>
        </w:rPr>
        <w:t>黑龙江省病原微生物实验室及实验室</w:t>
      </w:r>
    </w:p>
    <w:p>
      <w:pPr>
        <w:tabs>
          <w:tab w:val="left" w:pos="7455"/>
        </w:tabs>
        <w:spacing w:line="360" w:lineRule="auto"/>
        <w:jc w:val="center"/>
        <w:rPr>
          <w:rFonts w:hint="eastAsia" w:ascii="黑体" w:eastAsia="黑体"/>
          <w:color w:val="auto"/>
          <w:sz w:val="52"/>
          <w:szCs w:val="52"/>
        </w:rPr>
      </w:pPr>
      <w:r>
        <w:rPr>
          <w:rFonts w:hint="eastAsia" w:ascii="黑体" w:eastAsia="黑体"/>
          <w:color w:val="auto"/>
          <w:sz w:val="44"/>
          <w:szCs w:val="44"/>
          <w:lang w:eastAsia="zh-CN"/>
        </w:rPr>
        <w:t>活动</w:t>
      </w:r>
      <w:r>
        <w:rPr>
          <w:rFonts w:hint="eastAsia" w:ascii="黑体" w:eastAsia="黑体"/>
          <w:color w:val="auto"/>
          <w:sz w:val="44"/>
          <w:szCs w:val="44"/>
        </w:rPr>
        <w:t>备案管理办法</w:t>
      </w:r>
    </w:p>
    <w:p>
      <w:pPr>
        <w:tabs>
          <w:tab w:val="left" w:pos="7455"/>
        </w:tabs>
        <w:ind w:firstLine="640" w:firstLineChars="200"/>
        <w:rPr>
          <w:rFonts w:hint="eastAsia" w:ascii="黑体" w:eastAsia="黑体"/>
          <w:color w:val="auto"/>
          <w:sz w:val="32"/>
          <w:szCs w:val="32"/>
        </w:rPr>
      </w:pP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rPr>
        <w:t>第一条</w:t>
      </w:r>
      <w:r>
        <w:rPr>
          <w:rFonts w:hint="eastAsia" w:eastAsia="仿宋_GB2312"/>
          <w:color w:val="auto"/>
          <w:sz w:val="32"/>
          <w:szCs w:val="32"/>
          <w:lang w:val="en-US" w:eastAsia="zh-CN"/>
        </w:rPr>
        <w:t xml:space="preserve"> </w:t>
      </w:r>
      <w:r>
        <w:rPr>
          <w:rFonts w:hint="eastAsia" w:eastAsia="仿宋_GB2312"/>
          <w:color w:val="auto"/>
          <w:sz w:val="32"/>
          <w:szCs w:val="32"/>
        </w:rPr>
        <w:t>为</w:t>
      </w:r>
      <w:r>
        <w:rPr>
          <w:rFonts w:hint="eastAsia" w:eastAsia="仿宋_GB2312"/>
          <w:color w:val="auto"/>
          <w:sz w:val="32"/>
          <w:szCs w:val="32"/>
          <w:lang w:eastAsia="zh-CN"/>
        </w:rPr>
        <w:t>落实黑龙江省</w:t>
      </w:r>
      <w:r>
        <w:rPr>
          <w:rFonts w:hint="eastAsia" w:eastAsia="仿宋_GB2312"/>
          <w:color w:val="auto"/>
          <w:sz w:val="32"/>
          <w:szCs w:val="32"/>
        </w:rPr>
        <w:t>病原微生物实验室</w:t>
      </w:r>
      <w:r>
        <w:rPr>
          <w:rFonts w:hint="eastAsia" w:eastAsia="仿宋_GB2312"/>
          <w:color w:val="auto"/>
          <w:sz w:val="32"/>
          <w:szCs w:val="32"/>
          <w:lang w:eastAsia="zh-CN"/>
        </w:rPr>
        <w:t>（简称：实验室，下同）</w:t>
      </w:r>
      <w:r>
        <w:rPr>
          <w:rFonts w:hint="eastAsia" w:eastAsia="仿宋_GB2312"/>
          <w:color w:val="auto"/>
          <w:sz w:val="32"/>
          <w:szCs w:val="32"/>
        </w:rPr>
        <w:t>生物</w:t>
      </w:r>
      <w:r>
        <w:rPr>
          <w:rFonts w:hint="eastAsia" w:eastAsia="仿宋_GB2312"/>
          <w:color w:val="auto"/>
          <w:sz w:val="32"/>
          <w:szCs w:val="32"/>
          <w:lang w:eastAsia="zh-CN"/>
        </w:rPr>
        <w:t>安全属地化监督管理责任</w:t>
      </w:r>
      <w:r>
        <w:rPr>
          <w:rFonts w:hint="eastAsia" w:eastAsia="仿宋_GB2312"/>
          <w:color w:val="auto"/>
          <w:sz w:val="32"/>
          <w:szCs w:val="32"/>
        </w:rPr>
        <w:t>，</w:t>
      </w:r>
      <w:r>
        <w:rPr>
          <w:rFonts w:hint="eastAsia" w:ascii="仿宋_GB2312" w:eastAsia="仿宋_GB2312"/>
          <w:color w:val="auto"/>
          <w:sz w:val="32"/>
          <w:szCs w:val="32"/>
        </w:rPr>
        <w:t>根据</w:t>
      </w:r>
      <w:r>
        <w:rPr>
          <w:rFonts w:hint="eastAsia" w:ascii="仿宋_GB2312" w:eastAsia="仿宋_GB2312"/>
          <w:color w:val="auto"/>
          <w:sz w:val="32"/>
          <w:szCs w:val="32"/>
          <w:lang w:eastAsia="zh-CN"/>
        </w:rPr>
        <w:t>《中华人民共和国生物安全法》、</w:t>
      </w:r>
      <w:r>
        <w:rPr>
          <w:rFonts w:hint="eastAsia" w:ascii="仿宋_GB2312" w:eastAsia="仿宋_GB2312"/>
          <w:color w:val="auto"/>
          <w:sz w:val="32"/>
          <w:szCs w:val="32"/>
        </w:rPr>
        <w:t>《</w:t>
      </w:r>
      <w:r>
        <w:rPr>
          <w:rFonts w:hint="eastAsia" w:ascii="仿宋_GB2312" w:eastAsia="仿宋_GB2312"/>
          <w:bCs/>
          <w:color w:val="auto"/>
          <w:kern w:val="0"/>
          <w:sz w:val="32"/>
          <w:szCs w:val="32"/>
        </w:rPr>
        <w:t>病原微生物实验室生物安全管理</w:t>
      </w:r>
      <w:r>
        <w:rPr>
          <w:rFonts w:hint="eastAsia" w:eastAsia="仿宋_GB2312"/>
          <w:color w:val="auto"/>
          <w:sz w:val="32"/>
          <w:szCs w:val="32"/>
        </w:rPr>
        <w:t>条例》和《</w:t>
      </w:r>
      <w:r>
        <w:rPr>
          <w:rFonts w:eastAsia="仿宋_GB2312"/>
          <w:color w:val="auto"/>
          <w:sz w:val="32"/>
          <w:szCs w:val="32"/>
        </w:rPr>
        <w:t>人间传染的高致病性病原微生物实验室和实验活动生物安全审批管理办法</w:t>
      </w:r>
      <w:r>
        <w:rPr>
          <w:rFonts w:hint="eastAsia" w:eastAsia="仿宋_GB2312"/>
          <w:color w:val="auto"/>
          <w:sz w:val="32"/>
          <w:szCs w:val="32"/>
        </w:rPr>
        <w:t>》的</w:t>
      </w:r>
      <w:r>
        <w:rPr>
          <w:rFonts w:hint="eastAsia" w:eastAsia="仿宋_GB2312"/>
          <w:color w:val="auto"/>
          <w:sz w:val="32"/>
          <w:szCs w:val="32"/>
          <w:lang w:eastAsia="zh-CN"/>
        </w:rPr>
        <w:t>有关</w:t>
      </w:r>
      <w:r>
        <w:rPr>
          <w:rFonts w:hint="eastAsia" w:eastAsia="仿宋_GB2312"/>
          <w:color w:val="auto"/>
          <w:sz w:val="32"/>
          <w:szCs w:val="32"/>
        </w:rPr>
        <w:t>规定，制定本办法。</w:t>
      </w: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rPr>
        <w:t>第二条</w:t>
      </w:r>
      <w:r>
        <w:rPr>
          <w:rFonts w:hint="eastAsia" w:eastAsia="仿宋_GB2312"/>
          <w:color w:val="auto"/>
          <w:sz w:val="32"/>
          <w:szCs w:val="32"/>
          <w:lang w:val="en-US" w:eastAsia="zh-CN"/>
        </w:rPr>
        <w:t xml:space="preserve"> </w:t>
      </w:r>
      <w:r>
        <w:rPr>
          <w:rFonts w:hint="eastAsia" w:eastAsia="仿宋_GB2312"/>
          <w:color w:val="auto"/>
          <w:sz w:val="32"/>
          <w:szCs w:val="32"/>
        </w:rPr>
        <w:t>本办法适用于</w:t>
      </w:r>
      <w:r>
        <w:rPr>
          <w:rFonts w:hint="eastAsia" w:eastAsia="仿宋_GB2312"/>
          <w:color w:val="auto"/>
          <w:sz w:val="32"/>
          <w:szCs w:val="32"/>
          <w:lang w:eastAsia="zh-CN"/>
        </w:rPr>
        <w:t>黑龙江省行政区域内一级、二级</w:t>
      </w:r>
      <w:r>
        <w:rPr>
          <w:rFonts w:hint="eastAsia" w:eastAsia="仿宋_GB2312"/>
          <w:color w:val="auto"/>
          <w:sz w:val="32"/>
          <w:szCs w:val="32"/>
        </w:rPr>
        <w:t>病原微生物实验室及其从事病原微生物实验活动的备案管理。</w:t>
      </w: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rPr>
        <w:t>第三条</w:t>
      </w:r>
      <w:r>
        <w:rPr>
          <w:rFonts w:hint="eastAsia" w:eastAsia="仿宋_GB2312"/>
          <w:color w:val="auto"/>
          <w:sz w:val="32"/>
          <w:szCs w:val="32"/>
          <w:lang w:val="en-US" w:eastAsia="zh-CN"/>
        </w:rPr>
        <w:t xml:space="preserve"> </w:t>
      </w:r>
      <w:r>
        <w:rPr>
          <w:rFonts w:hint="eastAsia" w:eastAsia="仿宋_GB2312"/>
          <w:color w:val="auto"/>
          <w:sz w:val="32"/>
          <w:szCs w:val="32"/>
          <w:lang w:eastAsia="zh-CN"/>
        </w:rPr>
        <w:t>黑龙江省卫生健康委按照统一政策、统一标准、统一平台、统一管理的原则</w:t>
      </w:r>
      <w:r>
        <w:rPr>
          <w:rFonts w:hint="eastAsia" w:eastAsia="仿宋_GB2312"/>
          <w:color w:val="auto"/>
          <w:sz w:val="32"/>
          <w:szCs w:val="32"/>
        </w:rPr>
        <w:t>统筹</w:t>
      </w:r>
      <w:r>
        <w:rPr>
          <w:rFonts w:hint="eastAsia" w:eastAsia="仿宋_GB2312"/>
          <w:color w:val="auto"/>
          <w:sz w:val="32"/>
          <w:szCs w:val="32"/>
          <w:lang w:eastAsia="zh-CN"/>
        </w:rPr>
        <w:t>指导</w:t>
      </w:r>
      <w:r>
        <w:rPr>
          <w:rFonts w:hint="eastAsia" w:eastAsia="仿宋_GB2312"/>
          <w:color w:val="auto"/>
          <w:sz w:val="32"/>
          <w:szCs w:val="32"/>
        </w:rPr>
        <w:t>全</w:t>
      </w:r>
      <w:r>
        <w:rPr>
          <w:rFonts w:hint="eastAsia" w:eastAsia="仿宋_GB2312"/>
          <w:color w:val="auto"/>
          <w:sz w:val="32"/>
          <w:szCs w:val="32"/>
          <w:lang w:eastAsia="zh-CN"/>
        </w:rPr>
        <w:t>省</w:t>
      </w:r>
      <w:r>
        <w:rPr>
          <w:rFonts w:hint="eastAsia" w:eastAsia="仿宋_GB2312"/>
          <w:color w:val="auto"/>
          <w:sz w:val="32"/>
          <w:szCs w:val="32"/>
        </w:rPr>
        <w:t>实验室</w:t>
      </w:r>
      <w:r>
        <w:rPr>
          <w:rFonts w:hint="eastAsia" w:eastAsia="仿宋_GB2312"/>
          <w:color w:val="auto"/>
          <w:sz w:val="32"/>
          <w:szCs w:val="32"/>
          <w:lang w:eastAsia="zh-CN"/>
        </w:rPr>
        <w:t>生物安全</w:t>
      </w:r>
      <w:r>
        <w:rPr>
          <w:rFonts w:hint="eastAsia" w:eastAsia="仿宋_GB2312"/>
          <w:color w:val="auto"/>
          <w:sz w:val="32"/>
          <w:szCs w:val="32"/>
        </w:rPr>
        <w:t>及其实验活动的</w:t>
      </w:r>
      <w:r>
        <w:rPr>
          <w:rFonts w:hint="eastAsia" w:eastAsia="仿宋_GB2312"/>
          <w:color w:val="auto"/>
          <w:sz w:val="32"/>
          <w:szCs w:val="32"/>
          <w:lang w:eastAsia="zh-CN"/>
        </w:rPr>
        <w:t>组织、监督、管理</w:t>
      </w:r>
      <w:r>
        <w:rPr>
          <w:rFonts w:hint="eastAsia" w:eastAsia="仿宋_GB2312"/>
          <w:color w:val="auto"/>
          <w:sz w:val="32"/>
          <w:szCs w:val="32"/>
        </w:rPr>
        <w:t>工作。</w:t>
      </w:r>
    </w:p>
    <w:p>
      <w:pPr>
        <w:tabs>
          <w:tab w:val="left" w:pos="7455"/>
        </w:tabs>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第四条</w:t>
      </w:r>
      <w:r>
        <w:rPr>
          <w:rFonts w:hint="eastAsia" w:eastAsia="仿宋_GB2312"/>
          <w:color w:val="auto"/>
          <w:sz w:val="32"/>
          <w:szCs w:val="32"/>
          <w:lang w:val="en-US" w:eastAsia="zh-CN"/>
        </w:rPr>
        <w:t xml:space="preserve"> 执行</w:t>
      </w:r>
      <w:r>
        <w:rPr>
          <w:rFonts w:hint="eastAsia" w:eastAsia="仿宋_GB2312"/>
          <w:color w:val="auto"/>
          <w:sz w:val="32"/>
          <w:szCs w:val="32"/>
        </w:rPr>
        <w:t>属地</w:t>
      </w:r>
      <w:r>
        <w:rPr>
          <w:rFonts w:hint="eastAsia" w:eastAsia="仿宋_GB2312"/>
          <w:color w:val="auto"/>
          <w:sz w:val="32"/>
          <w:szCs w:val="32"/>
          <w:lang w:eastAsia="zh-CN"/>
        </w:rPr>
        <w:t>化</w:t>
      </w:r>
      <w:r>
        <w:rPr>
          <w:rFonts w:hint="eastAsia" w:eastAsia="仿宋_GB2312"/>
          <w:color w:val="auto"/>
          <w:sz w:val="32"/>
          <w:szCs w:val="32"/>
        </w:rPr>
        <w:t>管理</w:t>
      </w:r>
      <w:r>
        <w:rPr>
          <w:rFonts w:hint="eastAsia" w:eastAsia="仿宋_GB2312"/>
          <w:color w:val="auto"/>
          <w:sz w:val="32"/>
          <w:szCs w:val="32"/>
          <w:lang w:eastAsia="zh-CN"/>
        </w:rPr>
        <w:t>制度。各市（地）卫生健康委具体实施</w:t>
      </w:r>
      <w:r>
        <w:rPr>
          <w:rFonts w:hint="eastAsia" w:eastAsia="仿宋_GB2312"/>
          <w:color w:val="auto"/>
          <w:sz w:val="32"/>
          <w:szCs w:val="32"/>
        </w:rPr>
        <w:t>辖区内实验室和实验室活动的备案</w:t>
      </w:r>
      <w:r>
        <w:rPr>
          <w:rFonts w:hint="eastAsia" w:eastAsia="仿宋_GB2312"/>
          <w:color w:val="auto"/>
          <w:sz w:val="32"/>
          <w:szCs w:val="32"/>
          <w:lang w:eastAsia="zh-CN"/>
        </w:rPr>
        <w:t>工作。并</w:t>
      </w:r>
      <w:r>
        <w:rPr>
          <w:rFonts w:hint="eastAsia" w:eastAsia="仿宋_GB2312"/>
          <w:color w:val="auto"/>
          <w:sz w:val="32"/>
          <w:szCs w:val="32"/>
        </w:rPr>
        <w:t>汇总当年辖区备案信息</w:t>
      </w:r>
      <w:r>
        <w:rPr>
          <w:rFonts w:hint="eastAsia" w:eastAsia="仿宋_GB2312"/>
          <w:color w:val="auto"/>
          <w:sz w:val="32"/>
          <w:szCs w:val="32"/>
          <w:lang w:eastAsia="zh-CN"/>
        </w:rPr>
        <w:t>填报附件</w:t>
      </w:r>
      <w:r>
        <w:rPr>
          <w:rFonts w:hint="eastAsia" w:eastAsia="仿宋_GB2312"/>
          <w:color w:val="auto"/>
          <w:sz w:val="32"/>
          <w:szCs w:val="32"/>
          <w:lang w:val="en-US" w:eastAsia="zh-CN"/>
        </w:rPr>
        <w:t>5</w:t>
      </w:r>
      <w:r>
        <w:rPr>
          <w:rFonts w:hint="eastAsia" w:eastAsia="仿宋_GB2312"/>
          <w:color w:val="auto"/>
          <w:sz w:val="32"/>
          <w:szCs w:val="32"/>
        </w:rPr>
        <w:t>，于每年12月</w:t>
      </w:r>
      <w:r>
        <w:rPr>
          <w:rFonts w:hint="eastAsia" w:eastAsia="仿宋_GB2312"/>
          <w:color w:val="auto"/>
          <w:sz w:val="32"/>
          <w:szCs w:val="32"/>
          <w:lang w:val="en-US" w:eastAsia="zh-CN"/>
        </w:rPr>
        <w:t>15</w:t>
      </w:r>
      <w:r>
        <w:rPr>
          <w:rFonts w:hint="eastAsia" w:eastAsia="仿宋_GB2312"/>
          <w:color w:val="auto"/>
          <w:sz w:val="32"/>
          <w:szCs w:val="32"/>
        </w:rPr>
        <w:t>日前报</w:t>
      </w:r>
      <w:r>
        <w:rPr>
          <w:rFonts w:hint="eastAsia" w:eastAsia="仿宋_GB2312"/>
          <w:color w:val="auto"/>
          <w:sz w:val="32"/>
          <w:szCs w:val="32"/>
          <w:lang w:val="en-US" w:eastAsia="zh-CN"/>
        </w:rPr>
        <w:t>省卫生健康委</w:t>
      </w:r>
      <w:r>
        <w:rPr>
          <w:rFonts w:hint="eastAsia" w:eastAsia="仿宋_GB2312"/>
          <w:color w:val="auto"/>
          <w:sz w:val="32"/>
          <w:szCs w:val="32"/>
        </w:rPr>
        <w:t>。</w:t>
      </w:r>
    </w:p>
    <w:p>
      <w:pPr>
        <w:tabs>
          <w:tab w:val="left" w:pos="7455"/>
        </w:tabs>
        <w:ind w:firstLine="640" w:firstLineChars="200"/>
        <w:rPr>
          <w:rFonts w:hint="eastAsia" w:eastAsia="仿宋_GB2312"/>
          <w:color w:val="auto"/>
          <w:sz w:val="32"/>
          <w:szCs w:val="32"/>
          <w:lang w:eastAsia="zh-CN"/>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五</w:t>
      </w:r>
      <w:r>
        <w:rPr>
          <w:rFonts w:hint="eastAsia" w:ascii="仿宋_GB2312" w:eastAsia="仿宋_GB2312"/>
          <w:color w:val="auto"/>
          <w:sz w:val="32"/>
          <w:szCs w:val="32"/>
        </w:rPr>
        <w:t>条</w:t>
      </w:r>
      <w:r>
        <w:rPr>
          <w:rFonts w:hint="eastAsia" w:ascii="仿宋_GB2312" w:eastAsia="仿宋_GB2312"/>
          <w:color w:val="auto"/>
          <w:sz w:val="32"/>
          <w:szCs w:val="32"/>
          <w:lang w:val="en-US" w:eastAsia="zh-CN"/>
        </w:rPr>
        <w:t xml:space="preserve"> </w:t>
      </w:r>
      <w:r>
        <w:rPr>
          <w:rFonts w:hint="eastAsia" w:eastAsia="仿宋_GB2312"/>
          <w:color w:val="auto"/>
          <w:sz w:val="32"/>
          <w:szCs w:val="32"/>
          <w:lang w:eastAsia="zh-CN"/>
        </w:rPr>
        <w:t>执行告知性备案制度。各市（地）卫生健康委可根据申报材料进行形式审核备案。对确需进行实地现场考核认定的情形，由各市（地）根据实际情况需要自行确定。</w:t>
      </w:r>
    </w:p>
    <w:p>
      <w:pPr>
        <w:tabs>
          <w:tab w:val="left" w:pos="7455"/>
        </w:tabs>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第六条</w:t>
      </w:r>
      <w:r>
        <w:rPr>
          <w:rFonts w:hint="eastAsia" w:eastAsia="仿宋_GB2312"/>
          <w:color w:val="auto"/>
          <w:sz w:val="32"/>
          <w:szCs w:val="32"/>
          <w:lang w:val="en-US" w:eastAsia="zh-CN"/>
        </w:rPr>
        <w:t xml:space="preserve"> 执行分级管理制度。</w:t>
      </w:r>
      <w:r>
        <w:rPr>
          <w:rFonts w:hint="eastAsia" w:eastAsia="仿宋_GB2312"/>
          <w:color w:val="auto"/>
          <w:sz w:val="32"/>
          <w:szCs w:val="32"/>
        </w:rPr>
        <w:t>一级和二级实验室由实验室的设立单位根据国家法律法规及生物安全防护原则，进行自我评估，确认实验室级别。</w:t>
      </w:r>
      <w:r>
        <w:rPr>
          <w:rFonts w:hint="eastAsia" w:eastAsia="仿宋_GB2312"/>
          <w:color w:val="auto"/>
          <w:sz w:val="32"/>
          <w:szCs w:val="32"/>
          <w:lang w:eastAsia="zh-CN"/>
        </w:rPr>
        <w:t>一、二级实验室不得从事应该在三级及以上实验室开展的高致病性病原微生物实验活动。凡未经批准，任何单位和个人不得从事高致病性病原微生物实验活动。</w:t>
      </w: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lang w:eastAsia="zh-CN"/>
        </w:rPr>
        <w:t>第七条</w:t>
      </w:r>
      <w:r>
        <w:rPr>
          <w:rFonts w:hint="eastAsia" w:eastAsia="仿宋_GB2312"/>
          <w:color w:val="auto"/>
          <w:sz w:val="32"/>
          <w:szCs w:val="32"/>
          <w:lang w:val="en-US" w:eastAsia="zh-CN"/>
        </w:rPr>
        <w:t xml:space="preserve"> 执行变更重新备案制度。</w:t>
      </w:r>
      <w:r>
        <w:rPr>
          <w:rFonts w:hint="eastAsia" w:eastAsia="仿宋_GB2312"/>
          <w:color w:val="auto"/>
          <w:sz w:val="32"/>
          <w:szCs w:val="32"/>
        </w:rPr>
        <w:t>新建</w:t>
      </w:r>
      <w:r>
        <w:rPr>
          <w:rFonts w:hint="eastAsia" w:eastAsia="仿宋_GB2312"/>
          <w:color w:val="auto"/>
          <w:sz w:val="32"/>
          <w:szCs w:val="32"/>
          <w:lang w:eastAsia="zh-CN"/>
        </w:rPr>
        <w:t>、改建或扩建</w:t>
      </w:r>
      <w:r>
        <w:rPr>
          <w:rFonts w:hint="eastAsia" w:eastAsia="仿宋_GB2312"/>
          <w:color w:val="auto"/>
          <w:sz w:val="32"/>
          <w:szCs w:val="32"/>
        </w:rPr>
        <w:t>一级、二级实验室应自正式启用之日起30日内，由实验室的设立单位向实验室所在</w:t>
      </w:r>
      <w:r>
        <w:rPr>
          <w:rFonts w:hint="eastAsia" w:eastAsia="仿宋_GB2312"/>
          <w:color w:val="auto"/>
          <w:sz w:val="32"/>
          <w:szCs w:val="32"/>
          <w:lang w:eastAsia="zh-CN"/>
        </w:rPr>
        <w:t>市（地）卫生健康委申请</w:t>
      </w:r>
      <w:r>
        <w:rPr>
          <w:rFonts w:hint="eastAsia" w:eastAsia="仿宋_GB2312"/>
          <w:color w:val="auto"/>
          <w:sz w:val="32"/>
          <w:szCs w:val="32"/>
        </w:rPr>
        <w:t>备案。实验室的基本信息、负责人、实验活动等与生物安全相关的重大事项发生变更（含新增）时，应于变更之日起30个工作日内向原备案</w:t>
      </w:r>
      <w:r>
        <w:rPr>
          <w:rFonts w:hint="eastAsia" w:eastAsia="仿宋_GB2312"/>
          <w:color w:val="auto"/>
          <w:sz w:val="32"/>
          <w:szCs w:val="32"/>
          <w:lang w:eastAsia="zh-CN"/>
        </w:rPr>
        <w:t>的卫生健康委</w:t>
      </w:r>
      <w:r>
        <w:rPr>
          <w:rFonts w:hint="eastAsia" w:eastAsia="仿宋_GB2312"/>
          <w:color w:val="auto"/>
          <w:sz w:val="32"/>
          <w:szCs w:val="32"/>
        </w:rPr>
        <w:t>提交《</w:t>
      </w:r>
      <w:r>
        <w:rPr>
          <w:rFonts w:hint="eastAsia" w:ascii="仿宋_GB2312" w:eastAsia="仿宋_GB2312"/>
          <w:color w:val="auto"/>
          <w:sz w:val="32"/>
          <w:szCs w:val="32"/>
          <w:lang w:eastAsia="zh-CN"/>
        </w:rPr>
        <w:t>黑龙江省</w:t>
      </w:r>
      <w:r>
        <w:rPr>
          <w:rFonts w:hint="eastAsia" w:ascii="仿宋_GB2312" w:eastAsia="仿宋_GB2312"/>
          <w:color w:val="auto"/>
          <w:sz w:val="32"/>
          <w:szCs w:val="32"/>
        </w:rPr>
        <w:t>病原微生物实验室及实验活动备案</w:t>
      </w:r>
      <w:r>
        <w:rPr>
          <w:rFonts w:hint="eastAsia" w:eastAsia="仿宋_GB2312"/>
          <w:color w:val="auto"/>
          <w:sz w:val="32"/>
          <w:szCs w:val="32"/>
        </w:rPr>
        <w:t>变更（含新增）说明书》。</w:t>
      </w:r>
    </w:p>
    <w:p>
      <w:pPr>
        <w:tabs>
          <w:tab w:val="left" w:pos="7455"/>
        </w:tabs>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第八条</w:t>
      </w:r>
      <w:r>
        <w:rPr>
          <w:rFonts w:hint="eastAsia" w:eastAsia="仿宋_GB2312"/>
          <w:color w:val="auto"/>
          <w:sz w:val="32"/>
          <w:szCs w:val="32"/>
          <w:lang w:val="en-US" w:eastAsia="zh-CN"/>
        </w:rPr>
        <w:t xml:space="preserve"> 执行信息化统一管理制度。各市（地）卫健委要在省卫生健康委提供的平台进行实验室备案受理、审核。</w:t>
      </w:r>
      <w:r>
        <w:rPr>
          <w:rFonts w:hint="eastAsia" w:eastAsia="仿宋_GB2312"/>
          <w:color w:val="auto"/>
          <w:sz w:val="32"/>
          <w:szCs w:val="32"/>
        </w:rPr>
        <w:t>实验室设立单位</w:t>
      </w:r>
      <w:r>
        <w:rPr>
          <w:rFonts w:hint="eastAsia" w:eastAsia="仿宋_GB2312"/>
          <w:color w:val="auto"/>
          <w:sz w:val="32"/>
          <w:szCs w:val="32"/>
          <w:lang w:eastAsia="zh-CN"/>
        </w:rPr>
        <w:t>负责本机构内部所有实验室备案的申报工作，在指定平台上申报相应材料，对所提供材料的真实性负责，提交备案承诺书，对实验室安全及涉密信息管理等负总责。省卫健委将在平台中实时监督各市（地）卫健委备案相关工作。</w:t>
      </w:r>
    </w:p>
    <w:p>
      <w:pPr>
        <w:tabs>
          <w:tab w:val="left" w:pos="7455"/>
        </w:tabs>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第九条 执行监督处罚制度。</w:t>
      </w:r>
      <w:r>
        <w:rPr>
          <w:rFonts w:hint="eastAsia" w:eastAsia="仿宋_GB2312"/>
          <w:color w:val="FF0000"/>
          <w:sz w:val="32"/>
          <w:szCs w:val="32"/>
          <w:lang w:eastAsia="zh-CN"/>
        </w:rPr>
        <w:t>实验室设立机构对实验室生物安全工作负总责，机构法人和实验室负责人负主体责任。</w:t>
      </w:r>
      <w:r>
        <w:rPr>
          <w:rFonts w:hint="eastAsia" w:eastAsia="仿宋_GB2312"/>
          <w:color w:val="auto"/>
          <w:sz w:val="32"/>
          <w:szCs w:val="32"/>
        </w:rPr>
        <w:t>未按本办法规定进行备案的实验室，</w:t>
      </w:r>
      <w:r>
        <w:rPr>
          <w:rFonts w:hint="eastAsia" w:eastAsia="仿宋_GB2312"/>
          <w:color w:val="auto"/>
          <w:sz w:val="32"/>
          <w:szCs w:val="32"/>
          <w:lang w:eastAsia="zh-CN"/>
        </w:rPr>
        <w:t>开展与实验室等级不一致的实验室活动的</w:t>
      </w:r>
      <w:r>
        <w:rPr>
          <w:rFonts w:hint="eastAsia" w:eastAsia="仿宋_GB2312"/>
          <w:color w:val="auto"/>
          <w:sz w:val="32"/>
          <w:szCs w:val="32"/>
        </w:rPr>
        <w:t>，</w:t>
      </w:r>
      <w:r>
        <w:rPr>
          <w:rFonts w:hint="eastAsia" w:ascii="仿宋_GB2312" w:eastAsia="仿宋_GB2312"/>
          <w:bCs/>
          <w:color w:val="auto"/>
          <w:kern w:val="0"/>
          <w:sz w:val="32"/>
          <w:szCs w:val="32"/>
          <w:lang w:eastAsia="zh-CN"/>
        </w:rPr>
        <w:t>由县（区）级卫生监督部门</w:t>
      </w:r>
      <w:r>
        <w:rPr>
          <w:rFonts w:hint="eastAsia" w:eastAsia="仿宋_GB2312"/>
          <w:color w:val="auto"/>
          <w:sz w:val="32"/>
          <w:szCs w:val="32"/>
        </w:rPr>
        <w:t>依</w:t>
      </w:r>
      <w:r>
        <w:rPr>
          <w:rFonts w:hint="eastAsia" w:ascii="仿宋_GB2312" w:eastAsia="仿宋_GB2312"/>
          <w:color w:val="auto"/>
          <w:sz w:val="32"/>
          <w:szCs w:val="32"/>
        </w:rPr>
        <w:t>据</w:t>
      </w:r>
      <w:r>
        <w:rPr>
          <w:rFonts w:hint="eastAsia" w:eastAsia="仿宋_GB2312"/>
          <w:color w:val="auto"/>
          <w:sz w:val="32"/>
          <w:szCs w:val="32"/>
        </w:rPr>
        <w:t>《病原微生物实验室生物安全管理条例》</w:t>
      </w:r>
      <w:r>
        <w:rPr>
          <w:rFonts w:hint="eastAsia" w:ascii="仿宋_GB2312" w:eastAsia="仿宋_GB2312"/>
          <w:bCs/>
          <w:color w:val="auto"/>
          <w:kern w:val="0"/>
          <w:sz w:val="32"/>
          <w:szCs w:val="32"/>
        </w:rPr>
        <w:t>中的有关规定</w:t>
      </w:r>
      <w:r>
        <w:rPr>
          <w:rFonts w:hint="eastAsia" w:ascii="仿宋_GB2312" w:eastAsia="仿宋_GB2312"/>
          <w:color w:val="auto"/>
          <w:sz w:val="32"/>
          <w:szCs w:val="32"/>
        </w:rPr>
        <w:t>予以处罚。</w:t>
      </w:r>
    </w:p>
    <w:p>
      <w:pPr>
        <w:tabs>
          <w:tab w:val="left" w:pos="7455"/>
        </w:tabs>
        <w:ind w:firstLine="640" w:firstLineChars="200"/>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第十条</w:t>
      </w:r>
      <w:r>
        <w:rPr>
          <w:rFonts w:hint="eastAsia" w:ascii="仿宋_GB2312" w:eastAsia="仿宋_GB2312"/>
          <w:bCs/>
          <w:color w:val="auto"/>
          <w:kern w:val="0"/>
          <w:sz w:val="32"/>
          <w:szCs w:val="32"/>
          <w:lang w:val="en-US" w:eastAsia="zh-CN"/>
        </w:rPr>
        <w:t xml:space="preserve"> </w:t>
      </w:r>
      <w:r>
        <w:rPr>
          <w:rFonts w:hint="eastAsia" w:ascii="仿宋_GB2312" w:eastAsia="仿宋_GB2312"/>
          <w:bCs/>
          <w:color w:val="auto"/>
          <w:kern w:val="0"/>
          <w:sz w:val="32"/>
          <w:szCs w:val="32"/>
          <w:lang w:eastAsia="zh-CN"/>
        </w:rPr>
        <w:t>申请备案的实验室应具备以下条件：</w:t>
      </w:r>
    </w:p>
    <w:p>
      <w:pPr>
        <w:tabs>
          <w:tab w:val="left" w:pos="7455"/>
        </w:tabs>
        <w:ind w:firstLine="640" w:firstLineChars="200"/>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(一)根据设立单位的职能，实验室合法从事与人间传染</w:t>
      </w:r>
    </w:p>
    <w:p>
      <w:pPr>
        <w:tabs>
          <w:tab w:val="left" w:pos="7455"/>
        </w:tabs>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的病原微生物菌(毒)种、样本有关的研究、教学、诊断、检</w:t>
      </w:r>
    </w:p>
    <w:p>
      <w:pPr>
        <w:tabs>
          <w:tab w:val="left" w:pos="7455"/>
        </w:tabs>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测、保藏等活动，实验目的和拟从事的实验活动符合国家卫健委有关规定；</w:t>
      </w:r>
    </w:p>
    <w:p>
      <w:pPr>
        <w:tabs>
          <w:tab w:val="left" w:pos="7455"/>
        </w:tabs>
        <w:ind w:firstLine="640" w:firstLineChars="200"/>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(二)实验室应当具备与所从事的实验活动相适应的实验设施、设备及个体防护措施，满足《实验室生物安全通用要求》等国家标准规定的实验室基本要求；</w:t>
      </w:r>
    </w:p>
    <w:p>
      <w:pPr>
        <w:tabs>
          <w:tab w:val="left" w:pos="7455"/>
        </w:tabs>
        <w:ind w:firstLine="640" w:firstLineChars="200"/>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(三)应当明确实验室的职能、工作范围及内容、所从事</w:t>
      </w:r>
    </w:p>
    <w:p>
      <w:pPr>
        <w:tabs>
          <w:tab w:val="left" w:pos="7455"/>
        </w:tabs>
        <w:rPr>
          <w:rFonts w:hint="eastAsia" w:ascii="仿宋_GB2312" w:eastAsia="仿宋_GB2312"/>
          <w:bCs/>
          <w:color w:val="auto"/>
          <w:kern w:val="0"/>
          <w:sz w:val="32"/>
          <w:szCs w:val="32"/>
          <w:lang w:eastAsia="zh-CN"/>
        </w:rPr>
      </w:pPr>
      <w:r>
        <w:rPr>
          <w:rFonts w:hint="eastAsia" w:ascii="仿宋_GB2312" w:eastAsia="仿宋_GB2312"/>
          <w:bCs/>
          <w:color w:val="auto"/>
          <w:kern w:val="0"/>
          <w:sz w:val="32"/>
          <w:szCs w:val="32"/>
          <w:lang w:eastAsia="zh-CN"/>
        </w:rPr>
        <w:t>的病原微生物种类与实验活动，明确实验室工作人员的分工与责任。从事病原微生物实验活动的人员必须接受生物安全培训并获得上岗资格；</w:t>
      </w:r>
    </w:p>
    <w:p>
      <w:pPr>
        <w:numPr>
          <w:ilvl w:val="0"/>
          <w:numId w:val="0"/>
        </w:numPr>
        <w:tabs>
          <w:tab w:val="left" w:pos="7455"/>
        </w:tabs>
        <w:ind w:firstLine="640" w:firstLineChars="200"/>
        <w:rPr>
          <w:rFonts w:hint="eastAsia" w:ascii="仿宋_GB2312" w:eastAsia="仿宋_GB2312"/>
          <w:color w:val="auto"/>
          <w:sz w:val="32"/>
          <w:szCs w:val="32"/>
          <w:lang w:val="en-US" w:eastAsia="zh-CN"/>
        </w:rPr>
      </w:pPr>
      <w:r>
        <w:rPr>
          <w:rFonts w:hint="eastAsia" w:ascii="仿宋_GB2312" w:eastAsia="仿宋_GB2312"/>
          <w:bCs/>
          <w:color w:val="auto"/>
          <w:kern w:val="0"/>
          <w:sz w:val="32"/>
          <w:szCs w:val="32"/>
          <w:lang w:eastAsia="zh-CN"/>
        </w:rPr>
        <w:t>（四）设立单位应当建立完善的生物安全管理体系和编制完整的实验室生物安全管理体系文件，制定科学、规范的生物安全管理制度、安全保卫措施、意外事件应急处理预案和实验室标准操作规程等。</w:t>
      </w:r>
      <w:r>
        <w:rPr>
          <w:rFonts w:hint="eastAsia" w:ascii="仿宋_GB2312" w:eastAsia="仿宋_GB2312"/>
          <w:color w:val="auto"/>
          <w:sz w:val="32"/>
          <w:szCs w:val="32"/>
          <w:lang w:val="en-US" w:eastAsia="zh-CN"/>
        </w:rPr>
        <w:t xml:space="preserve"> </w:t>
      </w:r>
    </w:p>
    <w:p>
      <w:pPr>
        <w:numPr>
          <w:ilvl w:val="0"/>
          <w:numId w:val="0"/>
        </w:numPr>
        <w:tabs>
          <w:tab w:val="left" w:pos="7455"/>
        </w:tabs>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第十一条</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申请实验室备案的单位应当</w:t>
      </w:r>
      <w:r>
        <w:rPr>
          <w:rFonts w:hint="eastAsia" w:ascii="仿宋_GB2312" w:eastAsia="仿宋_GB2312"/>
          <w:color w:val="auto"/>
          <w:sz w:val="32"/>
          <w:szCs w:val="32"/>
          <w:lang w:eastAsia="zh-CN"/>
        </w:rPr>
        <w:t>上传</w:t>
      </w:r>
      <w:r>
        <w:rPr>
          <w:rFonts w:hint="eastAsia" w:ascii="仿宋_GB2312" w:eastAsia="仿宋_GB2312"/>
          <w:color w:val="auto"/>
          <w:sz w:val="32"/>
          <w:szCs w:val="32"/>
        </w:rPr>
        <w:t>以下材料：</w:t>
      </w:r>
    </w:p>
    <w:p>
      <w:pPr>
        <w:ind w:left="-105" w:leftChars="-50" w:firstLine="640" w:firstLineChars="200"/>
        <w:rPr>
          <w:rFonts w:hint="eastAsia" w:ascii="仿宋_GB2312" w:hAnsi="宋体" w:eastAsia="仿宋_GB2312"/>
          <w:snapToGrid w:val="0"/>
          <w:color w:val="auto"/>
          <w:kern w:val="24"/>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黑龙江省</w:t>
      </w:r>
      <w:r>
        <w:rPr>
          <w:rFonts w:hint="eastAsia" w:ascii="仿宋_GB2312" w:eastAsia="仿宋_GB2312"/>
          <w:color w:val="auto"/>
          <w:sz w:val="32"/>
          <w:szCs w:val="32"/>
        </w:rPr>
        <w:t>病原微生物实验室及实验室活动备案表》；</w:t>
      </w:r>
    </w:p>
    <w:p>
      <w:pPr>
        <w:ind w:left="-105" w:leftChars="-50" w:firstLine="640" w:firstLineChars="200"/>
        <w:rPr>
          <w:rFonts w:hint="eastAsia" w:ascii="仿宋_GB2312" w:hAnsi="宋体" w:eastAsia="仿宋_GB2312"/>
          <w:snapToGrid w:val="0"/>
          <w:color w:val="auto"/>
          <w:kern w:val="24"/>
          <w:sz w:val="32"/>
          <w:szCs w:val="32"/>
        </w:rPr>
      </w:pPr>
      <w:r>
        <w:rPr>
          <w:rFonts w:hint="eastAsia" w:ascii="仿宋_GB2312" w:hAnsi="宋体" w:eastAsia="仿宋_GB2312"/>
          <w:snapToGrid w:val="0"/>
          <w:color w:val="auto"/>
          <w:kern w:val="24"/>
          <w:sz w:val="32"/>
          <w:szCs w:val="32"/>
        </w:rPr>
        <w:t>（二）实验室或实验室</w:t>
      </w:r>
      <w:r>
        <w:rPr>
          <w:rFonts w:hint="eastAsia" w:eastAsia="仿宋_GB2312"/>
          <w:color w:val="auto"/>
          <w:sz w:val="32"/>
          <w:szCs w:val="32"/>
        </w:rPr>
        <w:t>设立单位的</w:t>
      </w:r>
      <w:r>
        <w:rPr>
          <w:rFonts w:hint="eastAsia" w:ascii="仿宋_GB2312" w:hAnsi="宋体" w:eastAsia="仿宋_GB2312"/>
          <w:snapToGrid w:val="0"/>
          <w:color w:val="auto"/>
          <w:kern w:val="24"/>
          <w:sz w:val="32"/>
          <w:szCs w:val="32"/>
        </w:rPr>
        <w:t>法人资格证明</w:t>
      </w:r>
      <w:r>
        <w:rPr>
          <w:rFonts w:hint="eastAsia" w:ascii="仿宋_GB2312" w:hAnsi="仿宋" w:eastAsia="仿宋_GB2312"/>
          <w:color w:val="auto"/>
          <w:sz w:val="32"/>
          <w:szCs w:val="32"/>
        </w:rPr>
        <w:t>（复印件）</w:t>
      </w:r>
      <w:r>
        <w:rPr>
          <w:rFonts w:hint="eastAsia" w:ascii="仿宋_GB2312" w:hAnsi="宋体" w:eastAsia="仿宋_GB2312"/>
          <w:snapToGrid w:val="0"/>
          <w:color w:val="auto"/>
          <w:kern w:val="24"/>
          <w:sz w:val="32"/>
          <w:szCs w:val="32"/>
        </w:rPr>
        <w:t>；</w:t>
      </w:r>
    </w:p>
    <w:p>
      <w:pPr>
        <w:ind w:left="-105" w:leftChars="-50" w:firstLine="640" w:firstLineChars="200"/>
        <w:rPr>
          <w:rFonts w:hint="eastAsia" w:ascii="仿宋_GB2312" w:hAnsi="宋体" w:eastAsia="仿宋_GB2312"/>
          <w:snapToGrid w:val="0"/>
          <w:color w:val="auto"/>
          <w:kern w:val="24"/>
          <w:sz w:val="32"/>
          <w:szCs w:val="32"/>
        </w:rPr>
      </w:pPr>
      <w:r>
        <w:rPr>
          <w:rFonts w:hint="eastAsia" w:eastAsia="仿宋_GB2312"/>
          <w:color w:val="auto"/>
          <w:sz w:val="32"/>
          <w:szCs w:val="32"/>
        </w:rPr>
        <w:t>（三）实验室设立单位的</w:t>
      </w:r>
      <w:r>
        <w:rPr>
          <w:rFonts w:hint="eastAsia" w:ascii="仿宋_GB2312" w:hAnsi="宋体" w:eastAsia="仿宋_GB2312"/>
          <w:snapToGrid w:val="0"/>
          <w:color w:val="auto"/>
          <w:kern w:val="24"/>
          <w:sz w:val="32"/>
          <w:szCs w:val="32"/>
        </w:rPr>
        <w:t>生物安全组织管理框架图；</w:t>
      </w:r>
    </w:p>
    <w:p>
      <w:pPr>
        <w:ind w:left="-105" w:leftChars="-50" w:firstLine="640" w:firstLineChars="200"/>
        <w:rPr>
          <w:rFonts w:hint="eastAsia" w:ascii="仿宋_GB2312" w:hAnsi="宋体" w:eastAsia="仿宋_GB2312"/>
          <w:color w:val="auto"/>
          <w:sz w:val="32"/>
          <w:szCs w:val="32"/>
        </w:rPr>
      </w:pPr>
      <w:r>
        <w:rPr>
          <w:rFonts w:hint="eastAsia" w:ascii="仿宋_GB2312" w:hAnsi="宋体" w:eastAsia="仿宋_GB2312"/>
          <w:snapToGrid w:val="0"/>
          <w:color w:val="auto"/>
          <w:kern w:val="24"/>
          <w:sz w:val="32"/>
          <w:szCs w:val="32"/>
        </w:rPr>
        <w:t>（四）实验室</w:t>
      </w:r>
      <w:r>
        <w:rPr>
          <w:rFonts w:hint="eastAsia" w:ascii="仿宋_GB2312" w:hAnsi="宋体" w:eastAsia="仿宋_GB2312"/>
          <w:color w:val="auto"/>
          <w:sz w:val="32"/>
          <w:szCs w:val="32"/>
        </w:rPr>
        <w:t>布局平面图；</w:t>
      </w:r>
    </w:p>
    <w:p>
      <w:pPr>
        <w:ind w:left="-105" w:leftChars="-50" w:firstLine="640" w:firstLineChars="200"/>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（五）提交材料真实性承诺书；</w:t>
      </w:r>
    </w:p>
    <w:p>
      <w:pPr>
        <w:ind w:left="-105" w:leftChars="-50" w:firstLine="640" w:firstLineChars="200"/>
        <w:rPr>
          <w:rFonts w:hint="eastAsia" w:ascii="仿宋_GB2312" w:hAnsi="宋体" w:eastAsia="仿宋_GB2312"/>
          <w:snapToGrid w:val="0"/>
          <w:color w:val="auto"/>
          <w:kern w:val="24"/>
          <w:sz w:val="32"/>
          <w:szCs w:val="32"/>
        </w:rPr>
      </w:pPr>
      <w:r>
        <w:rPr>
          <w:rFonts w:hint="eastAsia" w:ascii="仿宋_GB2312" w:hAnsi="宋体" w:eastAsia="仿宋_GB2312"/>
          <w:color w:val="auto"/>
          <w:sz w:val="32"/>
          <w:szCs w:val="32"/>
          <w:lang w:eastAsia="zh-CN"/>
        </w:rPr>
        <w:t>（六）</w:t>
      </w:r>
      <w:r>
        <w:rPr>
          <w:rFonts w:hint="eastAsia" w:ascii="仿宋_GB2312" w:hAnsi="宋体" w:eastAsia="仿宋_GB2312"/>
          <w:snapToGrid w:val="0"/>
          <w:color w:val="auto"/>
          <w:kern w:val="24"/>
          <w:sz w:val="32"/>
          <w:szCs w:val="32"/>
          <w:lang w:eastAsia="zh-CN"/>
        </w:rPr>
        <w:t>属地市（地）卫生健康委</w:t>
      </w:r>
      <w:r>
        <w:rPr>
          <w:rFonts w:hint="eastAsia" w:ascii="仿宋_GB2312" w:hAnsi="宋体" w:eastAsia="仿宋_GB2312"/>
          <w:snapToGrid w:val="0"/>
          <w:color w:val="auto"/>
          <w:kern w:val="24"/>
          <w:sz w:val="32"/>
          <w:szCs w:val="32"/>
        </w:rPr>
        <w:t>要求提交的其它资料</w:t>
      </w:r>
      <w:r>
        <w:rPr>
          <w:rFonts w:hint="eastAsia" w:ascii="仿宋_GB2312" w:hAnsi="宋体" w:eastAsia="仿宋_GB2312"/>
          <w:color w:val="auto"/>
          <w:sz w:val="32"/>
          <w:szCs w:val="32"/>
        </w:rPr>
        <w:t>。</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第</w:t>
      </w:r>
      <w:r>
        <w:rPr>
          <w:rFonts w:hint="eastAsia" w:ascii="仿宋_GB2312" w:eastAsia="仿宋_GB2312"/>
          <w:color w:val="auto"/>
          <w:sz w:val="32"/>
          <w:szCs w:val="32"/>
          <w:lang w:eastAsia="zh-CN"/>
        </w:rPr>
        <w:t>十二</w:t>
      </w:r>
      <w:r>
        <w:rPr>
          <w:rFonts w:hint="eastAsia" w:ascii="仿宋_GB2312" w:eastAsia="仿宋_GB2312"/>
          <w:color w:val="auto"/>
          <w:sz w:val="32"/>
          <w:szCs w:val="32"/>
        </w:rPr>
        <w:t xml:space="preserve">条 </w:t>
      </w:r>
      <w:r>
        <w:rPr>
          <w:rFonts w:hint="eastAsia" w:ascii="仿宋_GB2312" w:eastAsia="仿宋_GB2312"/>
          <w:color w:val="auto"/>
          <w:sz w:val="32"/>
          <w:szCs w:val="32"/>
          <w:lang w:eastAsia="zh-CN"/>
        </w:rPr>
        <w:t>市（地）</w:t>
      </w:r>
      <w:r>
        <w:rPr>
          <w:rFonts w:hint="eastAsia" w:eastAsia="仿宋_GB2312"/>
          <w:color w:val="auto"/>
          <w:sz w:val="32"/>
          <w:szCs w:val="32"/>
          <w:lang w:eastAsia="zh-CN"/>
        </w:rPr>
        <w:t>卫生健康委</w:t>
      </w:r>
      <w:r>
        <w:rPr>
          <w:rFonts w:hint="eastAsia" w:eastAsia="仿宋_GB2312"/>
          <w:color w:val="auto"/>
          <w:sz w:val="32"/>
          <w:szCs w:val="32"/>
        </w:rPr>
        <w:t>应</w:t>
      </w:r>
      <w:r>
        <w:rPr>
          <w:rFonts w:hint="eastAsia" w:ascii="仿宋_GB2312" w:eastAsia="仿宋_GB2312"/>
          <w:color w:val="auto"/>
          <w:sz w:val="32"/>
          <w:szCs w:val="32"/>
        </w:rPr>
        <w:t>在收到</w:t>
      </w:r>
      <w:r>
        <w:rPr>
          <w:rFonts w:hint="eastAsia" w:eastAsia="仿宋_GB2312"/>
          <w:color w:val="auto"/>
          <w:sz w:val="32"/>
          <w:szCs w:val="32"/>
        </w:rPr>
        <w:t>申请单位的</w:t>
      </w:r>
      <w:r>
        <w:rPr>
          <w:rFonts w:hint="eastAsia" w:ascii="仿宋_GB2312" w:eastAsia="仿宋_GB2312"/>
          <w:color w:val="auto"/>
          <w:sz w:val="32"/>
          <w:szCs w:val="32"/>
        </w:rPr>
        <w:t>备案申请之日起</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个工作日内完成备案材料的形式审核。</w:t>
      </w:r>
    </w:p>
    <w:p>
      <w:pPr>
        <w:tabs>
          <w:tab w:val="left" w:pos="7455"/>
        </w:tabs>
        <w:ind w:firstLine="600"/>
        <w:rPr>
          <w:rFonts w:hint="eastAsia" w:ascii="仿宋_GB2312" w:eastAsia="仿宋_GB2312"/>
          <w:color w:val="auto"/>
          <w:sz w:val="32"/>
          <w:szCs w:val="32"/>
        </w:rPr>
      </w:pPr>
      <w:r>
        <w:rPr>
          <w:rFonts w:hint="eastAsia" w:ascii="仿宋_GB2312" w:eastAsia="仿宋_GB2312"/>
          <w:color w:val="auto"/>
          <w:sz w:val="32"/>
          <w:szCs w:val="32"/>
        </w:rPr>
        <w:t>对审核通过者，向申请单位发放《</w:t>
      </w:r>
      <w:r>
        <w:rPr>
          <w:rFonts w:hint="eastAsia" w:ascii="仿宋_GB2312" w:eastAsia="仿宋_GB2312"/>
          <w:color w:val="auto"/>
          <w:sz w:val="32"/>
          <w:szCs w:val="32"/>
          <w:lang w:eastAsia="zh-CN"/>
        </w:rPr>
        <w:t>黑龙江省</w:t>
      </w:r>
      <w:r>
        <w:rPr>
          <w:rFonts w:hint="eastAsia" w:ascii="仿宋_GB2312" w:eastAsia="仿宋_GB2312"/>
          <w:color w:val="auto"/>
          <w:sz w:val="32"/>
          <w:szCs w:val="32"/>
        </w:rPr>
        <w:t>病原微生物实验室及实验活动备案通知书》，予以备案。</w:t>
      </w:r>
    </w:p>
    <w:p>
      <w:pPr>
        <w:tabs>
          <w:tab w:val="left" w:pos="7455"/>
        </w:tabs>
        <w:ind w:firstLine="600"/>
        <w:rPr>
          <w:rFonts w:hint="eastAsia" w:ascii="仿宋_GB2312" w:eastAsia="仿宋_GB2312"/>
          <w:color w:val="auto"/>
          <w:sz w:val="32"/>
          <w:szCs w:val="32"/>
        </w:rPr>
      </w:pPr>
      <w:r>
        <w:rPr>
          <w:rFonts w:hint="eastAsia" w:ascii="仿宋_GB2312" w:eastAsia="仿宋_GB2312"/>
          <w:color w:val="auto"/>
          <w:sz w:val="32"/>
          <w:szCs w:val="32"/>
        </w:rPr>
        <w:t>对不符合规定的申请材料，</w:t>
      </w:r>
      <w:r>
        <w:rPr>
          <w:rFonts w:hint="eastAsia" w:eastAsia="仿宋_GB2312"/>
          <w:color w:val="auto"/>
          <w:sz w:val="32"/>
          <w:szCs w:val="32"/>
        </w:rPr>
        <w:t>应</w:t>
      </w:r>
      <w:r>
        <w:rPr>
          <w:rFonts w:hint="eastAsia" w:eastAsia="仿宋_GB2312"/>
          <w:color w:val="auto"/>
          <w:sz w:val="32"/>
          <w:szCs w:val="32"/>
          <w:lang w:eastAsia="zh-CN"/>
        </w:rPr>
        <w:t>于</w:t>
      </w:r>
      <w:r>
        <w:rPr>
          <w:rFonts w:hint="eastAsia" w:eastAsia="仿宋_GB2312"/>
          <w:color w:val="auto"/>
          <w:sz w:val="32"/>
          <w:szCs w:val="32"/>
          <w:lang w:val="en-US" w:eastAsia="zh-CN"/>
        </w:rPr>
        <w:t>审核后5日内一次性告</w:t>
      </w:r>
      <w:r>
        <w:rPr>
          <w:rFonts w:hint="eastAsia" w:ascii="仿宋_GB2312" w:eastAsia="仿宋_GB2312"/>
          <w:color w:val="auto"/>
          <w:sz w:val="32"/>
          <w:szCs w:val="32"/>
        </w:rPr>
        <w:t>知申请单位，要求在10个工作日内补正</w:t>
      </w:r>
      <w:r>
        <w:rPr>
          <w:rFonts w:hint="eastAsia" w:ascii="仿宋_GB2312" w:eastAsia="仿宋_GB2312"/>
          <w:color w:val="auto"/>
          <w:sz w:val="32"/>
          <w:szCs w:val="32"/>
          <w:lang w:eastAsia="zh-CN"/>
        </w:rPr>
        <w:t>。对不能承诺提供材料真实性及实验室存在安全隐患、实验室活动与实验室等级不相符或</w:t>
      </w:r>
      <w:r>
        <w:rPr>
          <w:rFonts w:hint="eastAsia" w:ascii="仿宋_GB2312" w:eastAsia="仿宋_GB2312"/>
          <w:color w:val="auto"/>
          <w:sz w:val="32"/>
          <w:szCs w:val="32"/>
        </w:rPr>
        <w:t>逾期未补正</w:t>
      </w:r>
      <w:r>
        <w:rPr>
          <w:rFonts w:hint="eastAsia" w:ascii="仿宋_GB2312" w:eastAsia="仿宋_GB2312"/>
          <w:color w:val="auto"/>
          <w:sz w:val="32"/>
          <w:szCs w:val="32"/>
          <w:lang w:eastAsia="zh-CN"/>
        </w:rPr>
        <w:t>、</w:t>
      </w:r>
      <w:r>
        <w:rPr>
          <w:rFonts w:hint="eastAsia" w:ascii="仿宋_GB2312" w:eastAsia="仿宋_GB2312"/>
          <w:color w:val="auto"/>
          <w:sz w:val="32"/>
          <w:szCs w:val="32"/>
        </w:rPr>
        <w:t>补正</w:t>
      </w:r>
      <w:r>
        <w:rPr>
          <w:rFonts w:hint="eastAsia" w:ascii="仿宋_GB2312" w:eastAsia="仿宋_GB2312"/>
          <w:color w:val="auto"/>
          <w:sz w:val="32"/>
          <w:szCs w:val="32"/>
          <w:lang w:eastAsia="zh-CN"/>
        </w:rPr>
        <w:t>后</w:t>
      </w:r>
      <w:r>
        <w:rPr>
          <w:rFonts w:hint="eastAsia" w:ascii="仿宋_GB2312" w:eastAsia="仿宋_GB2312"/>
          <w:color w:val="auto"/>
          <w:sz w:val="32"/>
          <w:szCs w:val="32"/>
        </w:rPr>
        <w:t>仍不符合规定的，不予备案。</w:t>
      </w:r>
    </w:p>
    <w:p>
      <w:pPr>
        <w:tabs>
          <w:tab w:val="left" w:pos="7455"/>
        </w:tabs>
        <w:ind w:firstLine="640" w:firstLineChars="200"/>
        <w:rPr>
          <w:rFonts w:hint="eastAsia" w:ascii="仿宋_GB2312" w:eastAsia="仿宋_GB2312"/>
          <w:color w:val="auto"/>
          <w:sz w:val="32"/>
          <w:szCs w:val="32"/>
        </w:rPr>
      </w:pPr>
      <w:r>
        <w:rPr>
          <w:rFonts w:hint="eastAsia" w:eastAsia="仿宋_GB2312"/>
          <w:color w:val="auto"/>
          <w:sz w:val="32"/>
          <w:szCs w:val="32"/>
        </w:rPr>
        <w:t>第十</w:t>
      </w:r>
      <w:r>
        <w:rPr>
          <w:rFonts w:hint="eastAsia" w:eastAsia="仿宋_GB2312"/>
          <w:color w:val="auto"/>
          <w:sz w:val="32"/>
          <w:szCs w:val="32"/>
          <w:lang w:eastAsia="zh-CN"/>
        </w:rPr>
        <w:t>三</w:t>
      </w:r>
      <w:r>
        <w:rPr>
          <w:rFonts w:hint="eastAsia" w:eastAsia="仿宋_GB2312"/>
          <w:color w:val="auto"/>
          <w:sz w:val="32"/>
          <w:szCs w:val="32"/>
        </w:rPr>
        <w:t>条</w:t>
      </w:r>
      <w:r>
        <w:rPr>
          <w:rFonts w:hint="eastAsia" w:eastAsia="仿宋_GB2312"/>
          <w:color w:val="auto"/>
          <w:sz w:val="32"/>
          <w:szCs w:val="32"/>
          <w:lang w:val="en-US" w:eastAsia="zh-CN"/>
        </w:rPr>
        <w:t xml:space="preserve">  </w:t>
      </w:r>
      <w:r>
        <w:rPr>
          <w:rFonts w:hint="eastAsia" w:eastAsia="仿宋_GB2312"/>
          <w:color w:val="auto"/>
          <w:sz w:val="32"/>
          <w:szCs w:val="32"/>
        </w:rPr>
        <w:t>本办法所称“实验室的设立单位”应当具备法人资格。</w:t>
      </w: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rPr>
        <w:t>第十</w:t>
      </w:r>
      <w:r>
        <w:rPr>
          <w:rFonts w:hint="eastAsia" w:eastAsia="仿宋_GB2312"/>
          <w:color w:val="auto"/>
          <w:sz w:val="32"/>
          <w:szCs w:val="32"/>
          <w:lang w:eastAsia="zh-CN"/>
        </w:rPr>
        <w:t>四</w:t>
      </w:r>
      <w:r>
        <w:rPr>
          <w:rFonts w:hint="eastAsia" w:eastAsia="仿宋_GB2312"/>
          <w:color w:val="auto"/>
          <w:sz w:val="32"/>
          <w:szCs w:val="32"/>
        </w:rPr>
        <w:t>条</w:t>
      </w:r>
      <w:r>
        <w:rPr>
          <w:rFonts w:hint="eastAsia" w:eastAsia="仿宋_GB2312"/>
          <w:color w:val="auto"/>
          <w:sz w:val="32"/>
          <w:szCs w:val="32"/>
          <w:lang w:val="en-US" w:eastAsia="zh-CN"/>
        </w:rPr>
        <w:t xml:space="preserve">  </w:t>
      </w:r>
      <w:r>
        <w:rPr>
          <w:rFonts w:hint="eastAsia" w:eastAsia="仿宋_GB2312"/>
          <w:color w:val="auto"/>
          <w:sz w:val="32"/>
          <w:szCs w:val="32"/>
        </w:rPr>
        <w:t>本办法自公布之日起施行。</w:t>
      </w:r>
    </w:p>
    <w:p>
      <w:pPr>
        <w:tabs>
          <w:tab w:val="left" w:pos="7455"/>
        </w:tabs>
        <w:ind w:firstLine="640" w:firstLineChars="200"/>
        <w:rPr>
          <w:rFonts w:hint="eastAsia" w:eastAsia="仿宋_GB2312"/>
          <w:color w:val="auto"/>
          <w:sz w:val="32"/>
          <w:szCs w:val="32"/>
        </w:rPr>
      </w:pPr>
      <w:r>
        <w:rPr>
          <w:rFonts w:hint="eastAsia" w:eastAsia="仿宋_GB2312"/>
          <w:color w:val="auto"/>
          <w:sz w:val="32"/>
          <w:szCs w:val="32"/>
        </w:rPr>
        <w:t>第十</w:t>
      </w:r>
      <w:r>
        <w:rPr>
          <w:rFonts w:hint="eastAsia" w:eastAsia="仿宋_GB2312"/>
          <w:color w:val="auto"/>
          <w:sz w:val="32"/>
          <w:szCs w:val="32"/>
          <w:lang w:eastAsia="zh-CN"/>
        </w:rPr>
        <w:t>五</w:t>
      </w:r>
      <w:r>
        <w:rPr>
          <w:rFonts w:hint="eastAsia" w:eastAsia="仿宋_GB2312"/>
          <w:color w:val="auto"/>
          <w:sz w:val="32"/>
          <w:szCs w:val="32"/>
        </w:rPr>
        <w:t>条  本办法由</w:t>
      </w:r>
      <w:r>
        <w:rPr>
          <w:rFonts w:hint="eastAsia" w:eastAsia="仿宋_GB2312"/>
          <w:color w:val="auto"/>
          <w:sz w:val="32"/>
          <w:szCs w:val="32"/>
          <w:lang w:eastAsia="zh-CN"/>
        </w:rPr>
        <w:t>黑龙江省卫生健康委</w:t>
      </w:r>
      <w:r>
        <w:rPr>
          <w:rFonts w:hint="eastAsia" w:eastAsia="仿宋_GB2312"/>
          <w:color w:val="auto"/>
          <w:sz w:val="32"/>
          <w:szCs w:val="32"/>
        </w:rPr>
        <w:t>负责解释。</w:t>
      </w:r>
    </w:p>
    <w:p>
      <w:pPr>
        <w:tabs>
          <w:tab w:val="left" w:pos="7455"/>
        </w:tabs>
        <w:rPr>
          <w:rFonts w:hint="eastAsia" w:ascii="仿宋" w:hAnsi="仿宋" w:eastAsia="仿宋" w:cs="仿宋"/>
          <w:color w:val="auto"/>
          <w:sz w:val="32"/>
          <w:szCs w:val="32"/>
          <w:lang w:val="en-US" w:eastAsia="zh-CN"/>
        </w:rPr>
      </w:pPr>
    </w:p>
    <w:p>
      <w:pPr>
        <w:tabs>
          <w:tab w:val="left" w:pos="7455"/>
        </w:tabs>
        <w:rPr>
          <w:rFonts w:hint="eastAsia" w:ascii="仿宋" w:hAnsi="仿宋" w:eastAsia="仿宋" w:cs="仿宋"/>
          <w:color w:val="auto"/>
          <w:sz w:val="32"/>
          <w:szCs w:val="32"/>
          <w:lang w:val="en-US" w:eastAsia="zh-CN"/>
        </w:rPr>
      </w:pPr>
    </w:p>
    <w:p>
      <w:pPr>
        <w:tabs>
          <w:tab w:val="left" w:pos="7455"/>
        </w:tabs>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附件：1.黑龙江省病原微生物实验室及实验活动备案表</w:t>
      </w:r>
    </w:p>
    <w:p>
      <w:pPr>
        <w:numPr>
          <w:ilvl w:val="0"/>
          <w:numId w:val="0"/>
        </w:numPr>
        <w:ind w:firstLine="960" w:firstLineChars="300"/>
        <w:jc w:val="both"/>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2.黑龙江省病原微生物实验室及实验活动备案变更（含新增）说明书</w:t>
      </w:r>
    </w:p>
    <w:p>
      <w:pPr>
        <w:numPr>
          <w:ilvl w:val="0"/>
          <w:numId w:val="0"/>
        </w:numPr>
        <w:ind w:firstLine="960" w:firstLineChars="300"/>
        <w:jc w:val="both"/>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lang w:val="en-US" w:eastAsia="zh-CN"/>
        </w:rPr>
        <w:t>3.</w:t>
      </w:r>
      <w:r>
        <w:rPr>
          <w:rFonts w:hint="eastAsia" w:ascii="仿宋" w:hAnsi="仿宋" w:eastAsia="仿宋" w:cs="仿宋"/>
          <w:bCs/>
          <w:color w:val="auto"/>
          <w:kern w:val="0"/>
          <w:sz w:val="32"/>
          <w:szCs w:val="32"/>
          <w:lang w:eastAsia="zh-CN"/>
        </w:rPr>
        <w:t>实验室备案承诺书（样例）</w:t>
      </w:r>
    </w:p>
    <w:p>
      <w:pPr>
        <w:ind w:firstLine="960" w:firstLineChars="300"/>
        <w:jc w:val="left"/>
        <w:rPr>
          <w:rFonts w:hint="eastAsia" w:ascii="仿宋" w:hAnsi="仿宋" w:eastAsia="仿宋" w:cs="仿宋"/>
          <w:color w:val="auto"/>
          <w:sz w:val="32"/>
          <w:szCs w:val="32"/>
        </w:rPr>
      </w:pPr>
      <w:r>
        <w:rPr>
          <w:rFonts w:hint="eastAsia" w:ascii="仿宋" w:hAnsi="仿宋" w:eastAsia="仿宋" w:cs="仿宋"/>
          <w:color w:val="auto"/>
          <w:sz w:val="32"/>
          <w:szCs w:val="32"/>
          <w:u w:val="none"/>
          <w:lang w:val="en-US" w:eastAsia="zh-CN"/>
        </w:rPr>
        <w:t>4.市（地）</w:t>
      </w:r>
      <w:r>
        <w:rPr>
          <w:rFonts w:hint="eastAsia" w:ascii="仿宋" w:hAnsi="仿宋" w:eastAsia="仿宋" w:cs="仿宋"/>
          <w:color w:val="auto"/>
          <w:sz w:val="32"/>
          <w:szCs w:val="32"/>
        </w:rPr>
        <w:t>病原微生物实验室及实验室活动备案通知书</w:t>
      </w:r>
    </w:p>
    <w:p>
      <w:pPr>
        <w:ind w:firstLine="960" w:firstLine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5.市(地）生物安全实验室备案情况年度汇总表</w:t>
      </w:r>
    </w:p>
    <w:p>
      <w:pPr>
        <w:tabs>
          <w:tab w:val="left" w:pos="7455"/>
        </w:tabs>
        <w:jc w:val="left"/>
        <w:rPr>
          <w:rFonts w:hint="eastAsia" w:eastAsia="仿宋_GB2312"/>
          <w:color w:val="auto"/>
          <w:sz w:val="24"/>
          <w:szCs w:val="24"/>
          <w:lang w:val="en-US" w:eastAsia="zh-CN"/>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jc w:val="both"/>
        <w:rPr>
          <w:rFonts w:hint="eastAsia" w:ascii="黑体" w:hAnsi="黑体" w:eastAsia="黑体" w:cs="黑体"/>
          <w:kern w:val="2"/>
          <w:sz w:val="21"/>
          <w:szCs w:val="24"/>
          <w:lang w:val="en-US" w:eastAsia="zh-CN" w:bidi="ar-SA"/>
        </w:rPr>
      </w:pPr>
    </w:p>
    <w:p>
      <w:pPr>
        <w:rPr>
          <w:rFonts w:hint="eastAsia" w:ascii="黑体" w:hAnsi="黑体" w:eastAsia="黑体" w:cs="黑体"/>
          <w:kern w:val="2"/>
          <w:sz w:val="21"/>
          <w:szCs w:val="24"/>
          <w:lang w:val="en-US" w:eastAsia="zh-CN" w:bidi="ar-SA"/>
        </w:rPr>
      </w:pPr>
      <w:r>
        <w:rPr>
          <w:rFonts w:hint="eastAsia" w:ascii="黑体" w:hAnsi="黑体" w:eastAsia="黑体" w:cs="黑体"/>
          <w:kern w:val="2"/>
          <w:sz w:val="21"/>
          <w:szCs w:val="24"/>
          <w:lang w:val="en-US" w:eastAsia="zh-CN" w:bidi="ar-SA"/>
        </w:rPr>
        <w:br w:type="page"/>
      </w:r>
    </w:p>
    <w:p>
      <w:pPr>
        <w:jc w:val="both"/>
        <w:rPr>
          <w:rFonts w:hint="eastAsia" w:ascii="黑体" w:eastAsia="黑体"/>
          <w:color w:val="auto"/>
          <w:sz w:val="44"/>
          <w:szCs w:val="44"/>
          <w:lang w:eastAsia="zh-CN"/>
        </w:rPr>
      </w:pPr>
      <w:r>
        <w:rPr>
          <w:rFonts w:hint="eastAsia" w:ascii="黑体" w:hAnsi="黑体" w:eastAsia="黑体" w:cs="黑体"/>
          <w:kern w:val="2"/>
          <w:sz w:val="21"/>
          <w:szCs w:val="24"/>
          <w:lang w:val="en-US" w:eastAsia="zh-CN" w:bidi="ar-SA"/>
        </w:rPr>
        <w:t>附件1</w:t>
      </w:r>
    </w:p>
    <w:p>
      <w:pPr>
        <w:ind w:firstLine="440" w:firstLineChars="100"/>
        <w:jc w:val="both"/>
        <w:rPr>
          <w:rFonts w:hint="eastAsia" w:ascii="黑体" w:eastAsia="黑体"/>
          <w:color w:val="auto"/>
          <w:sz w:val="44"/>
          <w:szCs w:val="44"/>
        </w:rPr>
      </w:pPr>
      <w:r>
        <w:rPr>
          <w:rFonts w:hint="eastAsia" w:ascii="黑体" w:eastAsia="黑体"/>
          <w:color w:val="auto"/>
          <w:sz w:val="44"/>
          <w:szCs w:val="44"/>
          <w:lang w:eastAsia="zh-CN"/>
        </w:rPr>
        <w:t>黑龙江省</w:t>
      </w:r>
      <w:r>
        <w:rPr>
          <w:rFonts w:hint="eastAsia" w:ascii="黑体" w:eastAsia="黑体"/>
          <w:color w:val="auto"/>
          <w:sz w:val="44"/>
          <w:szCs w:val="44"/>
        </w:rPr>
        <w:t>病原微生物实验室及实验活动</w:t>
      </w:r>
    </w:p>
    <w:p>
      <w:pPr>
        <w:jc w:val="center"/>
        <w:rPr>
          <w:rFonts w:hint="eastAsia" w:ascii="黑体" w:eastAsia="黑体"/>
          <w:color w:val="auto"/>
          <w:sz w:val="44"/>
          <w:szCs w:val="44"/>
        </w:rPr>
      </w:pPr>
      <w:r>
        <w:rPr>
          <w:rFonts w:hint="eastAsia" w:ascii="黑体" w:eastAsia="黑体"/>
          <w:color w:val="auto"/>
          <w:sz w:val="44"/>
          <w:szCs w:val="44"/>
        </w:rPr>
        <w:t>备 案 表</w:t>
      </w:r>
    </w:p>
    <w:p>
      <w:pPr>
        <w:rPr>
          <w:rFonts w:hint="eastAsia"/>
          <w:color w:val="auto"/>
          <w:sz w:val="32"/>
          <w:szCs w:val="32"/>
        </w:rPr>
      </w:pPr>
    </w:p>
    <w:p>
      <w:pPr>
        <w:rPr>
          <w:rFonts w:hint="eastAsia" w:ascii="仿宋_GB2312" w:eastAsia="仿宋_GB2312"/>
          <w:color w:val="auto"/>
          <w:sz w:val="32"/>
          <w:szCs w:val="32"/>
        </w:rPr>
      </w:pPr>
      <w:r>
        <w:rPr>
          <w:rFonts w:hint="eastAsia" w:ascii="仿宋_GB2312" w:eastAsia="仿宋_GB2312"/>
          <w:color w:val="auto"/>
          <w:sz w:val="32"/>
          <w:szCs w:val="32"/>
        </w:rPr>
        <w:tab/>
      </w:r>
      <w:r>
        <w:rPr>
          <w:rFonts w:hint="eastAsia" w:ascii="仿宋_GB2312" w:eastAsia="仿宋_GB2312"/>
          <w:color w:val="auto"/>
          <w:sz w:val="32"/>
          <w:szCs w:val="32"/>
        </w:rPr>
        <w:tab/>
      </w:r>
      <w:r>
        <w:rPr>
          <w:rFonts w:hint="eastAsia" w:ascii="仿宋_GB2312" w:eastAsia="仿宋_GB2312"/>
          <w:color w:val="auto"/>
          <w:sz w:val="32"/>
          <w:szCs w:val="32"/>
        </w:rPr>
        <w:tab/>
      </w:r>
      <w:r>
        <w:rPr>
          <w:rFonts w:hint="eastAsia" w:ascii="仿宋_GB2312" w:eastAsia="仿宋_GB2312"/>
          <w:color w:val="auto"/>
          <w:sz w:val="32"/>
          <w:szCs w:val="32"/>
        </w:rPr>
        <w:t>实验室设立单位名称（盖章）：</w:t>
      </w:r>
      <w:r>
        <w:rPr>
          <w:rFonts w:hint="eastAsia" w:ascii="仿宋_GB2312" w:eastAsia="仿宋_GB2312"/>
          <w:color w:val="auto"/>
          <w:sz w:val="32"/>
          <w:szCs w:val="32"/>
          <w:u w:val="single"/>
        </w:rPr>
        <w:tab/>
      </w:r>
      <w:r>
        <w:rPr>
          <w:rFonts w:hint="eastAsia" w:ascii="仿宋_GB2312" w:eastAsia="仿宋_GB2312"/>
          <w:color w:val="auto"/>
          <w:sz w:val="32"/>
          <w:szCs w:val="32"/>
          <w:u w:val="single"/>
        </w:rPr>
        <w:tab/>
      </w:r>
      <w:r>
        <w:rPr>
          <w:rFonts w:hint="eastAsia" w:ascii="仿宋_GB2312" w:eastAsia="仿宋_GB2312"/>
          <w:color w:val="auto"/>
          <w:sz w:val="32"/>
          <w:szCs w:val="32"/>
          <w:u w:val="single"/>
        </w:rPr>
        <w:tab/>
      </w:r>
      <w:r>
        <w:rPr>
          <w:rFonts w:hint="eastAsia" w:ascii="仿宋_GB2312" w:eastAsia="仿宋_GB2312"/>
          <w:color w:val="auto"/>
          <w:sz w:val="32"/>
          <w:szCs w:val="32"/>
          <w:u w:val="single"/>
        </w:rPr>
        <w:tab/>
      </w:r>
      <w:r>
        <w:rPr>
          <w:rFonts w:hint="eastAsia" w:ascii="仿宋_GB2312" w:eastAsia="仿宋_GB2312"/>
          <w:color w:val="auto"/>
          <w:sz w:val="32"/>
          <w:szCs w:val="32"/>
          <w:u w:val="single"/>
        </w:rPr>
        <w:tab/>
      </w:r>
      <w:r>
        <w:rPr>
          <w:rFonts w:hint="eastAsia" w:ascii="仿宋_GB2312" w:eastAsia="仿宋_GB2312"/>
          <w:color w:val="auto"/>
          <w:sz w:val="32"/>
          <w:szCs w:val="32"/>
          <w:u w:val="single"/>
        </w:rPr>
        <w:tab/>
      </w:r>
      <w:r>
        <w:rPr>
          <w:rFonts w:hint="eastAsia" w:ascii="仿宋_GB2312" w:eastAsia="仿宋_GB2312"/>
          <w:color w:val="auto"/>
          <w:sz w:val="32"/>
          <w:szCs w:val="32"/>
          <w:u w:val="single"/>
        </w:rPr>
        <w:t xml:space="preserve"> </w:t>
      </w:r>
    </w:p>
    <w:p>
      <w:pPr>
        <w:rPr>
          <w:rFonts w:hint="eastAsia" w:ascii="仿宋_GB2312" w:eastAsia="仿宋_GB2312"/>
          <w:snapToGrid w:val="0"/>
          <w:color w:val="auto"/>
          <w:kern w:val="24"/>
          <w:sz w:val="32"/>
          <w:szCs w:val="32"/>
          <w:u w:val="single"/>
        </w:rPr>
      </w:pPr>
      <w:r>
        <w:rPr>
          <w:rFonts w:hint="eastAsia" w:ascii="仿宋_GB2312" w:eastAsia="仿宋_GB2312"/>
          <w:color w:val="auto"/>
          <w:sz w:val="32"/>
          <w:szCs w:val="32"/>
        </w:rPr>
        <w:t xml:space="preserve">        组织</w:t>
      </w:r>
      <w:r>
        <w:rPr>
          <w:rFonts w:hint="eastAsia" w:ascii="仿宋_GB2312" w:eastAsia="仿宋_GB2312"/>
          <w:snapToGrid w:val="0"/>
          <w:color w:val="auto"/>
          <w:kern w:val="24"/>
          <w:sz w:val="32"/>
          <w:szCs w:val="32"/>
        </w:rPr>
        <w:t>机构代码：</w:t>
      </w:r>
      <w:r>
        <w:rPr>
          <w:rFonts w:hint="eastAsia" w:ascii="仿宋_GB2312" w:eastAsia="仿宋_GB2312"/>
          <w:snapToGrid w:val="0"/>
          <w:color w:val="auto"/>
          <w:kern w:val="24"/>
          <w:sz w:val="32"/>
          <w:szCs w:val="32"/>
          <w:u w:val="single"/>
        </w:rPr>
        <w:t xml:space="preserve">                             </w:t>
      </w:r>
    </w:p>
    <w:p>
      <w:pPr>
        <w:ind w:firstLine="1264" w:firstLineChars="395"/>
        <w:rPr>
          <w:rFonts w:hint="eastAsia" w:ascii="仿宋_GB2312" w:eastAsia="仿宋_GB2312"/>
          <w:color w:val="auto"/>
          <w:sz w:val="32"/>
          <w:szCs w:val="32"/>
          <w:u w:val="single"/>
        </w:rPr>
      </w:pPr>
      <w:r>
        <w:rPr>
          <w:rFonts w:hint="eastAsia" w:ascii="仿宋_GB2312" w:eastAsia="仿宋_GB2312"/>
          <w:snapToGrid w:val="0"/>
          <w:color w:val="auto"/>
          <w:kern w:val="24"/>
          <w:sz w:val="32"/>
          <w:szCs w:val="32"/>
        </w:rPr>
        <w:t>上级主管部门</w:t>
      </w:r>
      <w:r>
        <w:rPr>
          <w:rFonts w:hint="eastAsia" w:ascii="仿宋_GB2312" w:eastAsia="仿宋_GB2312"/>
          <w:color w:val="auto"/>
          <w:sz w:val="32"/>
          <w:szCs w:val="32"/>
        </w:rPr>
        <w:t>:</w:t>
      </w:r>
      <w:r>
        <w:rPr>
          <w:rFonts w:hint="eastAsia" w:ascii="仿宋_GB2312" w:eastAsia="仿宋_GB2312"/>
          <w:color w:val="auto"/>
          <w:sz w:val="32"/>
          <w:szCs w:val="32"/>
          <w:u w:val="single"/>
        </w:rPr>
        <w:t xml:space="preserve">                              </w:t>
      </w:r>
    </w:p>
    <w:p>
      <w:pPr>
        <w:ind w:firstLine="1264" w:firstLineChars="395"/>
        <w:rPr>
          <w:rFonts w:hint="eastAsia" w:ascii="仿宋_GB2312" w:eastAsia="仿宋_GB2312"/>
          <w:color w:val="auto"/>
          <w:sz w:val="32"/>
          <w:szCs w:val="32"/>
          <w:u w:val="single"/>
        </w:rPr>
      </w:pPr>
      <w:r>
        <w:rPr>
          <w:rFonts w:hint="eastAsia" w:ascii="仿宋_GB2312" w:eastAsia="仿宋_GB2312"/>
          <w:color w:val="auto"/>
          <w:sz w:val="32"/>
          <w:szCs w:val="32"/>
        </w:rPr>
        <w:t>单位性质:</w:t>
      </w:r>
      <w:r>
        <w:rPr>
          <w:rFonts w:hint="eastAsia" w:ascii="仿宋_GB2312" w:eastAsia="仿宋_GB2312"/>
          <w:color w:val="auto"/>
          <w:sz w:val="32"/>
          <w:szCs w:val="32"/>
          <w:u w:val="single"/>
        </w:rPr>
        <w:t xml:space="preserve">                                  </w:t>
      </w:r>
    </w:p>
    <w:p>
      <w:pPr>
        <w:ind w:firstLine="1264" w:firstLineChars="395"/>
        <w:rPr>
          <w:rFonts w:hint="eastAsia" w:ascii="仿宋_GB2312" w:eastAsia="仿宋_GB2312"/>
          <w:color w:val="auto"/>
          <w:sz w:val="32"/>
          <w:szCs w:val="32"/>
          <w:u w:val="single"/>
        </w:rPr>
      </w:pPr>
      <w:r>
        <w:rPr>
          <w:rFonts w:hint="eastAsia" w:ascii="仿宋_GB2312" w:eastAsia="仿宋_GB2312"/>
          <w:color w:val="auto"/>
          <w:sz w:val="32"/>
          <w:szCs w:val="32"/>
        </w:rPr>
        <w:t>法人代表（签字）:</w:t>
      </w:r>
      <w:r>
        <w:rPr>
          <w:rFonts w:hint="eastAsia" w:ascii="仿宋_GB2312" w:eastAsia="仿宋_GB2312"/>
          <w:color w:val="auto"/>
          <w:sz w:val="32"/>
          <w:szCs w:val="32"/>
          <w:u w:val="single"/>
        </w:rPr>
        <w:t xml:space="preserve">                          </w:t>
      </w:r>
    </w:p>
    <w:p>
      <w:pPr>
        <w:rPr>
          <w:rFonts w:hint="eastAsia" w:ascii="仿宋_GB2312" w:eastAsia="仿宋_GB2312"/>
          <w:color w:val="auto"/>
          <w:sz w:val="32"/>
          <w:szCs w:val="32"/>
          <w:u w:val="single"/>
        </w:rPr>
      </w:pPr>
      <w:r>
        <w:rPr>
          <w:rFonts w:hint="eastAsia" w:ascii="仿宋_GB2312" w:eastAsia="仿宋_GB2312"/>
          <w:color w:val="auto"/>
          <w:sz w:val="32"/>
          <w:szCs w:val="32"/>
        </w:rPr>
        <w:t xml:space="preserve">        所在</w:t>
      </w:r>
      <w:r>
        <w:rPr>
          <w:rFonts w:hint="eastAsia" w:ascii="仿宋_GB2312" w:eastAsia="仿宋_GB2312"/>
          <w:color w:val="auto"/>
          <w:sz w:val="32"/>
          <w:szCs w:val="32"/>
          <w:lang w:eastAsia="zh-CN"/>
        </w:rPr>
        <w:t>市（地）</w:t>
      </w:r>
      <w:r>
        <w:rPr>
          <w:rFonts w:hint="eastAsia" w:ascii="仿宋_GB2312" w:eastAsia="仿宋_GB2312"/>
          <w:color w:val="auto"/>
          <w:sz w:val="32"/>
          <w:szCs w:val="32"/>
        </w:rPr>
        <w:t>：</w:t>
      </w:r>
      <w:r>
        <w:rPr>
          <w:rFonts w:hint="eastAsia" w:ascii="仿宋_GB2312" w:eastAsia="仿宋_GB2312"/>
          <w:color w:val="auto"/>
          <w:sz w:val="32"/>
          <w:szCs w:val="32"/>
          <w:u w:val="single"/>
        </w:rPr>
        <w:t xml:space="preserve">                                 </w:t>
      </w:r>
    </w:p>
    <w:p>
      <w:pPr>
        <w:ind w:firstLine="1264" w:firstLineChars="395"/>
        <w:rPr>
          <w:rFonts w:hint="eastAsia" w:ascii="仿宋_GB2312" w:eastAsia="仿宋_GB2312"/>
          <w:color w:val="auto"/>
          <w:sz w:val="32"/>
          <w:szCs w:val="32"/>
          <w:u w:val="single"/>
        </w:rPr>
      </w:pPr>
      <w:r>
        <w:rPr>
          <w:rFonts w:hint="eastAsia" w:ascii="仿宋_GB2312" w:eastAsia="仿宋_GB2312"/>
          <w:color w:val="auto"/>
          <w:sz w:val="32"/>
          <w:szCs w:val="32"/>
        </w:rPr>
        <w:t>地址:</w:t>
      </w:r>
      <w:r>
        <w:rPr>
          <w:rFonts w:hint="eastAsia" w:ascii="仿宋_GB2312" w:eastAsia="仿宋_GB2312"/>
          <w:color w:val="auto"/>
          <w:sz w:val="32"/>
          <w:szCs w:val="32"/>
          <w:u w:val="single"/>
        </w:rPr>
        <w:t xml:space="preserve">                                      </w:t>
      </w:r>
    </w:p>
    <w:p>
      <w:pPr>
        <w:ind w:firstLine="1280" w:firstLineChars="400"/>
        <w:rPr>
          <w:rStyle w:val="6"/>
          <w:rFonts w:hint="eastAsia" w:ascii="仿宋_GB2312" w:eastAsia="仿宋_GB2312"/>
          <w:b w:val="0"/>
          <w:color w:val="auto"/>
          <w:sz w:val="32"/>
          <w:szCs w:val="32"/>
          <w:u w:val="single"/>
        </w:rPr>
      </w:pPr>
      <w:r>
        <w:rPr>
          <w:rStyle w:val="6"/>
          <w:rFonts w:hint="eastAsia" w:ascii="仿宋_GB2312" w:eastAsia="仿宋_GB2312"/>
          <w:b w:val="0"/>
          <w:color w:val="auto"/>
          <w:sz w:val="32"/>
          <w:szCs w:val="32"/>
        </w:rPr>
        <w:t>邮政编码：</w:t>
      </w:r>
      <w:r>
        <w:rPr>
          <w:rStyle w:val="6"/>
          <w:rFonts w:hint="eastAsia" w:ascii="仿宋_GB2312" w:eastAsia="仿宋_GB2312"/>
          <w:b w:val="0"/>
          <w:color w:val="auto"/>
          <w:sz w:val="32"/>
          <w:szCs w:val="32"/>
          <w:u w:val="single"/>
        </w:rPr>
        <w:t xml:space="preserve">                                 </w:t>
      </w:r>
    </w:p>
    <w:p>
      <w:pPr>
        <w:ind w:firstLine="1280" w:firstLineChars="400"/>
        <w:rPr>
          <w:rStyle w:val="6"/>
          <w:rFonts w:hint="eastAsia" w:ascii="仿宋_GB2312" w:eastAsia="仿宋_GB2312"/>
          <w:b w:val="0"/>
          <w:color w:val="auto"/>
          <w:sz w:val="32"/>
          <w:szCs w:val="32"/>
          <w:u w:val="single"/>
        </w:rPr>
      </w:pPr>
      <w:r>
        <w:rPr>
          <w:rStyle w:val="6"/>
          <w:rFonts w:hint="eastAsia" w:ascii="仿宋_GB2312" w:eastAsia="仿宋_GB2312"/>
          <w:b w:val="0"/>
          <w:color w:val="auto"/>
          <w:sz w:val="32"/>
          <w:szCs w:val="32"/>
        </w:rPr>
        <w:t>实验室管理的职能部门：</w:t>
      </w:r>
      <w:r>
        <w:rPr>
          <w:rStyle w:val="6"/>
          <w:rFonts w:hint="eastAsia" w:ascii="仿宋_GB2312" w:eastAsia="仿宋_GB2312"/>
          <w:b w:val="0"/>
          <w:color w:val="auto"/>
          <w:sz w:val="32"/>
          <w:szCs w:val="32"/>
          <w:u w:val="single"/>
        </w:rPr>
        <w:t xml:space="preserve">                     </w:t>
      </w:r>
    </w:p>
    <w:p>
      <w:pPr>
        <w:ind w:firstLine="1280" w:firstLineChars="400"/>
        <w:rPr>
          <w:rFonts w:hint="eastAsia" w:ascii="仿宋_GB2312" w:eastAsia="仿宋_GB2312"/>
          <w:color w:val="auto"/>
          <w:sz w:val="32"/>
          <w:szCs w:val="32"/>
          <w:u w:val="single"/>
        </w:rPr>
      </w:pPr>
      <w:r>
        <w:rPr>
          <w:rFonts w:hint="eastAsia" w:ascii="仿宋_GB2312" w:eastAsia="仿宋_GB2312"/>
          <w:color w:val="auto"/>
          <w:sz w:val="32"/>
          <w:szCs w:val="32"/>
        </w:rPr>
        <w:t>联系人：</w:t>
      </w:r>
      <w:r>
        <w:rPr>
          <w:rFonts w:hint="eastAsia" w:ascii="仿宋_GB2312" w:eastAsia="仿宋_GB2312"/>
          <w:color w:val="auto"/>
          <w:sz w:val="32"/>
          <w:szCs w:val="32"/>
          <w:u w:val="single"/>
        </w:rPr>
        <w:t xml:space="preserve">                                   </w:t>
      </w:r>
    </w:p>
    <w:p>
      <w:pPr>
        <w:ind w:firstLine="1280" w:firstLineChars="400"/>
        <w:rPr>
          <w:rFonts w:hint="eastAsia" w:ascii="仿宋_GB2312" w:eastAsia="仿宋_GB2312"/>
          <w:color w:val="auto"/>
          <w:sz w:val="32"/>
          <w:szCs w:val="32"/>
          <w:u w:val="single"/>
        </w:rPr>
      </w:pPr>
      <w:r>
        <w:rPr>
          <w:rFonts w:hint="eastAsia" w:ascii="仿宋_GB2312" w:eastAsia="仿宋_GB2312"/>
          <w:color w:val="auto"/>
          <w:sz w:val="32"/>
          <w:szCs w:val="32"/>
        </w:rPr>
        <w:t>联系电话：</w:t>
      </w:r>
      <w:r>
        <w:rPr>
          <w:rFonts w:hint="eastAsia" w:ascii="仿宋_GB2312" w:eastAsia="仿宋_GB2312"/>
          <w:color w:val="auto"/>
          <w:sz w:val="32"/>
          <w:szCs w:val="32"/>
          <w:u w:val="single"/>
        </w:rPr>
        <w:t xml:space="preserve">                                 </w:t>
      </w:r>
    </w:p>
    <w:p>
      <w:pPr>
        <w:ind w:firstLine="1280" w:firstLineChars="400"/>
        <w:rPr>
          <w:rFonts w:hint="eastAsia"/>
          <w:color w:val="auto"/>
          <w:sz w:val="32"/>
          <w:szCs w:val="32"/>
        </w:rPr>
      </w:pPr>
      <w:r>
        <w:rPr>
          <w:rFonts w:hint="eastAsia" w:ascii="仿宋_GB2312" w:eastAsia="仿宋_GB2312"/>
          <w:color w:val="auto"/>
          <w:sz w:val="32"/>
          <w:szCs w:val="32"/>
        </w:rPr>
        <w:t>填表日期：</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 xml:space="preserve"> 年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月</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日</w:t>
      </w:r>
    </w:p>
    <w:p>
      <w:pPr>
        <w:rPr>
          <w:rFonts w:hint="eastAsia"/>
          <w:color w:val="auto"/>
          <w:sz w:val="32"/>
          <w:szCs w:val="32"/>
        </w:rPr>
      </w:pPr>
    </w:p>
    <w:p>
      <w:pPr>
        <w:jc w:val="center"/>
        <w:rPr>
          <w:rFonts w:hint="eastAsia" w:ascii="黑体" w:eastAsia="黑体"/>
          <w:color w:val="auto"/>
          <w:sz w:val="32"/>
          <w:szCs w:val="32"/>
        </w:rPr>
      </w:pPr>
    </w:p>
    <w:p>
      <w:pPr>
        <w:jc w:val="center"/>
        <w:rPr>
          <w:rFonts w:hint="eastAsia" w:ascii="黑体" w:eastAsia="黑体"/>
          <w:color w:val="auto"/>
          <w:sz w:val="32"/>
          <w:szCs w:val="32"/>
          <w:lang w:eastAsia="zh-CN"/>
        </w:rPr>
      </w:pPr>
    </w:p>
    <w:p>
      <w:pPr>
        <w:jc w:val="center"/>
        <w:rPr>
          <w:rFonts w:hint="eastAsia" w:ascii="黑体" w:eastAsia="黑体"/>
          <w:color w:val="auto"/>
          <w:sz w:val="32"/>
          <w:szCs w:val="32"/>
          <w:lang w:eastAsia="zh-CN"/>
        </w:rPr>
      </w:pPr>
    </w:p>
    <w:p>
      <w:pPr>
        <w:jc w:val="both"/>
        <w:rPr>
          <w:rFonts w:hint="eastAsia" w:ascii="黑体" w:eastAsia="黑体"/>
          <w:color w:val="auto"/>
          <w:sz w:val="32"/>
          <w:szCs w:val="32"/>
          <w:lang w:eastAsia="zh-CN"/>
        </w:rPr>
      </w:pPr>
    </w:p>
    <w:p>
      <w:pPr>
        <w:jc w:val="center"/>
        <w:rPr>
          <w:rFonts w:hint="eastAsia"/>
          <w:snapToGrid w:val="0"/>
          <w:color w:val="auto"/>
          <w:kern w:val="24"/>
          <w:sz w:val="32"/>
          <w:szCs w:val="32"/>
        </w:rPr>
      </w:pPr>
      <w:r>
        <w:rPr>
          <w:rFonts w:hint="eastAsia" w:ascii="黑体" w:eastAsia="黑体"/>
          <w:color w:val="auto"/>
          <w:sz w:val="32"/>
          <w:szCs w:val="32"/>
          <w:lang w:eastAsia="zh-CN"/>
        </w:rPr>
        <w:t>黑龙江省卫生健康委</w:t>
      </w:r>
      <w:r>
        <w:rPr>
          <w:rFonts w:hint="eastAsia" w:ascii="黑体" w:eastAsia="黑体"/>
          <w:color w:val="auto"/>
          <w:sz w:val="32"/>
          <w:szCs w:val="32"/>
        </w:rPr>
        <w:t>制</w:t>
      </w:r>
      <w:r>
        <w:rPr>
          <w:snapToGrid w:val="0"/>
          <w:color w:val="auto"/>
          <w:kern w:val="24"/>
          <w:sz w:val="32"/>
          <w:szCs w:val="32"/>
        </w:rPr>
        <w:br w:type="page"/>
      </w:r>
    </w:p>
    <w:p>
      <w:pPr>
        <w:jc w:val="both"/>
        <w:rPr>
          <w:rFonts w:hint="eastAsia" w:ascii="黑体" w:eastAsia="黑体"/>
          <w:color w:val="auto"/>
          <w:sz w:val="24"/>
          <w:szCs w:val="24"/>
          <w:lang w:val="en-US" w:eastAsia="zh-CN"/>
        </w:rPr>
      </w:pPr>
      <w:r>
        <w:rPr>
          <w:rFonts w:hint="eastAsia" w:ascii="黑体" w:eastAsia="黑体"/>
          <w:color w:val="auto"/>
          <w:sz w:val="24"/>
          <w:szCs w:val="24"/>
          <w:lang w:eastAsia="zh-CN"/>
        </w:rPr>
        <w:t>附表</w:t>
      </w:r>
      <w:r>
        <w:rPr>
          <w:rFonts w:hint="eastAsia" w:ascii="黑体" w:eastAsia="黑体"/>
          <w:color w:val="auto"/>
          <w:sz w:val="24"/>
          <w:szCs w:val="24"/>
          <w:lang w:val="en-US" w:eastAsia="zh-CN"/>
        </w:rPr>
        <w:t>1：</w:t>
      </w:r>
    </w:p>
    <w:p>
      <w:pPr>
        <w:pStyle w:val="2"/>
        <w:rPr>
          <w:rFonts w:hint="eastAsia" w:ascii="黑体" w:hAnsi="黑体" w:eastAsia="黑体" w:cs="黑体"/>
          <w:color w:val="auto"/>
          <w:sz w:val="21"/>
          <w:szCs w:val="21"/>
          <w:lang w:val="en-US" w:eastAsia="zh-CN"/>
        </w:rPr>
      </w:pPr>
    </w:p>
    <w:p>
      <w:pPr>
        <w:pStyle w:val="2"/>
        <w:ind w:firstLine="2560" w:firstLineChars="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实验室基本信息表</w:t>
      </w:r>
    </w:p>
    <w:tbl>
      <w:tblPr>
        <w:tblStyle w:val="8"/>
        <w:tblpPr w:leftFromText="180" w:rightFromText="180" w:vertAnchor="text" w:horzAnchor="page" w:tblpX="1231" w:tblpY="176"/>
        <w:tblOverlap w:val="never"/>
        <w:tblW w:w="9136" w:type="dxa"/>
        <w:tblInd w:w="0" w:type="dxa"/>
        <w:tblLayout w:type="fixed"/>
        <w:tblCellMar>
          <w:top w:w="0" w:type="dxa"/>
          <w:left w:w="108" w:type="dxa"/>
          <w:bottom w:w="0" w:type="dxa"/>
          <w:right w:w="108" w:type="dxa"/>
        </w:tblCellMar>
      </w:tblPr>
      <w:tblGrid>
        <w:gridCol w:w="855"/>
        <w:gridCol w:w="2070"/>
        <w:gridCol w:w="975"/>
        <w:gridCol w:w="1095"/>
        <w:gridCol w:w="165"/>
        <w:gridCol w:w="1575"/>
        <w:gridCol w:w="330"/>
        <w:gridCol w:w="2071"/>
      </w:tblGrid>
      <w:tr>
        <w:tblPrEx>
          <w:tblLayout w:type="fixed"/>
          <w:tblCellMar>
            <w:top w:w="0" w:type="dxa"/>
            <w:left w:w="108" w:type="dxa"/>
            <w:bottom w:w="0" w:type="dxa"/>
            <w:right w:w="108" w:type="dxa"/>
          </w:tblCellMar>
        </w:tblPrEx>
        <w:trPr>
          <w:trHeight w:val="613" w:hRule="atLeast"/>
        </w:trPr>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bookmarkStart w:id="0" w:name="RANGE!A1:E23"/>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实</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验</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室</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基</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本</w:t>
            </w:r>
          </w:p>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信</w:t>
            </w:r>
          </w:p>
          <w:p>
            <w:pPr>
              <w:widowControl/>
              <w:jc w:val="center"/>
              <w:rPr>
                <w:rFonts w:ascii="宋体" w:hAnsi="宋体" w:cs="宋体"/>
                <w:color w:val="auto"/>
                <w:kern w:val="0"/>
                <w:sz w:val="24"/>
              </w:rPr>
            </w:pPr>
            <w:r>
              <w:rPr>
                <w:rFonts w:hint="eastAsia" w:ascii="宋体" w:hAnsi="宋体" w:cs="宋体"/>
                <w:color w:val="auto"/>
                <w:kern w:val="0"/>
                <w:sz w:val="22"/>
                <w:szCs w:val="22"/>
              </w:rPr>
              <w:t>息</w:t>
            </w:r>
            <w:bookmarkEnd w:id="0"/>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名 称</w:t>
            </w:r>
          </w:p>
        </w:tc>
        <w:tc>
          <w:tcPr>
            <w:tcW w:w="62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both"/>
              <w:rPr>
                <w:rFonts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07"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地 址</w:t>
            </w:r>
          </w:p>
        </w:tc>
        <w:tc>
          <w:tcPr>
            <w:tcW w:w="621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15"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所在</w:t>
            </w:r>
            <w:r>
              <w:rPr>
                <w:rFonts w:hint="eastAsia" w:ascii="宋体" w:hAnsi="宋体" w:cs="宋体"/>
                <w:color w:val="auto"/>
                <w:kern w:val="0"/>
                <w:sz w:val="22"/>
                <w:szCs w:val="22"/>
                <w:lang w:eastAsia="zh-CN"/>
              </w:rPr>
              <w:t>市（地）</w:t>
            </w:r>
            <w:r>
              <w:rPr>
                <w:rFonts w:hint="eastAsia" w:ascii="宋体" w:hAnsi="宋体" w:cs="宋体"/>
                <w:color w:val="auto"/>
                <w:kern w:val="0"/>
                <w:sz w:val="22"/>
                <w:szCs w:val="22"/>
              </w:rPr>
              <w:t xml:space="preserve"> </w:t>
            </w:r>
          </w:p>
        </w:tc>
        <w:tc>
          <w:tcPr>
            <w:tcW w:w="223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联系人 </w:t>
            </w:r>
          </w:p>
        </w:tc>
        <w:tc>
          <w:tcPr>
            <w:tcW w:w="24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22"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223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传真</w:t>
            </w:r>
          </w:p>
        </w:tc>
        <w:tc>
          <w:tcPr>
            <w:tcW w:w="24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16"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电子信箱</w:t>
            </w:r>
          </w:p>
        </w:tc>
        <w:tc>
          <w:tcPr>
            <w:tcW w:w="6211" w:type="dxa"/>
            <w:gridSpan w:val="6"/>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614"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始建时间</w:t>
            </w:r>
          </w:p>
        </w:tc>
        <w:tc>
          <w:tcPr>
            <w:tcW w:w="2235"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占地面积</w:t>
            </w:r>
          </w:p>
        </w:tc>
        <w:tc>
          <w:tcPr>
            <w:tcW w:w="240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720"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30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实验室所属机构名称              </w:t>
            </w:r>
          </w:p>
        </w:tc>
        <w:tc>
          <w:tcPr>
            <w:tcW w:w="523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Layout w:type="fixed"/>
          <w:tblCellMar>
            <w:top w:w="0" w:type="dxa"/>
            <w:left w:w="108" w:type="dxa"/>
            <w:bottom w:w="0" w:type="dxa"/>
            <w:right w:w="108" w:type="dxa"/>
          </w:tblCellMar>
        </w:tblPrEx>
        <w:trPr>
          <w:trHeight w:val="720"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304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实验室用途</w:t>
            </w:r>
          </w:p>
        </w:tc>
        <w:tc>
          <w:tcPr>
            <w:tcW w:w="5236"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 w:val="22"/>
                <w:szCs w:val="22"/>
              </w:rPr>
            </w:pPr>
            <w:r>
              <w:rPr>
                <w:rFonts w:hint="eastAsia" w:ascii="宋体" w:hAnsi="宋体" w:cs="宋体"/>
                <w:color w:val="auto"/>
                <w:kern w:val="0"/>
                <w:sz w:val="22"/>
                <w:szCs w:val="22"/>
              </w:rPr>
              <w:t xml:space="preserve">□研究 □教学 □临床 □疾控 □检疫检验 </w:t>
            </w:r>
          </w:p>
          <w:p>
            <w:pPr>
              <w:widowControl/>
              <w:rPr>
                <w:rFonts w:ascii="宋体" w:hAnsi="宋体" w:cs="宋体"/>
                <w:color w:val="auto"/>
                <w:kern w:val="0"/>
                <w:sz w:val="22"/>
                <w:szCs w:val="22"/>
              </w:rPr>
            </w:pPr>
            <w:r>
              <w:rPr>
                <w:rFonts w:hint="eastAsia" w:ascii="宋体" w:hAnsi="宋体" w:cs="宋体"/>
                <w:color w:val="auto"/>
                <w:kern w:val="0"/>
                <w:sz w:val="22"/>
                <w:szCs w:val="22"/>
              </w:rPr>
              <w:t>□生产 □其他(请注明)_</w:t>
            </w:r>
            <w:r>
              <w:rPr>
                <w:rFonts w:hint="eastAsia" w:ascii="宋体" w:hAnsi="宋体" w:cs="宋体"/>
                <w:color w:val="auto"/>
                <w:kern w:val="0"/>
                <w:sz w:val="22"/>
                <w:szCs w:val="22"/>
                <w:u w:val="single"/>
              </w:rPr>
              <w:t>________________</w:t>
            </w:r>
          </w:p>
        </w:tc>
      </w:tr>
      <w:tr>
        <w:tblPrEx>
          <w:tblLayout w:type="fixed"/>
          <w:tblCellMar>
            <w:top w:w="0" w:type="dxa"/>
            <w:left w:w="108" w:type="dxa"/>
            <w:bottom w:w="0" w:type="dxa"/>
            <w:right w:w="108" w:type="dxa"/>
          </w:tblCellMar>
        </w:tblPrEx>
        <w:trPr>
          <w:trHeight w:val="855"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3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实验室生物安全级别与数量</w:t>
            </w:r>
            <w:r>
              <w:rPr>
                <w:rFonts w:hint="eastAsia" w:ascii="宋体" w:hAnsi="宋体" w:cs="宋体"/>
                <w:color w:val="auto"/>
                <w:kern w:val="0"/>
                <w:sz w:val="22"/>
                <w:szCs w:val="22"/>
                <w:vertAlign w:val="superscript"/>
              </w:rPr>
              <w:t>1</w:t>
            </w:r>
          </w:p>
        </w:tc>
        <w:tc>
          <w:tcPr>
            <w:tcW w:w="5236" w:type="dxa"/>
            <w:gridSpan w:val="5"/>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auto"/>
                <w:kern w:val="0"/>
                <w:sz w:val="22"/>
                <w:szCs w:val="22"/>
              </w:rPr>
            </w:pPr>
            <w:r>
              <w:rPr>
                <w:rFonts w:hint="eastAsia" w:ascii="宋体" w:hAnsi="宋体" w:cs="宋体"/>
                <w:color w:val="auto"/>
                <w:kern w:val="0"/>
                <w:sz w:val="22"/>
                <w:szCs w:val="22"/>
              </w:rPr>
              <w:t xml:space="preserve">BSL-1 </w:t>
            </w:r>
            <w:r>
              <w:rPr>
                <w:rFonts w:hint="eastAsia" w:ascii="宋体" w:hAnsi="宋体" w:cs="宋体"/>
                <w:color w:val="auto"/>
                <w:kern w:val="0"/>
                <w:sz w:val="22"/>
                <w:szCs w:val="22"/>
                <w:u w:val="single"/>
              </w:rPr>
              <w:t xml:space="preserve"> ___</w:t>
            </w:r>
            <w:r>
              <w:rPr>
                <w:rFonts w:hint="eastAsia" w:ascii="宋体" w:hAnsi="宋体" w:cs="宋体"/>
                <w:color w:val="auto"/>
                <w:kern w:val="0"/>
                <w:sz w:val="22"/>
                <w:szCs w:val="22"/>
              </w:rPr>
              <w:t xml:space="preserve">个     BSL-2 </w:t>
            </w:r>
            <w:r>
              <w:rPr>
                <w:rFonts w:hint="eastAsia" w:ascii="宋体" w:hAnsi="宋体" w:cs="宋体"/>
                <w:color w:val="auto"/>
                <w:kern w:val="0"/>
                <w:sz w:val="22"/>
                <w:szCs w:val="22"/>
                <w:u w:val="single"/>
              </w:rPr>
              <w:t>_ __</w:t>
            </w:r>
            <w:r>
              <w:rPr>
                <w:rFonts w:hint="eastAsia" w:ascii="宋体" w:hAnsi="宋体" w:cs="宋体"/>
                <w:color w:val="auto"/>
                <w:kern w:val="0"/>
                <w:sz w:val="22"/>
                <w:szCs w:val="22"/>
              </w:rPr>
              <w:t xml:space="preserve">个  </w:t>
            </w:r>
          </w:p>
        </w:tc>
      </w:tr>
      <w:tr>
        <w:tblPrEx>
          <w:tblLayout w:type="fixed"/>
          <w:tblCellMar>
            <w:top w:w="0" w:type="dxa"/>
            <w:left w:w="108" w:type="dxa"/>
            <w:bottom w:w="0" w:type="dxa"/>
            <w:right w:w="108" w:type="dxa"/>
          </w:tblCellMar>
        </w:tblPrEx>
        <w:trPr>
          <w:trHeight w:val="1185" w:hRule="atLeast"/>
        </w:trPr>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实验室人员</w:t>
            </w:r>
          </w:p>
        </w:tc>
        <w:tc>
          <w:tcPr>
            <w:tcW w:w="6211" w:type="dxa"/>
            <w:gridSpan w:val="6"/>
            <w:tcBorders>
              <w:top w:val="single" w:color="auto" w:sz="4" w:space="0"/>
              <w:left w:val="nil"/>
              <w:bottom w:val="single" w:color="auto" w:sz="4" w:space="0"/>
              <w:right w:val="single" w:color="000000" w:sz="4" w:space="0"/>
            </w:tcBorders>
            <w:shd w:val="clear" w:color="auto" w:fill="auto"/>
            <w:vAlign w:val="center"/>
          </w:tcPr>
          <w:p>
            <w:pPr>
              <w:widowControl/>
              <w:ind w:firstLine="220" w:firstLineChars="100"/>
              <w:rPr>
                <w:rFonts w:ascii="宋体" w:hAnsi="宋体" w:cs="宋体"/>
                <w:color w:val="auto"/>
                <w:kern w:val="0"/>
                <w:sz w:val="22"/>
                <w:szCs w:val="22"/>
              </w:rPr>
            </w:pPr>
            <w:r>
              <w:rPr>
                <w:rFonts w:hint="eastAsia" w:ascii="宋体" w:hAnsi="宋体" w:cs="宋体"/>
                <w:color w:val="auto"/>
                <w:kern w:val="0"/>
                <w:sz w:val="22"/>
                <w:szCs w:val="22"/>
              </w:rPr>
              <w:t>工作人员</w:t>
            </w:r>
            <w:r>
              <w:rPr>
                <w:rFonts w:hint="eastAsia" w:ascii="宋体" w:hAnsi="宋体" w:cs="宋体"/>
                <w:color w:val="auto"/>
                <w:kern w:val="0"/>
                <w:sz w:val="22"/>
                <w:szCs w:val="22"/>
                <w:u w:val="single"/>
              </w:rPr>
              <w:t>__ ___</w:t>
            </w:r>
            <w:r>
              <w:rPr>
                <w:rFonts w:hint="eastAsia" w:ascii="宋体" w:hAnsi="宋体" w:cs="宋体"/>
                <w:color w:val="auto"/>
                <w:kern w:val="0"/>
                <w:sz w:val="22"/>
                <w:szCs w:val="22"/>
              </w:rPr>
              <w:t>名，其中技术人员</w:t>
            </w:r>
            <w:r>
              <w:rPr>
                <w:rFonts w:hint="eastAsia" w:ascii="宋体" w:hAnsi="宋体" w:cs="宋体"/>
                <w:color w:val="auto"/>
                <w:kern w:val="0"/>
                <w:sz w:val="22"/>
                <w:szCs w:val="22"/>
                <w:u w:val="single"/>
              </w:rPr>
              <w:t>___  _</w:t>
            </w:r>
            <w:r>
              <w:rPr>
                <w:rFonts w:hint="eastAsia" w:ascii="宋体" w:hAnsi="宋体" w:cs="宋体"/>
                <w:color w:val="auto"/>
                <w:kern w:val="0"/>
                <w:sz w:val="22"/>
                <w:szCs w:val="22"/>
              </w:rPr>
              <w:t>名　</w:t>
            </w:r>
          </w:p>
        </w:tc>
      </w:tr>
      <w:tr>
        <w:tblPrEx>
          <w:tblLayout w:type="fixed"/>
          <w:tblCellMar>
            <w:top w:w="0" w:type="dxa"/>
            <w:left w:w="108" w:type="dxa"/>
            <w:bottom w:w="0" w:type="dxa"/>
            <w:right w:w="108" w:type="dxa"/>
          </w:tblCellMar>
        </w:tblPrEx>
        <w:trPr>
          <w:trHeight w:val="457" w:hRule="atLeast"/>
        </w:trPr>
        <w:tc>
          <w:tcPr>
            <w:tcW w:w="855"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4"/>
                <w:lang w:eastAsia="zh-CN"/>
              </w:rPr>
            </w:pPr>
            <w:r>
              <w:rPr>
                <w:rFonts w:hint="eastAsia" w:ascii="宋体" w:hAnsi="宋体" w:cs="宋体"/>
                <w:color w:val="auto"/>
                <w:kern w:val="0"/>
                <w:sz w:val="22"/>
                <w:szCs w:val="22"/>
                <w:lang w:eastAsia="zh-CN"/>
              </w:rPr>
              <w:t>实验室所属机构法人</w:t>
            </w:r>
          </w:p>
        </w:tc>
        <w:tc>
          <w:tcPr>
            <w:tcW w:w="2070" w:type="dxa"/>
            <w:tcBorders>
              <w:top w:val="nil"/>
              <w:left w:val="nil"/>
              <w:bottom w:val="single" w:color="auto" w:sz="4" w:space="0"/>
              <w:right w:val="single" w:color="auto" w:sz="4" w:space="0"/>
            </w:tcBorders>
            <w:shd w:val="clear" w:color="auto" w:fill="auto"/>
            <w:vAlign w:val="center"/>
          </w:tcPr>
          <w:p>
            <w:pPr>
              <w:widowControl/>
              <w:ind w:firstLine="660" w:firstLineChars="300"/>
              <w:jc w:val="both"/>
              <w:rPr>
                <w:rFonts w:ascii="宋体" w:hAnsi="宋体" w:cs="宋体"/>
                <w:color w:val="auto"/>
                <w:kern w:val="0"/>
                <w:sz w:val="22"/>
                <w:szCs w:val="22"/>
              </w:rPr>
            </w:pPr>
            <w:r>
              <w:rPr>
                <w:rFonts w:hint="eastAsia" w:ascii="宋体" w:hAnsi="宋体" w:cs="宋体"/>
                <w:color w:val="auto"/>
                <w:kern w:val="0"/>
                <w:sz w:val="22"/>
                <w:szCs w:val="22"/>
              </w:rPr>
              <w:t>姓名 　</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出生年月</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435" w:hRule="atLeast"/>
        </w:trPr>
        <w:tc>
          <w:tcPr>
            <w:tcW w:w="855" w:type="dxa"/>
            <w:vMerge w:val="continue"/>
            <w:tcBorders>
              <w:left w:val="single" w:color="auto" w:sz="4" w:space="0"/>
              <w:right w:val="single" w:color="auto" w:sz="4" w:space="0"/>
            </w:tcBorders>
            <w:shd w:val="clear" w:color="auto" w:fill="auto"/>
            <w:vAlign w:val="center"/>
          </w:tcPr>
          <w:p>
            <w:pPr>
              <w:widowControl/>
              <w:jc w:val="cente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职务</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职称</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485" w:hRule="atLeast"/>
        </w:trPr>
        <w:tc>
          <w:tcPr>
            <w:tcW w:w="85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身份证号码</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联系电话</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510" w:hRule="atLeast"/>
        </w:trPr>
        <w:tc>
          <w:tcPr>
            <w:tcW w:w="855"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r>
              <w:rPr>
                <w:rFonts w:hint="eastAsia" w:ascii="宋体" w:hAnsi="宋体" w:cs="宋体"/>
                <w:color w:val="auto"/>
                <w:kern w:val="0"/>
                <w:sz w:val="22"/>
                <w:szCs w:val="22"/>
              </w:rPr>
              <w:t>实验室负责人</w:t>
            </w:r>
          </w:p>
        </w:tc>
        <w:tc>
          <w:tcPr>
            <w:tcW w:w="2070" w:type="dxa"/>
            <w:tcBorders>
              <w:top w:val="nil"/>
              <w:left w:val="nil"/>
              <w:bottom w:val="single" w:color="auto" w:sz="4" w:space="0"/>
              <w:right w:val="single" w:color="auto" w:sz="4" w:space="0"/>
            </w:tcBorders>
            <w:shd w:val="clear" w:color="auto" w:fill="auto"/>
            <w:vAlign w:val="center"/>
          </w:tcPr>
          <w:p>
            <w:pPr>
              <w:widowControl/>
              <w:jc w:val="both"/>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 xml:space="preserve">    </w:t>
            </w:r>
            <w:r>
              <w:rPr>
                <w:rFonts w:hint="eastAsia" w:ascii="宋体" w:hAnsi="宋体" w:cs="宋体"/>
                <w:color w:val="auto"/>
                <w:kern w:val="0"/>
                <w:sz w:val="22"/>
                <w:szCs w:val="22"/>
                <w:lang w:eastAsia="zh-CN"/>
              </w:rPr>
              <w:t>姓名</w:t>
            </w:r>
            <w:r>
              <w:rPr>
                <w:rFonts w:hint="eastAsia" w:ascii="宋体" w:hAnsi="宋体" w:cs="宋体"/>
                <w:color w:val="auto"/>
                <w:kern w:val="0"/>
                <w:sz w:val="22"/>
                <w:szCs w:val="22"/>
              </w:rPr>
              <w:t>　</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职务</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471" w:hRule="atLeast"/>
        </w:trPr>
        <w:tc>
          <w:tcPr>
            <w:tcW w:w="855" w:type="dxa"/>
            <w:vMerge w:val="continue"/>
            <w:tcBorders>
              <w:left w:val="single" w:color="auto" w:sz="4" w:space="0"/>
              <w:right w:val="single" w:color="auto" w:sz="4" w:space="0"/>
            </w:tcBorders>
            <w:shd w:val="clear" w:color="auto" w:fill="auto"/>
            <w:vAlign w:val="center"/>
          </w:tcPr>
          <w:p>
            <w:pPr>
              <w:widowControl/>
              <w:jc w:val="cente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职称</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学历</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auto"/>
                <w:kern w:val="0"/>
                <w:sz w:val="22"/>
                <w:szCs w:val="22"/>
              </w:rPr>
            </w:pPr>
          </w:p>
        </w:tc>
      </w:tr>
      <w:tr>
        <w:tblPrEx>
          <w:tblLayout w:type="fixed"/>
          <w:tblCellMar>
            <w:top w:w="0" w:type="dxa"/>
            <w:left w:w="108" w:type="dxa"/>
            <w:bottom w:w="0" w:type="dxa"/>
            <w:right w:w="108" w:type="dxa"/>
          </w:tblCellMar>
        </w:tblPrEx>
        <w:trPr>
          <w:trHeight w:val="652" w:hRule="atLeast"/>
        </w:trPr>
        <w:tc>
          <w:tcPr>
            <w:tcW w:w="855"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4"/>
              </w:rPr>
            </w:pPr>
          </w:p>
        </w:tc>
        <w:tc>
          <w:tcPr>
            <w:tcW w:w="20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专业领域</w:t>
            </w:r>
          </w:p>
        </w:tc>
        <w:tc>
          <w:tcPr>
            <w:tcW w:w="207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207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20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bl>
    <w:p>
      <w:pPr>
        <w:pStyle w:val="2"/>
        <w:rPr>
          <w:rFonts w:hint="eastAsia" w:ascii="黑体" w:hAnsi="黑体" w:eastAsia="黑体" w:cs="黑体"/>
          <w:color w:val="auto"/>
          <w:sz w:val="21"/>
          <w:szCs w:val="21"/>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800" w:header="851" w:footer="992" w:gutter="0"/>
          <w:pgNumType w:start="1"/>
          <w:cols w:space="425" w:num="1"/>
          <w:titlePg/>
          <w:docGrid w:type="lines" w:linePitch="312" w:charSpace="0"/>
        </w:sectPr>
      </w:pPr>
    </w:p>
    <w:p>
      <w:pPr>
        <w:jc w:val="both"/>
        <w:rPr>
          <w:rFonts w:hint="eastAsia" w:ascii="黑体" w:eastAsia="黑体"/>
          <w:color w:val="auto"/>
          <w:sz w:val="24"/>
          <w:szCs w:val="24"/>
          <w:lang w:val="en-US" w:eastAsia="zh-CN"/>
        </w:rPr>
      </w:pPr>
      <w:r>
        <w:rPr>
          <w:rFonts w:hint="eastAsia" w:ascii="黑体" w:eastAsia="黑体"/>
          <w:color w:val="auto"/>
          <w:sz w:val="24"/>
          <w:szCs w:val="24"/>
          <w:lang w:eastAsia="zh-CN"/>
        </w:rPr>
        <w:t>附表</w:t>
      </w:r>
      <w:r>
        <w:rPr>
          <w:rFonts w:hint="eastAsia" w:ascii="黑体" w:eastAsia="黑体"/>
          <w:color w:val="auto"/>
          <w:sz w:val="24"/>
          <w:szCs w:val="24"/>
          <w:lang w:val="en-US" w:eastAsia="zh-CN"/>
        </w:rPr>
        <w:t>2：</w:t>
      </w:r>
    </w:p>
    <w:p>
      <w:pPr>
        <w:jc w:val="both"/>
        <w:rPr>
          <w:rFonts w:hint="eastAsia" w:ascii="黑体" w:eastAsia="黑体"/>
          <w:color w:val="auto"/>
          <w:sz w:val="32"/>
          <w:szCs w:val="32"/>
          <w:lang w:val="en-US" w:eastAsia="zh-CN"/>
        </w:rPr>
      </w:pPr>
      <w:r>
        <w:rPr>
          <w:rFonts w:hint="eastAsia" w:ascii="黑体" w:eastAsia="黑体"/>
          <w:color w:val="auto"/>
          <w:sz w:val="24"/>
          <w:szCs w:val="24"/>
          <w:lang w:val="en-US" w:eastAsia="zh-CN"/>
        </w:rPr>
        <w:t xml:space="preserve">                          </w:t>
      </w:r>
      <w:r>
        <w:rPr>
          <w:rFonts w:hint="eastAsia" w:ascii="黑体" w:eastAsia="黑体"/>
          <w:color w:val="auto"/>
          <w:sz w:val="32"/>
          <w:szCs w:val="32"/>
          <w:lang w:val="en-US" w:eastAsia="zh-CN"/>
        </w:rPr>
        <w:t>实验室人员一览表</w:t>
      </w:r>
    </w:p>
    <w:p>
      <w:pPr>
        <w:jc w:val="both"/>
        <w:rPr>
          <w:rFonts w:hint="eastAsia" w:ascii="黑体" w:eastAsia="黑体"/>
          <w:color w:val="auto"/>
          <w:sz w:val="32"/>
          <w:szCs w:val="32"/>
          <w:lang w:val="en-US" w:eastAsia="zh-CN"/>
        </w:rPr>
      </w:pPr>
    </w:p>
    <w:tbl>
      <w:tblPr>
        <w:tblStyle w:val="9"/>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75"/>
        <w:gridCol w:w="700"/>
        <w:gridCol w:w="1188"/>
        <w:gridCol w:w="1300"/>
        <w:gridCol w:w="1397"/>
        <w:gridCol w:w="1303"/>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序号</w:t>
            </w:r>
          </w:p>
        </w:tc>
        <w:tc>
          <w:tcPr>
            <w:tcW w:w="1075"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姓</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名</w:t>
            </w:r>
          </w:p>
        </w:tc>
        <w:tc>
          <w:tcPr>
            <w:tcW w:w="700"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性别</w:t>
            </w:r>
          </w:p>
        </w:tc>
        <w:tc>
          <w:tcPr>
            <w:tcW w:w="1188"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学</w:t>
            </w:r>
            <w:r>
              <w:rPr>
                <w:rFonts w:hint="eastAsia" w:ascii="黑体" w:hAnsi="黑体" w:eastAsia="黑体" w:cs="黑体"/>
                <w:color w:val="auto"/>
                <w:sz w:val="24"/>
                <w:szCs w:val="24"/>
                <w:vertAlign w:val="baseline"/>
                <w:lang w:val="en-US" w:eastAsia="zh-CN"/>
              </w:rPr>
              <w:t xml:space="preserve">  </w:t>
            </w:r>
            <w:r>
              <w:rPr>
                <w:rFonts w:hint="eastAsia" w:ascii="黑体" w:hAnsi="黑体" w:eastAsia="黑体" w:cs="黑体"/>
                <w:color w:val="auto"/>
                <w:sz w:val="24"/>
                <w:szCs w:val="24"/>
                <w:vertAlign w:val="baseline"/>
                <w:lang w:eastAsia="zh-CN"/>
              </w:rPr>
              <w:t>历</w:t>
            </w:r>
          </w:p>
        </w:tc>
        <w:tc>
          <w:tcPr>
            <w:tcW w:w="1300"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所学专业</w:t>
            </w:r>
          </w:p>
        </w:tc>
        <w:tc>
          <w:tcPr>
            <w:tcW w:w="1397"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技术职称</w:t>
            </w:r>
          </w:p>
        </w:tc>
        <w:tc>
          <w:tcPr>
            <w:tcW w:w="1303"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工作年限</w:t>
            </w:r>
          </w:p>
        </w:tc>
        <w:tc>
          <w:tcPr>
            <w:tcW w:w="821" w:type="dxa"/>
            <w:vAlign w:val="center"/>
          </w:tcPr>
          <w:p>
            <w:pPr>
              <w:pStyle w:val="2"/>
              <w:jc w:val="center"/>
              <w:rPr>
                <w:rFonts w:hint="eastAsia" w:ascii="黑体" w:hAnsi="黑体" w:eastAsia="黑体" w:cs="黑体"/>
                <w:color w:val="auto"/>
                <w:sz w:val="24"/>
                <w:szCs w:val="24"/>
                <w:vertAlign w:val="baseline"/>
                <w:lang w:eastAsia="zh-CN"/>
              </w:rPr>
            </w:pPr>
            <w:r>
              <w:rPr>
                <w:rFonts w:hint="eastAsia" w:ascii="黑体" w:hAnsi="黑体" w:eastAsia="黑体" w:cs="黑体"/>
                <w:color w:val="auto"/>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2" w:type="dxa"/>
          </w:tcPr>
          <w:p>
            <w:pPr>
              <w:pStyle w:val="2"/>
              <w:rPr>
                <w:rFonts w:hint="eastAsia" w:ascii="仿宋_GB2312" w:eastAsia="仿宋_GB2312"/>
                <w:color w:val="auto"/>
                <w:sz w:val="32"/>
                <w:szCs w:val="32"/>
                <w:vertAlign w:val="baseline"/>
              </w:rPr>
            </w:pPr>
          </w:p>
        </w:tc>
        <w:tc>
          <w:tcPr>
            <w:tcW w:w="1075" w:type="dxa"/>
          </w:tcPr>
          <w:p>
            <w:pPr>
              <w:pStyle w:val="2"/>
              <w:rPr>
                <w:rFonts w:hint="eastAsia" w:ascii="仿宋_GB2312" w:eastAsia="仿宋_GB2312"/>
                <w:color w:val="auto"/>
                <w:sz w:val="32"/>
                <w:szCs w:val="32"/>
                <w:vertAlign w:val="baseline"/>
              </w:rPr>
            </w:pPr>
          </w:p>
        </w:tc>
        <w:tc>
          <w:tcPr>
            <w:tcW w:w="700" w:type="dxa"/>
          </w:tcPr>
          <w:p>
            <w:pPr>
              <w:pStyle w:val="2"/>
              <w:rPr>
                <w:rFonts w:hint="eastAsia" w:ascii="仿宋_GB2312" w:eastAsia="仿宋_GB2312"/>
                <w:color w:val="auto"/>
                <w:sz w:val="32"/>
                <w:szCs w:val="32"/>
                <w:vertAlign w:val="baseline"/>
              </w:rPr>
            </w:pPr>
          </w:p>
        </w:tc>
        <w:tc>
          <w:tcPr>
            <w:tcW w:w="1188" w:type="dxa"/>
          </w:tcPr>
          <w:p>
            <w:pPr>
              <w:pStyle w:val="2"/>
              <w:rPr>
                <w:rFonts w:hint="eastAsia" w:ascii="仿宋_GB2312" w:eastAsia="仿宋_GB2312"/>
                <w:color w:val="auto"/>
                <w:sz w:val="32"/>
                <w:szCs w:val="32"/>
                <w:vertAlign w:val="baseline"/>
              </w:rPr>
            </w:pPr>
          </w:p>
        </w:tc>
        <w:tc>
          <w:tcPr>
            <w:tcW w:w="1300" w:type="dxa"/>
          </w:tcPr>
          <w:p>
            <w:pPr>
              <w:pStyle w:val="2"/>
              <w:rPr>
                <w:rFonts w:hint="eastAsia" w:ascii="仿宋_GB2312" w:eastAsia="仿宋_GB2312"/>
                <w:color w:val="auto"/>
                <w:sz w:val="32"/>
                <w:szCs w:val="32"/>
                <w:vertAlign w:val="baseline"/>
              </w:rPr>
            </w:pPr>
          </w:p>
        </w:tc>
        <w:tc>
          <w:tcPr>
            <w:tcW w:w="1397" w:type="dxa"/>
          </w:tcPr>
          <w:p>
            <w:pPr>
              <w:pStyle w:val="2"/>
              <w:rPr>
                <w:rFonts w:hint="eastAsia" w:ascii="仿宋_GB2312" w:eastAsia="仿宋_GB2312"/>
                <w:color w:val="auto"/>
                <w:sz w:val="32"/>
                <w:szCs w:val="32"/>
                <w:vertAlign w:val="baseline"/>
              </w:rPr>
            </w:pPr>
          </w:p>
        </w:tc>
        <w:tc>
          <w:tcPr>
            <w:tcW w:w="1303" w:type="dxa"/>
          </w:tcPr>
          <w:p>
            <w:pPr>
              <w:pStyle w:val="2"/>
              <w:rPr>
                <w:rFonts w:hint="eastAsia" w:ascii="仿宋_GB2312" w:eastAsia="仿宋_GB2312"/>
                <w:color w:val="auto"/>
                <w:sz w:val="32"/>
                <w:szCs w:val="32"/>
                <w:vertAlign w:val="baseline"/>
              </w:rPr>
            </w:pPr>
          </w:p>
        </w:tc>
        <w:tc>
          <w:tcPr>
            <w:tcW w:w="821" w:type="dxa"/>
          </w:tcPr>
          <w:p>
            <w:pPr>
              <w:pStyle w:val="2"/>
              <w:rPr>
                <w:rFonts w:hint="eastAsia" w:ascii="仿宋_GB2312" w:eastAsia="仿宋_GB2312"/>
                <w:color w:val="auto"/>
                <w:sz w:val="32"/>
                <w:szCs w:val="32"/>
                <w:vertAlign w:val="baseline"/>
              </w:rPr>
            </w:pPr>
          </w:p>
        </w:tc>
      </w:tr>
    </w:tbl>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eastAsia="zh-CN"/>
        </w:rPr>
        <w:t>附表</w:t>
      </w:r>
      <w:r>
        <w:rPr>
          <w:rFonts w:hint="eastAsia" w:ascii="黑体" w:hAnsi="黑体" w:eastAsia="黑体" w:cs="黑体"/>
          <w:color w:val="auto"/>
          <w:sz w:val="21"/>
          <w:szCs w:val="21"/>
          <w:lang w:val="en-US" w:eastAsia="zh-CN"/>
        </w:rPr>
        <w:t>3：</w:t>
      </w:r>
    </w:p>
    <w:p>
      <w:pPr>
        <w:pStyle w:val="2"/>
        <w:ind w:firstLine="1600" w:firstLineChars="5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实验室生物安全及防护设备配置表</w:t>
      </w:r>
    </w:p>
    <w:p>
      <w:pPr>
        <w:pStyle w:val="2"/>
        <w:ind w:firstLine="2400" w:firstLineChars="800"/>
        <w:rPr>
          <w:rFonts w:hint="eastAsia" w:ascii="仿宋" w:hAnsi="仿宋" w:eastAsia="仿宋" w:cs="仿宋"/>
          <w:color w:val="auto"/>
          <w:sz w:val="30"/>
          <w:szCs w:val="30"/>
          <w:vertAlign w:val="baseline"/>
          <w:lang w:val="en-US" w:eastAsia="zh-CN"/>
        </w:rPr>
      </w:pPr>
      <w:r>
        <w:rPr>
          <w:rFonts w:hint="eastAsia" w:ascii="仿宋" w:hAnsi="仿宋" w:eastAsia="仿宋" w:cs="仿宋"/>
          <w:color w:val="auto"/>
          <w:sz w:val="30"/>
          <w:szCs w:val="30"/>
          <w:lang w:val="en-US" w:eastAsia="zh-CN"/>
        </w:rPr>
        <w:t>（包括个人防护用品）</w:t>
      </w:r>
    </w:p>
    <w:tbl>
      <w:tblPr>
        <w:tblStyle w:val="9"/>
        <w:tblW w:w="85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7"/>
        <w:gridCol w:w="1245"/>
        <w:gridCol w:w="1193"/>
        <w:gridCol w:w="1325"/>
        <w:gridCol w:w="1250"/>
        <w:gridCol w:w="1187"/>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序号</w:t>
            </w:r>
          </w:p>
        </w:tc>
        <w:tc>
          <w:tcPr>
            <w:tcW w:w="837"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名 称</w:t>
            </w:r>
          </w:p>
        </w:tc>
        <w:tc>
          <w:tcPr>
            <w:tcW w:w="1245"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生产厂家</w:t>
            </w:r>
          </w:p>
        </w:tc>
        <w:tc>
          <w:tcPr>
            <w:tcW w:w="1193"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型号规格</w:t>
            </w:r>
          </w:p>
        </w:tc>
        <w:tc>
          <w:tcPr>
            <w:tcW w:w="1325"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检定情况</w:t>
            </w:r>
          </w:p>
        </w:tc>
        <w:tc>
          <w:tcPr>
            <w:tcW w:w="1250"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购置日期</w:t>
            </w:r>
          </w:p>
        </w:tc>
        <w:tc>
          <w:tcPr>
            <w:tcW w:w="1187"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设备状态</w:t>
            </w:r>
          </w:p>
        </w:tc>
        <w:tc>
          <w:tcPr>
            <w:tcW w:w="725" w:type="dxa"/>
          </w:tcPr>
          <w:p>
            <w:pPr>
              <w:pStyle w:val="2"/>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0" w:type="dxa"/>
          </w:tcPr>
          <w:p>
            <w:pPr>
              <w:pStyle w:val="2"/>
              <w:rPr>
                <w:rFonts w:hint="eastAsia" w:ascii="仿宋" w:hAnsi="仿宋" w:eastAsia="仿宋" w:cs="仿宋"/>
                <w:color w:val="auto"/>
                <w:sz w:val="30"/>
                <w:szCs w:val="30"/>
                <w:vertAlign w:val="baseline"/>
                <w:lang w:val="en-US" w:eastAsia="zh-CN"/>
              </w:rPr>
            </w:pPr>
          </w:p>
        </w:tc>
        <w:tc>
          <w:tcPr>
            <w:tcW w:w="837" w:type="dxa"/>
          </w:tcPr>
          <w:p>
            <w:pPr>
              <w:pStyle w:val="2"/>
              <w:rPr>
                <w:rFonts w:hint="eastAsia" w:ascii="仿宋" w:hAnsi="仿宋" w:eastAsia="仿宋" w:cs="仿宋"/>
                <w:color w:val="auto"/>
                <w:sz w:val="30"/>
                <w:szCs w:val="30"/>
                <w:vertAlign w:val="baseline"/>
                <w:lang w:val="en-US" w:eastAsia="zh-CN"/>
              </w:rPr>
            </w:pPr>
          </w:p>
        </w:tc>
        <w:tc>
          <w:tcPr>
            <w:tcW w:w="1245" w:type="dxa"/>
          </w:tcPr>
          <w:p>
            <w:pPr>
              <w:pStyle w:val="2"/>
              <w:rPr>
                <w:rFonts w:hint="eastAsia" w:ascii="仿宋" w:hAnsi="仿宋" w:eastAsia="仿宋" w:cs="仿宋"/>
                <w:color w:val="auto"/>
                <w:sz w:val="30"/>
                <w:szCs w:val="30"/>
                <w:vertAlign w:val="baseline"/>
                <w:lang w:val="en-US" w:eastAsia="zh-CN"/>
              </w:rPr>
            </w:pPr>
          </w:p>
        </w:tc>
        <w:tc>
          <w:tcPr>
            <w:tcW w:w="1193" w:type="dxa"/>
          </w:tcPr>
          <w:p>
            <w:pPr>
              <w:pStyle w:val="2"/>
              <w:rPr>
                <w:rFonts w:hint="eastAsia" w:ascii="仿宋" w:hAnsi="仿宋" w:eastAsia="仿宋" w:cs="仿宋"/>
                <w:color w:val="auto"/>
                <w:sz w:val="30"/>
                <w:szCs w:val="30"/>
                <w:vertAlign w:val="baseline"/>
                <w:lang w:val="en-US" w:eastAsia="zh-CN"/>
              </w:rPr>
            </w:pPr>
          </w:p>
        </w:tc>
        <w:tc>
          <w:tcPr>
            <w:tcW w:w="1325" w:type="dxa"/>
          </w:tcPr>
          <w:p>
            <w:pPr>
              <w:pStyle w:val="2"/>
              <w:rPr>
                <w:rFonts w:hint="eastAsia" w:ascii="仿宋" w:hAnsi="仿宋" w:eastAsia="仿宋" w:cs="仿宋"/>
                <w:color w:val="auto"/>
                <w:sz w:val="30"/>
                <w:szCs w:val="30"/>
                <w:vertAlign w:val="baseline"/>
                <w:lang w:val="en-US" w:eastAsia="zh-CN"/>
              </w:rPr>
            </w:pPr>
          </w:p>
        </w:tc>
        <w:tc>
          <w:tcPr>
            <w:tcW w:w="1250" w:type="dxa"/>
          </w:tcPr>
          <w:p>
            <w:pPr>
              <w:pStyle w:val="2"/>
              <w:rPr>
                <w:rFonts w:hint="eastAsia" w:ascii="仿宋" w:hAnsi="仿宋" w:eastAsia="仿宋" w:cs="仿宋"/>
                <w:color w:val="auto"/>
                <w:sz w:val="30"/>
                <w:szCs w:val="30"/>
                <w:vertAlign w:val="baseline"/>
                <w:lang w:val="en-US" w:eastAsia="zh-CN"/>
              </w:rPr>
            </w:pPr>
          </w:p>
        </w:tc>
        <w:tc>
          <w:tcPr>
            <w:tcW w:w="1187" w:type="dxa"/>
          </w:tcPr>
          <w:p>
            <w:pPr>
              <w:pStyle w:val="2"/>
              <w:rPr>
                <w:rFonts w:hint="eastAsia" w:ascii="仿宋" w:hAnsi="仿宋" w:eastAsia="仿宋" w:cs="仿宋"/>
                <w:color w:val="auto"/>
                <w:sz w:val="30"/>
                <w:szCs w:val="30"/>
                <w:vertAlign w:val="baseline"/>
                <w:lang w:val="en-US" w:eastAsia="zh-CN"/>
              </w:rPr>
            </w:pPr>
          </w:p>
        </w:tc>
        <w:tc>
          <w:tcPr>
            <w:tcW w:w="725" w:type="dxa"/>
          </w:tcPr>
          <w:p>
            <w:pPr>
              <w:pStyle w:val="2"/>
              <w:rPr>
                <w:rFonts w:hint="eastAsia" w:ascii="仿宋" w:hAnsi="仿宋" w:eastAsia="仿宋" w:cs="仿宋"/>
                <w:color w:val="auto"/>
                <w:sz w:val="30"/>
                <w:szCs w:val="30"/>
                <w:vertAlign w:val="baseline"/>
                <w:lang w:val="en-US" w:eastAsia="zh-CN"/>
              </w:rPr>
            </w:pPr>
          </w:p>
        </w:tc>
      </w:tr>
    </w:tbl>
    <w:p>
      <w:pPr>
        <w:pStyle w:val="2"/>
        <w:ind w:firstLine="2400" w:firstLineChars="800"/>
        <w:rPr>
          <w:rFonts w:hint="eastAsia" w:ascii="仿宋" w:hAnsi="仿宋" w:eastAsia="仿宋" w:cs="仿宋"/>
          <w:color w:val="auto"/>
          <w:sz w:val="30"/>
          <w:szCs w:val="30"/>
          <w:lang w:val="en-US" w:eastAsia="zh-CN"/>
        </w:rPr>
      </w:pPr>
    </w:p>
    <w:p>
      <w:pPr>
        <w:pStyle w:val="2"/>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附表4：</w:t>
      </w:r>
    </w:p>
    <w:p>
      <w:pPr>
        <w:pStyle w:val="2"/>
        <w:ind w:firstLine="1600" w:firstLineChars="500"/>
        <w:rPr>
          <w:rFonts w:hint="eastAsia" w:ascii="黑体" w:hAnsi="黑体" w:eastAsia="黑体" w:cs="黑体"/>
          <w:color w:val="auto"/>
          <w:sz w:val="32"/>
          <w:szCs w:val="32"/>
          <w:vertAlign w:val="baseline"/>
          <w:lang w:val="en-US" w:eastAsia="zh-CN"/>
        </w:rPr>
      </w:pPr>
      <w:r>
        <w:rPr>
          <w:rFonts w:hint="eastAsia" w:ascii="黑体" w:hAnsi="黑体" w:eastAsia="黑体" w:cs="黑体"/>
          <w:color w:val="auto"/>
          <w:sz w:val="32"/>
          <w:szCs w:val="32"/>
          <w:lang w:val="en-US" w:eastAsia="zh-CN"/>
        </w:rPr>
        <w:t>实验室生物安全管理体系文件目录</w:t>
      </w:r>
    </w:p>
    <w:tbl>
      <w:tblPr>
        <w:tblStyle w:val="9"/>
        <w:tblpPr w:leftFromText="180" w:rightFromText="180" w:vertAnchor="text" w:horzAnchor="page" w:tblpX="1856" w:tblpY="511"/>
        <w:tblOverlap w:val="never"/>
        <w:tblW w:w="84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3725"/>
        <w:gridCol w:w="1665"/>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序号</w:t>
            </w:r>
          </w:p>
        </w:tc>
        <w:tc>
          <w:tcPr>
            <w:tcW w:w="3725" w:type="dxa"/>
          </w:tcPr>
          <w:p>
            <w:pPr>
              <w:pStyle w:val="2"/>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文件名称</w:t>
            </w:r>
          </w:p>
        </w:tc>
        <w:tc>
          <w:tcPr>
            <w:tcW w:w="1665" w:type="dxa"/>
          </w:tcPr>
          <w:p>
            <w:pPr>
              <w:pStyle w:val="2"/>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文件编码</w:t>
            </w:r>
          </w:p>
        </w:tc>
        <w:tc>
          <w:tcPr>
            <w:tcW w:w="2124" w:type="dxa"/>
          </w:tcPr>
          <w:p>
            <w:pPr>
              <w:pStyle w:val="2"/>
              <w:jc w:val="center"/>
              <w:rPr>
                <w:rFonts w:hint="eastAsia" w:ascii="黑体" w:hAnsi="黑体" w:eastAsia="黑体" w:cs="黑体"/>
                <w:color w:val="auto"/>
                <w:sz w:val="28"/>
                <w:szCs w:val="28"/>
                <w:vertAlign w:val="baseline"/>
                <w:lang w:val="en-US" w:eastAsia="zh-CN"/>
              </w:rPr>
            </w:pPr>
            <w:r>
              <w:rPr>
                <w:rFonts w:hint="eastAsia" w:ascii="黑体" w:hAnsi="黑体" w:eastAsia="黑体" w:cs="黑体"/>
                <w:color w:val="auto"/>
                <w:sz w:val="28"/>
                <w:szCs w:val="28"/>
                <w:vertAlign w:val="baseline"/>
                <w:lang w:val="en-US" w:eastAsia="zh-CN"/>
              </w:rPr>
              <w:t>发布时间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2" w:type="dxa"/>
          </w:tcPr>
          <w:p>
            <w:pPr>
              <w:pStyle w:val="2"/>
              <w:rPr>
                <w:rFonts w:hint="eastAsia" w:ascii="黑体" w:hAnsi="黑体" w:eastAsia="黑体" w:cs="黑体"/>
                <w:color w:val="auto"/>
                <w:sz w:val="32"/>
                <w:szCs w:val="32"/>
                <w:vertAlign w:val="baseline"/>
                <w:lang w:val="en-US" w:eastAsia="zh-CN"/>
              </w:rPr>
            </w:pPr>
          </w:p>
        </w:tc>
        <w:tc>
          <w:tcPr>
            <w:tcW w:w="3725" w:type="dxa"/>
          </w:tcPr>
          <w:p>
            <w:pPr>
              <w:pStyle w:val="2"/>
              <w:rPr>
                <w:rFonts w:hint="eastAsia" w:ascii="黑体" w:hAnsi="黑体" w:eastAsia="黑体" w:cs="黑体"/>
                <w:color w:val="auto"/>
                <w:sz w:val="32"/>
                <w:szCs w:val="32"/>
                <w:vertAlign w:val="baseline"/>
                <w:lang w:val="en-US" w:eastAsia="zh-CN"/>
              </w:rPr>
            </w:pPr>
          </w:p>
        </w:tc>
        <w:tc>
          <w:tcPr>
            <w:tcW w:w="1665" w:type="dxa"/>
          </w:tcPr>
          <w:p>
            <w:pPr>
              <w:pStyle w:val="2"/>
              <w:rPr>
                <w:rFonts w:hint="eastAsia" w:ascii="黑体" w:hAnsi="黑体" w:eastAsia="黑体" w:cs="黑体"/>
                <w:color w:val="auto"/>
                <w:sz w:val="32"/>
                <w:szCs w:val="32"/>
                <w:vertAlign w:val="baseline"/>
                <w:lang w:val="en-US" w:eastAsia="zh-CN"/>
              </w:rPr>
            </w:pPr>
          </w:p>
        </w:tc>
        <w:tc>
          <w:tcPr>
            <w:tcW w:w="2124" w:type="dxa"/>
          </w:tcPr>
          <w:p>
            <w:pPr>
              <w:pStyle w:val="2"/>
              <w:rPr>
                <w:rFonts w:hint="eastAsia" w:ascii="黑体" w:hAnsi="黑体" w:eastAsia="黑体" w:cs="黑体"/>
                <w:color w:val="auto"/>
                <w:sz w:val="32"/>
                <w:szCs w:val="32"/>
                <w:vertAlign w:val="baseline"/>
                <w:lang w:val="en-US" w:eastAsia="zh-CN"/>
              </w:rPr>
            </w:pPr>
          </w:p>
        </w:tc>
      </w:tr>
    </w:tbl>
    <w:p>
      <w:pPr>
        <w:pStyle w:val="2"/>
        <w:rPr>
          <w:rFonts w:hint="eastAsia" w:ascii="黑体" w:hAnsi="黑体" w:eastAsia="黑体" w:cs="黑体"/>
          <w:color w:val="auto"/>
          <w:sz w:val="32"/>
          <w:szCs w:val="32"/>
          <w:lang w:val="en-US" w:eastAsia="zh-CN"/>
        </w:rPr>
      </w:pPr>
    </w:p>
    <w:p>
      <w:pPr>
        <w:rPr>
          <w:rFonts w:hint="eastAsia"/>
          <w:lang w:val="en-US" w:eastAsia="zh-CN"/>
        </w:rPr>
        <w:sectPr>
          <w:headerReference r:id="rId9" w:type="default"/>
          <w:footerReference r:id="rId10" w:type="default"/>
          <w:pgSz w:w="11906" w:h="16838"/>
          <w:pgMar w:top="1440" w:right="1800" w:bottom="1440" w:left="1800" w:header="851" w:footer="992" w:gutter="0"/>
          <w:cols w:space="0" w:num="1"/>
          <w:rtlGutter w:val="0"/>
          <w:docGrid w:type="lines" w:linePitch="312" w:charSpace="0"/>
        </w:sectPr>
      </w:pPr>
    </w:p>
    <w:p>
      <w:pPr>
        <w:rPr>
          <w:rFonts w:hint="eastAsia" w:ascii="黑体" w:hAnsi="黑体" w:eastAsia="黑体" w:cs="黑体"/>
          <w:lang w:val="en-US" w:eastAsia="zh-CN"/>
        </w:rPr>
      </w:pPr>
      <w:r>
        <w:rPr>
          <w:rFonts w:hint="eastAsia" w:ascii="黑体" w:hAnsi="黑体" w:eastAsia="黑体" w:cs="黑体"/>
          <w:lang w:val="en-US" w:eastAsia="zh-CN"/>
        </w:rPr>
        <w:t>附表5</w:t>
      </w:r>
    </w:p>
    <w:tbl>
      <w:tblPr>
        <w:tblStyle w:val="8"/>
        <w:tblpPr w:leftFromText="180" w:rightFromText="180" w:vertAnchor="text" w:horzAnchor="page" w:tblpX="1041" w:tblpY="375"/>
        <w:tblOverlap w:val="never"/>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074"/>
        <w:gridCol w:w="1134"/>
        <w:gridCol w:w="855"/>
        <w:gridCol w:w="717"/>
        <w:gridCol w:w="840"/>
        <w:gridCol w:w="1995"/>
        <w:gridCol w:w="1048"/>
        <w:gridCol w:w="1055"/>
        <w:gridCol w:w="1155"/>
        <w:gridCol w:w="1260"/>
        <w:gridCol w:w="1322"/>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trPr>
        <w:tc>
          <w:tcPr>
            <w:tcW w:w="843"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实</w:t>
            </w:r>
          </w:p>
          <w:p>
            <w:pPr>
              <w:jc w:val="center"/>
              <w:rPr>
                <w:rFonts w:hint="eastAsia" w:ascii="宋体" w:hAnsi="宋体"/>
                <w:color w:val="auto"/>
                <w:sz w:val="22"/>
                <w:szCs w:val="22"/>
              </w:rPr>
            </w:pPr>
            <w:r>
              <w:rPr>
                <w:rFonts w:hint="eastAsia" w:ascii="宋体" w:hAnsi="宋体"/>
                <w:color w:val="auto"/>
                <w:sz w:val="22"/>
                <w:szCs w:val="22"/>
              </w:rPr>
              <w:t>验</w:t>
            </w:r>
          </w:p>
          <w:p>
            <w:pPr>
              <w:jc w:val="center"/>
              <w:rPr>
                <w:rFonts w:hint="eastAsia" w:ascii="宋体" w:hAnsi="宋体"/>
                <w:color w:val="auto"/>
                <w:sz w:val="22"/>
                <w:szCs w:val="22"/>
              </w:rPr>
            </w:pPr>
            <w:r>
              <w:rPr>
                <w:rFonts w:hint="eastAsia" w:ascii="宋体" w:hAnsi="宋体"/>
                <w:color w:val="auto"/>
                <w:sz w:val="22"/>
                <w:szCs w:val="22"/>
              </w:rPr>
              <w:t>活</w:t>
            </w:r>
          </w:p>
          <w:p>
            <w:pPr>
              <w:jc w:val="center"/>
              <w:rPr>
                <w:rFonts w:hint="eastAsia" w:ascii="宋体" w:hAnsi="宋体"/>
                <w:color w:val="auto"/>
                <w:sz w:val="22"/>
                <w:szCs w:val="22"/>
              </w:rPr>
            </w:pPr>
            <w:r>
              <w:rPr>
                <w:rFonts w:hint="eastAsia" w:ascii="宋体" w:hAnsi="宋体"/>
                <w:color w:val="auto"/>
                <w:sz w:val="22"/>
                <w:szCs w:val="22"/>
              </w:rPr>
              <w:t>动</w:t>
            </w:r>
          </w:p>
          <w:p>
            <w:pPr>
              <w:jc w:val="center"/>
              <w:rPr>
                <w:rFonts w:hint="eastAsia" w:ascii="宋体" w:hAnsi="宋体"/>
                <w:color w:val="auto"/>
                <w:sz w:val="22"/>
                <w:szCs w:val="22"/>
              </w:rPr>
            </w:pPr>
            <w:r>
              <w:rPr>
                <w:rFonts w:hint="eastAsia" w:ascii="宋体" w:hAnsi="宋体"/>
                <w:color w:val="auto"/>
                <w:sz w:val="22"/>
                <w:szCs w:val="22"/>
              </w:rPr>
              <w:t>基</w:t>
            </w:r>
          </w:p>
          <w:p>
            <w:pPr>
              <w:jc w:val="center"/>
              <w:rPr>
                <w:rFonts w:hint="eastAsia" w:ascii="宋体" w:hAnsi="宋体"/>
                <w:color w:val="auto"/>
                <w:sz w:val="22"/>
                <w:szCs w:val="22"/>
              </w:rPr>
            </w:pPr>
            <w:r>
              <w:rPr>
                <w:rFonts w:hint="eastAsia" w:ascii="宋体" w:hAnsi="宋体"/>
                <w:color w:val="auto"/>
                <w:sz w:val="22"/>
                <w:szCs w:val="22"/>
              </w:rPr>
              <w:t>本</w:t>
            </w:r>
          </w:p>
          <w:p>
            <w:pPr>
              <w:jc w:val="center"/>
              <w:rPr>
                <w:rFonts w:hint="eastAsia" w:ascii="宋体" w:hAnsi="宋体"/>
                <w:color w:val="auto"/>
                <w:sz w:val="22"/>
                <w:szCs w:val="22"/>
              </w:rPr>
            </w:pPr>
            <w:r>
              <w:rPr>
                <w:rFonts w:hint="eastAsia" w:ascii="宋体" w:hAnsi="宋体"/>
                <w:color w:val="auto"/>
                <w:sz w:val="22"/>
                <w:szCs w:val="22"/>
              </w:rPr>
              <w:t>情</w:t>
            </w:r>
          </w:p>
          <w:p>
            <w:pPr>
              <w:jc w:val="center"/>
              <w:rPr>
                <w:rFonts w:hint="eastAsia" w:ascii="宋体" w:hAnsi="宋体"/>
                <w:color w:val="auto"/>
                <w:sz w:val="22"/>
                <w:szCs w:val="22"/>
              </w:rPr>
            </w:pPr>
            <w:r>
              <w:rPr>
                <w:rFonts w:hint="eastAsia" w:ascii="宋体" w:hAnsi="宋体"/>
                <w:color w:val="auto"/>
                <w:sz w:val="22"/>
                <w:szCs w:val="22"/>
              </w:rPr>
              <w:t>况</w:t>
            </w:r>
          </w:p>
          <w:p>
            <w:pPr>
              <w:jc w:val="center"/>
              <w:rPr>
                <w:rFonts w:hint="eastAsia" w:ascii="宋体" w:hAnsi="宋体"/>
                <w:color w:val="auto"/>
                <w:sz w:val="22"/>
                <w:szCs w:val="22"/>
              </w:rPr>
            </w:pPr>
            <w:r>
              <w:rPr>
                <w:rFonts w:hint="eastAsia" w:ascii="宋体" w:hAnsi="宋体"/>
                <w:color w:val="auto"/>
                <w:sz w:val="22"/>
                <w:szCs w:val="22"/>
              </w:rPr>
              <w:t>一</w:t>
            </w:r>
          </w:p>
        </w:tc>
        <w:tc>
          <w:tcPr>
            <w:tcW w:w="1074"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检测</w:t>
            </w:r>
          </w:p>
          <w:p>
            <w:pPr>
              <w:jc w:val="center"/>
              <w:rPr>
                <w:rFonts w:hint="eastAsia" w:ascii="宋体" w:hAnsi="宋体"/>
                <w:color w:val="auto"/>
                <w:sz w:val="22"/>
                <w:szCs w:val="22"/>
              </w:rPr>
            </w:pPr>
            <w:r>
              <w:rPr>
                <w:rFonts w:hint="eastAsia" w:ascii="宋体" w:hAnsi="宋体"/>
                <w:color w:val="auto"/>
                <w:sz w:val="22"/>
                <w:szCs w:val="22"/>
              </w:rPr>
              <w:t xml:space="preserve"> 项目</w:t>
            </w:r>
            <w:r>
              <w:rPr>
                <w:rFonts w:hint="eastAsia" w:ascii="宋体" w:hAnsi="宋体"/>
                <w:snapToGrid w:val="0"/>
                <w:color w:val="auto"/>
                <w:kern w:val="24"/>
                <w:sz w:val="22"/>
                <w:szCs w:val="22"/>
                <w:vertAlign w:val="superscript"/>
              </w:rPr>
              <w:t>3</w:t>
            </w:r>
          </w:p>
        </w:tc>
        <w:tc>
          <w:tcPr>
            <w:tcW w:w="1134"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病原微生物名称</w:t>
            </w:r>
            <w:r>
              <w:rPr>
                <w:rFonts w:hint="eastAsia" w:ascii="宋体" w:hAnsi="宋体"/>
                <w:snapToGrid w:val="0"/>
                <w:color w:val="auto"/>
                <w:kern w:val="24"/>
                <w:sz w:val="22"/>
                <w:szCs w:val="22"/>
                <w:vertAlign w:val="superscript"/>
              </w:rPr>
              <w:t>4</w:t>
            </w:r>
          </w:p>
        </w:tc>
        <w:tc>
          <w:tcPr>
            <w:tcW w:w="855" w:type="dxa"/>
            <w:vMerge w:val="restart"/>
            <w:vAlign w:val="center"/>
          </w:tcPr>
          <w:p>
            <w:pPr>
              <w:jc w:val="center"/>
              <w:rPr>
                <w:rFonts w:hint="eastAsia" w:ascii="宋体" w:hAnsi="宋体"/>
                <w:color w:val="auto"/>
                <w:sz w:val="22"/>
                <w:szCs w:val="22"/>
              </w:rPr>
            </w:pPr>
            <w:r>
              <w:rPr>
                <w:rFonts w:ascii="宋体" w:hAnsi="宋体"/>
                <w:bCs/>
                <w:color w:val="auto"/>
                <w:kern w:val="0"/>
                <w:sz w:val="22"/>
                <w:szCs w:val="22"/>
              </w:rPr>
              <w:t>危害</w:t>
            </w:r>
            <w:r>
              <w:rPr>
                <w:rFonts w:hint="eastAsia" w:ascii="宋体" w:hAnsi="宋体"/>
                <w:bCs/>
                <w:color w:val="auto"/>
                <w:kern w:val="0"/>
                <w:sz w:val="22"/>
                <w:szCs w:val="22"/>
              </w:rPr>
              <w:t xml:space="preserve">程度  </w:t>
            </w:r>
            <w:r>
              <w:rPr>
                <w:rFonts w:ascii="宋体" w:hAnsi="宋体"/>
                <w:bCs/>
                <w:color w:val="auto"/>
                <w:kern w:val="0"/>
                <w:sz w:val="22"/>
                <w:szCs w:val="22"/>
              </w:rPr>
              <w:t>分类</w:t>
            </w:r>
            <w:r>
              <w:rPr>
                <w:rFonts w:hint="eastAsia" w:ascii="宋体" w:hAnsi="宋体"/>
                <w:snapToGrid w:val="0"/>
                <w:color w:val="auto"/>
                <w:kern w:val="24"/>
                <w:sz w:val="22"/>
                <w:szCs w:val="22"/>
                <w:vertAlign w:val="superscript"/>
              </w:rPr>
              <w:t>5</w:t>
            </w:r>
          </w:p>
        </w:tc>
        <w:tc>
          <w:tcPr>
            <w:tcW w:w="5655" w:type="dxa"/>
            <w:gridSpan w:val="5"/>
            <w:vAlign w:val="center"/>
          </w:tcPr>
          <w:p>
            <w:pPr>
              <w:jc w:val="center"/>
              <w:rPr>
                <w:rFonts w:hint="eastAsia" w:ascii="宋体" w:hAnsi="宋体"/>
                <w:color w:val="auto"/>
                <w:sz w:val="22"/>
                <w:szCs w:val="22"/>
              </w:rPr>
            </w:pPr>
            <w:r>
              <w:rPr>
                <w:rFonts w:ascii="宋体" w:hAnsi="宋体"/>
                <w:bCs/>
                <w:color w:val="auto"/>
                <w:kern w:val="0"/>
                <w:sz w:val="22"/>
                <w:szCs w:val="22"/>
              </w:rPr>
              <w:t>实验</w:t>
            </w:r>
            <w:r>
              <w:rPr>
                <w:rFonts w:hint="eastAsia" w:ascii="宋体" w:hAnsi="宋体"/>
                <w:bCs/>
                <w:color w:val="auto"/>
                <w:kern w:val="0"/>
                <w:sz w:val="22"/>
                <w:szCs w:val="22"/>
              </w:rPr>
              <w:t>活动类型及级别</w:t>
            </w:r>
            <w:r>
              <w:rPr>
                <w:rFonts w:hint="eastAsia" w:ascii="宋体" w:hAnsi="宋体"/>
                <w:snapToGrid w:val="0"/>
                <w:color w:val="auto"/>
                <w:kern w:val="24"/>
                <w:sz w:val="22"/>
                <w:szCs w:val="22"/>
                <w:vertAlign w:val="superscript"/>
              </w:rPr>
              <w:t>6</w:t>
            </w:r>
          </w:p>
        </w:tc>
        <w:tc>
          <w:tcPr>
            <w:tcW w:w="1155"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实验室</w:t>
            </w:r>
          </w:p>
          <w:p>
            <w:pPr>
              <w:jc w:val="center"/>
              <w:rPr>
                <w:rFonts w:hint="eastAsia" w:ascii="宋体" w:hAnsi="宋体"/>
                <w:color w:val="auto"/>
                <w:sz w:val="22"/>
                <w:szCs w:val="22"/>
              </w:rPr>
            </w:pPr>
            <w:r>
              <w:rPr>
                <w:rFonts w:hint="eastAsia" w:ascii="宋体" w:hAnsi="宋体"/>
                <w:color w:val="auto"/>
                <w:sz w:val="22"/>
                <w:szCs w:val="22"/>
              </w:rPr>
              <w:t>级别</w:t>
            </w:r>
            <w:r>
              <w:rPr>
                <w:rFonts w:hint="eastAsia" w:ascii="宋体" w:hAnsi="宋体"/>
                <w:snapToGrid w:val="0"/>
                <w:color w:val="auto"/>
                <w:kern w:val="24"/>
                <w:sz w:val="22"/>
                <w:szCs w:val="22"/>
                <w:vertAlign w:val="superscript"/>
              </w:rPr>
              <w:t>7</w:t>
            </w:r>
          </w:p>
        </w:tc>
        <w:tc>
          <w:tcPr>
            <w:tcW w:w="1260"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生物安全柜类型</w:t>
            </w:r>
            <w:r>
              <w:rPr>
                <w:rFonts w:hint="eastAsia" w:ascii="宋体" w:hAnsi="宋体"/>
                <w:snapToGrid w:val="0"/>
                <w:color w:val="auto"/>
                <w:kern w:val="24"/>
                <w:sz w:val="22"/>
                <w:szCs w:val="22"/>
                <w:vertAlign w:val="superscript"/>
              </w:rPr>
              <w:t>8</w:t>
            </w:r>
          </w:p>
        </w:tc>
        <w:tc>
          <w:tcPr>
            <w:tcW w:w="1322"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工作</w:t>
            </w:r>
          </w:p>
          <w:p>
            <w:pPr>
              <w:jc w:val="center"/>
              <w:rPr>
                <w:rFonts w:hint="eastAsia" w:ascii="宋体" w:hAnsi="宋体"/>
                <w:color w:val="auto"/>
                <w:sz w:val="22"/>
                <w:szCs w:val="22"/>
              </w:rPr>
            </w:pPr>
            <w:r>
              <w:rPr>
                <w:rFonts w:hint="eastAsia" w:ascii="宋体" w:hAnsi="宋体"/>
                <w:color w:val="auto"/>
                <w:sz w:val="22"/>
                <w:szCs w:val="22"/>
              </w:rPr>
              <w:t xml:space="preserve"> 性质</w:t>
            </w:r>
            <w:r>
              <w:rPr>
                <w:rFonts w:hint="eastAsia" w:ascii="宋体" w:hAnsi="宋体"/>
                <w:snapToGrid w:val="0"/>
                <w:color w:val="auto"/>
                <w:kern w:val="24"/>
                <w:sz w:val="22"/>
                <w:szCs w:val="22"/>
                <w:vertAlign w:val="superscript"/>
              </w:rPr>
              <w:t>9</w:t>
            </w:r>
          </w:p>
        </w:tc>
        <w:tc>
          <w:tcPr>
            <w:tcW w:w="876"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trPr>
        <w:tc>
          <w:tcPr>
            <w:tcW w:w="843" w:type="dxa"/>
            <w:vMerge w:val="continue"/>
            <w:vAlign w:val="center"/>
          </w:tcPr>
          <w:p>
            <w:pPr>
              <w:jc w:val="center"/>
              <w:rPr>
                <w:rFonts w:hint="eastAsia" w:ascii="宋体" w:hAnsi="宋体"/>
                <w:color w:val="auto"/>
                <w:sz w:val="22"/>
                <w:szCs w:val="22"/>
              </w:rPr>
            </w:pPr>
          </w:p>
        </w:tc>
        <w:tc>
          <w:tcPr>
            <w:tcW w:w="1074" w:type="dxa"/>
            <w:vMerge w:val="continue"/>
            <w:vAlign w:val="center"/>
          </w:tcPr>
          <w:p>
            <w:pPr>
              <w:jc w:val="center"/>
              <w:rPr>
                <w:rFonts w:hint="eastAsia" w:ascii="宋体" w:hAnsi="宋体"/>
                <w:color w:val="auto"/>
                <w:sz w:val="22"/>
                <w:szCs w:val="22"/>
              </w:rPr>
            </w:pPr>
          </w:p>
        </w:tc>
        <w:tc>
          <w:tcPr>
            <w:tcW w:w="1134" w:type="dxa"/>
            <w:vMerge w:val="continue"/>
            <w:vAlign w:val="center"/>
          </w:tcPr>
          <w:p>
            <w:pPr>
              <w:jc w:val="center"/>
              <w:rPr>
                <w:rFonts w:hint="eastAsia" w:ascii="宋体" w:hAnsi="宋体"/>
                <w:color w:val="auto"/>
                <w:sz w:val="22"/>
                <w:szCs w:val="22"/>
              </w:rPr>
            </w:pPr>
          </w:p>
        </w:tc>
        <w:tc>
          <w:tcPr>
            <w:tcW w:w="855" w:type="dxa"/>
            <w:vMerge w:val="continue"/>
            <w:vAlign w:val="center"/>
          </w:tcPr>
          <w:p>
            <w:pPr>
              <w:widowControl/>
              <w:jc w:val="center"/>
              <w:rPr>
                <w:rFonts w:ascii="宋体" w:hAnsi="宋体"/>
                <w:bCs/>
                <w:color w:val="auto"/>
                <w:kern w:val="0"/>
                <w:sz w:val="22"/>
                <w:szCs w:val="22"/>
              </w:rPr>
            </w:pPr>
          </w:p>
        </w:tc>
        <w:tc>
          <w:tcPr>
            <w:tcW w:w="717" w:type="dxa"/>
            <w:vAlign w:val="center"/>
          </w:tcPr>
          <w:p>
            <w:pPr>
              <w:widowControl/>
              <w:jc w:val="center"/>
              <w:rPr>
                <w:rFonts w:ascii="宋体" w:hAnsi="宋体"/>
                <w:bCs/>
                <w:color w:val="auto"/>
                <w:kern w:val="0"/>
                <w:sz w:val="22"/>
                <w:szCs w:val="22"/>
              </w:rPr>
            </w:pPr>
            <w:r>
              <w:rPr>
                <w:rFonts w:hint="eastAsia" w:ascii="宋体" w:hAnsi="宋体"/>
                <w:bCs/>
                <w:color w:val="auto"/>
                <w:kern w:val="0"/>
                <w:sz w:val="22"/>
                <w:szCs w:val="22"/>
              </w:rPr>
              <w:t>微生物</w:t>
            </w:r>
            <w:r>
              <w:rPr>
                <w:rFonts w:ascii="宋体" w:hAnsi="宋体"/>
                <w:bCs/>
                <w:color w:val="auto"/>
                <w:kern w:val="0"/>
                <w:sz w:val="22"/>
                <w:szCs w:val="22"/>
              </w:rPr>
              <w:t>培养</w:t>
            </w:r>
          </w:p>
        </w:tc>
        <w:tc>
          <w:tcPr>
            <w:tcW w:w="840" w:type="dxa"/>
            <w:vAlign w:val="center"/>
          </w:tcPr>
          <w:p>
            <w:pPr>
              <w:widowControl/>
              <w:jc w:val="center"/>
              <w:rPr>
                <w:rFonts w:ascii="宋体" w:hAnsi="宋体"/>
                <w:bCs/>
                <w:color w:val="auto"/>
                <w:kern w:val="0"/>
                <w:sz w:val="22"/>
                <w:szCs w:val="22"/>
              </w:rPr>
            </w:pPr>
            <w:r>
              <w:rPr>
                <w:rFonts w:ascii="宋体" w:hAnsi="宋体"/>
                <w:bCs/>
                <w:color w:val="auto"/>
                <w:kern w:val="0"/>
                <w:sz w:val="22"/>
                <w:szCs w:val="22"/>
              </w:rPr>
              <w:t>动物感染实验</w:t>
            </w:r>
          </w:p>
        </w:tc>
        <w:tc>
          <w:tcPr>
            <w:tcW w:w="1995" w:type="dxa"/>
            <w:vAlign w:val="center"/>
          </w:tcPr>
          <w:p>
            <w:pPr>
              <w:jc w:val="center"/>
              <w:rPr>
                <w:rFonts w:hint="eastAsia" w:ascii="宋体" w:hAnsi="宋体"/>
                <w:color w:val="auto"/>
                <w:sz w:val="22"/>
                <w:szCs w:val="22"/>
              </w:rPr>
            </w:pPr>
            <w:r>
              <w:rPr>
                <w:rFonts w:hint="eastAsia" w:ascii="宋体" w:hAnsi="宋体"/>
                <w:color w:val="auto"/>
                <w:sz w:val="22"/>
                <w:szCs w:val="22"/>
              </w:rPr>
              <w:t>未经培养的感染</w:t>
            </w:r>
          </w:p>
          <w:p>
            <w:pPr>
              <w:jc w:val="center"/>
              <w:rPr>
                <w:rFonts w:hint="eastAsia" w:ascii="宋体" w:hAnsi="宋体"/>
                <w:color w:val="auto"/>
                <w:sz w:val="22"/>
                <w:szCs w:val="22"/>
              </w:rPr>
            </w:pPr>
            <w:r>
              <w:rPr>
                <w:rFonts w:hint="eastAsia" w:ascii="宋体" w:hAnsi="宋体"/>
                <w:color w:val="auto"/>
                <w:sz w:val="22"/>
                <w:szCs w:val="22"/>
              </w:rPr>
              <w:t xml:space="preserve"> 材料的操作/样本检测</w:t>
            </w:r>
          </w:p>
        </w:tc>
        <w:tc>
          <w:tcPr>
            <w:tcW w:w="1048" w:type="dxa"/>
            <w:vAlign w:val="center"/>
          </w:tcPr>
          <w:p>
            <w:pPr>
              <w:widowControl/>
              <w:jc w:val="center"/>
              <w:rPr>
                <w:rFonts w:ascii="宋体" w:hAnsi="宋体"/>
                <w:bCs/>
                <w:color w:val="auto"/>
                <w:kern w:val="0"/>
                <w:sz w:val="22"/>
                <w:szCs w:val="22"/>
              </w:rPr>
            </w:pPr>
            <w:r>
              <w:rPr>
                <w:rFonts w:ascii="宋体" w:hAnsi="宋体"/>
                <w:bCs/>
                <w:color w:val="auto"/>
                <w:kern w:val="0"/>
                <w:sz w:val="22"/>
                <w:szCs w:val="22"/>
              </w:rPr>
              <w:t>灭活材料的操作</w:t>
            </w:r>
          </w:p>
        </w:tc>
        <w:tc>
          <w:tcPr>
            <w:tcW w:w="1055" w:type="dxa"/>
            <w:vAlign w:val="center"/>
          </w:tcPr>
          <w:p>
            <w:pPr>
              <w:jc w:val="center"/>
              <w:rPr>
                <w:rFonts w:hint="eastAsia" w:ascii="宋体" w:hAnsi="宋体"/>
                <w:color w:val="auto"/>
                <w:sz w:val="22"/>
                <w:szCs w:val="22"/>
              </w:rPr>
            </w:pPr>
            <w:r>
              <w:rPr>
                <w:rFonts w:ascii="宋体" w:hAnsi="宋体"/>
                <w:bCs/>
                <w:color w:val="auto"/>
                <w:kern w:val="0"/>
                <w:sz w:val="22"/>
                <w:szCs w:val="22"/>
              </w:rPr>
              <w:t>无感染性材料的操作</w:t>
            </w:r>
          </w:p>
        </w:tc>
        <w:tc>
          <w:tcPr>
            <w:tcW w:w="1155" w:type="dxa"/>
            <w:vMerge w:val="continue"/>
            <w:vAlign w:val="center"/>
          </w:tcPr>
          <w:p>
            <w:pPr>
              <w:jc w:val="center"/>
              <w:rPr>
                <w:rFonts w:hint="eastAsia" w:ascii="宋体" w:hAnsi="宋体"/>
                <w:color w:val="auto"/>
                <w:sz w:val="22"/>
                <w:szCs w:val="22"/>
              </w:rPr>
            </w:pPr>
          </w:p>
        </w:tc>
        <w:tc>
          <w:tcPr>
            <w:tcW w:w="1260" w:type="dxa"/>
            <w:vMerge w:val="continue"/>
            <w:vAlign w:val="center"/>
          </w:tcPr>
          <w:p>
            <w:pPr>
              <w:jc w:val="center"/>
              <w:rPr>
                <w:rFonts w:hint="eastAsia" w:ascii="宋体" w:hAnsi="宋体"/>
                <w:color w:val="auto"/>
                <w:sz w:val="22"/>
                <w:szCs w:val="22"/>
              </w:rPr>
            </w:pPr>
          </w:p>
        </w:tc>
        <w:tc>
          <w:tcPr>
            <w:tcW w:w="1322" w:type="dxa"/>
            <w:vMerge w:val="continue"/>
            <w:vAlign w:val="center"/>
          </w:tcPr>
          <w:p>
            <w:pPr>
              <w:jc w:val="center"/>
              <w:rPr>
                <w:rFonts w:hint="eastAsia" w:ascii="宋体" w:hAnsi="宋体"/>
                <w:color w:val="auto"/>
                <w:sz w:val="22"/>
                <w:szCs w:val="22"/>
              </w:rPr>
            </w:pPr>
          </w:p>
        </w:tc>
        <w:tc>
          <w:tcPr>
            <w:tcW w:w="876" w:type="dxa"/>
            <w:vMerge w:val="continue"/>
            <w:vAlign w:val="center"/>
          </w:tcPr>
          <w:p>
            <w:pPr>
              <w:jc w:val="center"/>
              <w:rPr>
                <w:rFonts w:hint="eastAsia" w:ascii="宋体" w:hAnsi="宋体"/>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微生物</w:t>
            </w:r>
          </w:p>
          <w:p>
            <w:pPr>
              <w:jc w:val="center"/>
              <w:rPr>
                <w:rFonts w:hint="eastAsia" w:ascii="宋体" w:hAnsi="宋体"/>
                <w:color w:val="auto"/>
                <w:sz w:val="22"/>
                <w:szCs w:val="22"/>
              </w:rPr>
            </w:pPr>
            <w:r>
              <w:rPr>
                <w:rFonts w:hint="eastAsia" w:ascii="宋体" w:hAnsi="宋体"/>
                <w:color w:val="auto"/>
                <w:sz w:val="22"/>
                <w:szCs w:val="22"/>
              </w:rPr>
              <w:t>检验</w:t>
            </w:r>
          </w:p>
        </w:tc>
        <w:tc>
          <w:tcPr>
            <w:tcW w:w="1134" w:type="dxa"/>
            <w:vAlign w:val="center"/>
          </w:tcPr>
          <w:p>
            <w:pPr>
              <w:jc w:val="center"/>
              <w:rPr>
                <w:rFonts w:hint="eastAsia" w:ascii="宋体" w:hAnsi="宋体"/>
                <w:color w:val="auto"/>
                <w:sz w:val="24"/>
              </w:rPr>
            </w:pPr>
          </w:p>
        </w:tc>
        <w:tc>
          <w:tcPr>
            <w:tcW w:w="855" w:type="dxa"/>
            <w:vAlign w:val="center"/>
          </w:tcPr>
          <w:p>
            <w:pPr>
              <w:widowControl/>
              <w:jc w:val="center"/>
              <w:rPr>
                <w:rFonts w:ascii="宋体" w:hAnsi="宋体"/>
                <w:bCs/>
                <w:color w:val="auto"/>
                <w:kern w:val="0"/>
                <w:sz w:val="24"/>
              </w:rPr>
            </w:pPr>
          </w:p>
        </w:tc>
        <w:tc>
          <w:tcPr>
            <w:tcW w:w="717" w:type="dxa"/>
            <w:vAlign w:val="center"/>
          </w:tcPr>
          <w:p>
            <w:pPr>
              <w:widowControl/>
              <w:jc w:val="center"/>
              <w:rPr>
                <w:rFonts w:ascii="宋体" w:hAnsi="宋体"/>
                <w:bCs/>
                <w:color w:val="auto"/>
                <w:kern w:val="0"/>
                <w:sz w:val="24"/>
              </w:rPr>
            </w:pPr>
          </w:p>
        </w:tc>
        <w:tc>
          <w:tcPr>
            <w:tcW w:w="840" w:type="dxa"/>
            <w:vAlign w:val="center"/>
          </w:tcPr>
          <w:p>
            <w:pPr>
              <w:widowControl/>
              <w:jc w:val="center"/>
              <w:rPr>
                <w:rFonts w:ascii="宋体" w:hAnsi="宋体"/>
                <w:bCs/>
                <w:color w:val="auto"/>
                <w:kern w:val="0"/>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widowControl/>
              <w:jc w:val="center"/>
              <w:rPr>
                <w:rFonts w:ascii="宋体" w:hAnsi="宋体"/>
                <w:bCs/>
                <w:color w:val="auto"/>
                <w:kern w:val="0"/>
                <w:sz w:val="24"/>
              </w:rPr>
            </w:pPr>
          </w:p>
        </w:tc>
        <w:tc>
          <w:tcPr>
            <w:tcW w:w="840" w:type="dxa"/>
            <w:vAlign w:val="center"/>
          </w:tcPr>
          <w:p>
            <w:pPr>
              <w:widowControl/>
              <w:jc w:val="center"/>
              <w:rPr>
                <w:rFonts w:ascii="宋体" w:hAnsi="宋体"/>
                <w:bCs/>
                <w:color w:val="auto"/>
                <w:kern w:val="0"/>
                <w:sz w:val="24"/>
              </w:rPr>
            </w:pPr>
          </w:p>
        </w:tc>
        <w:tc>
          <w:tcPr>
            <w:tcW w:w="1995" w:type="dxa"/>
            <w:vAlign w:val="center"/>
          </w:tcPr>
          <w:p>
            <w:pPr>
              <w:jc w:val="center"/>
              <w:rPr>
                <w:rFonts w:hint="eastAsia" w:ascii="宋体" w:hAnsi="宋体"/>
                <w:color w:val="auto"/>
                <w:sz w:val="24"/>
              </w:rPr>
            </w:pPr>
          </w:p>
        </w:tc>
        <w:tc>
          <w:tcPr>
            <w:tcW w:w="1048" w:type="dxa"/>
            <w:vAlign w:val="center"/>
          </w:tcPr>
          <w:p>
            <w:pPr>
              <w:widowControl/>
              <w:jc w:val="center"/>
              <w:rPr>
                <w:rFonts w:ascii="宋体" w:hAnsi="宋体"/>
                <w:bCs/>
                <w:color w:val="auto"/>
                <w:kern w:val="0"/>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免疫学</w:t>
            </w:r>
          </w:p>
          <w:p>
            <w:pPr>
              <w:jc w:val="center"/>
              <w:rPr>
                <w:rFonts w:hint="eastAsia" w:ascii="宋体" w:hAnsi="宋体"/>
                <w:color w:val="auto"/>
                <w:sz w:val="22"/>
                <w:szCs w:val="22"/>
              </w:rPr>
            </w:pPr>
            <w:r>
              <w:rPr>
                <w:rFonts w:hint="eastAsia" w:ascii="宋体" w:hAnsi="宋体"/>
                <w:color w:val="auto"/>
                <w:sz w:val="22"/>
                <w:szCs w:val="22"/>
              </w:rPr>
              <w:t>检验</w:t>
            </w: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continue"/>
            <w:vAlign w:val="center"/>
          </w:tcPr>
          <w:p>
            <w:pPr>
              <w:jc w:val="center"/>
              <w:rPr>
                <w:rFonts w:hint="eastAsia" w:ascii="宋体" w:hAnsi="宋体"/>
                <w:color w:val="auto"/>
                <w:sz w:val="22"/>
                <w:szCs w:val="22"/>
              </w:rPr>
            </w:pP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ascii="宋体" w:hAnsi="宋体"/>
                <w:color w:val="auto"/>
                <w:sz w:val="24"/>
              </w:rPr>
            </w:pPr>
          </w:p>
        </w:tc>
        <w:tc>
          <w:tcPr>
            <w:tcW w:w="1074" w:type="dxa"/>
            <w:vMerge w:val="restart"/>
            <w:vAlign w:val="center"/>
          </w:tcPr>
          <w:p>
            <w:pPr>
              <w:jc w:val="center"/>
              <w:rPr>
                <w:rFonts w:hint="eastAsia" w:ascii="宋体" w:hAnsi="宋体"/>
                <w:color w:val="auto"/>
                <w:sz w:val="22"/>
                <w:szCs w:val="22"/>
              </w:rPr>
            </w:pPr>
            <w:r>
              <w:rPr>
                <w:rFonts w:hint="eastAsia" w:ascii="宋体" w:hAnsi="宋体"/>
                <w:color w:val="auto"/>
                <w:sz w:val="22"/>
                <w:szCs w:val="22"/>
              </w:rPr>
              <w:t>分子生物学</w:t>
            </w:r>
          </w:p>
          <w:p>
            <w:pPr>
              <w:jc w:val="center"/>
              <w:rPr>
                <w:rFonts w:hint="eastAsia" w:ascii="宋体" w:hAnsi="宋体"/>
                <w:color w:val="auto"/>
                <w:sz w:val="22"/>
                <w:szCs w:val="22"/>
              </w:rPr>
            </w:pPr>
            <w:r>
              <w:rPr>
                <w:rFonts w:hint="eastAsia" w:ascii="宋体" w:hAnsi="宋体"/>
                <w:color w:val="auto"/>
                <w:sz w:val="22"/>
                <w:szCs w:val="22"/>
              </w:rPr>
              <w:t>检验</w:t>
            </w:r>
          </w:p>
        </w:tc>
        <w:tc>
          <w:tcPr>
            <w:tcW w:w="1134" w:type="dxa"/>
            <w:vAlign w:val="center"/>
          </w:tcPr>
          <w:p>
            <w:pPr>
              <w:jc w:val="center"/>
              <w:rPr>
                <w:rFonts w:hint="eastAsia" w:ascii="宋体" w:hAnsi="宋体"/>
                <w:color w:val="auto"/>
                <w:sz w:val="24"/>
              </w:rPr>
            </w:pPr>
          </w:p>
        </w:tc>
        <w:tc>
          <w:tcPr>
            <w:tcW w:w="855" w:type="dxa"/>
            <w:vAlign w:val="center"/>
          </w:tcPr>
          <w:p>
            <w:pPr>
              <w:jc w:val="center"/>
              <w:rPr>
                <w:rFonts w:hint="eastAsia" w:ascii="宋体" w:hAnsi="宋体"/>
                <w:color w:val="auto"/>
                <w:sz w:val="24"/>
              </w:rPr>
            </w:pPr>
          </w:p>
        </w:tc>
        <w:tc>
          <w:tcPr>
            <w:tcW w:w="717" w:type="dxa"/>
            <w:vAlign w:val="center"/>
          </w:tcPr>
          <w:p>
            <w:pPr>
              <w:jc w:val="center"/>
              <w:rPr>
                <w:rFonts w:hint="eastAsia" w:ascii="宋体" w:hAnsi="宋体"/>
                <w:color w:val="auto"/>
                <w:sz w:val="24"/>
              </w:rPr>
            </w:pPr>
          </w:p>
        </w:tc>
        <w:tc>
          <w:tcPr>
            <w:tcW w:w="840" w:type="dxa"/>
            <w:vAlign w:val="center"/>
          </w:tcPr>
          <w:p>
            <w:pPr>
              <w:jc w:val="center"/>
              <w:rPr>
                <w:rFonts w:hint="eastAsia" w:ascii="宋体" w:hAnsi="宋体"/>
                <w:color w:val="auto"/>
                <w:sz w:val="24"/>
              </w:rPr>
            </w:pPr>
          </w:p>
        </w:tc>
        <w:tc>
          <w:tcPr>
            <w:tcW w:w="1995" w:type="dxa"/>
            <w:vAlign w:val="center"/>
          </w:tcPr>
          <w:p>
            <w:pPr>
              <w:jc w:val="center"/>
              <w:rPr>
                <w:rFonts w:hint="eastAsia" w:ascii="宋体" w:hAnsi="宋体"/>
                <w:color w:val="auto"/>
                <w:sz w:val="24"/>
              </w:rPr>
            </w:pPr>
          </w:p>
        </w:tc>
        <w:tc>
          <w:tcPr>
            <w:tcW w:w="1048" w:type="dxa"/>
            <w:vAlign w:val="center"/>
          </w:tcPr>
          <w:p>
            <w:pPr>
              <w:jc w:val="center"/>
              <w:rPr>
                <w:rFonts w:hint="eastAsia" w:ascii="宋体" w:hAnsi="宋体"/>
                <w:color w:val="auto"/>
                <w:sz w:val="24"/>
              </w:rPr>
            </w:pPr>
          </w:p>
        </w:tc>
        <w:tc>
          <w:tcPr>
            <w:tcW w:w="1055" w:type="dxa"/>
            <w:vAlign w:val="center"/>
          </w:tcPr>
          <w:p>
            <w:pPr>
              <w:jc w:val="center"/>
              <w:rPr>
                <w:rFonts w:hint="eastAsia" w:ascii="宋体" w:hAnsi="宋体"/>
                <w:color w:val="auto"/>
                <w:sz w:val="24"/>
              </w:rPr>
            </w:pPr>
          </w:p>
        </w:tc>
        <w:tc>
          <w:tcPr>
            <w:tcW w:w="1155" w:type="dxa"/>
            <w:vAlign w:val="center"/>
          </w:tcPr>
          <w:p>
            <w:pPr>
              <w:jc w:val="center"/>
              <w:rPr>
                <w:rFonts w:hint="eastAsia" w:ascii="宋体" w:hAnsi="宋体"/>
                <w:color w:val="auto"/>
                <w:sz w:val="24"/>
              </w:rPr>
            </w:pPr>
          </w:p>
        </w:tc>
        <w:tc>
          <w:tcPr>
            <w:tcW w:w="1260" w:type="dxa"/>
            <w:vAlign w:val="center"/>
          </w:tcPr>
          <w:p>
            <w:pPr>
              <w:jc w:val="center"/>
              <w:rPr>
                <w:rFonts w:hint="eastAsia" w:ascii="宋体" w:hAnsi="宋体"/>
                <w:color w:val="auto"/>
                <w:sz w:val="24"/>
              </w:rPr>
            </w:pPr>
          </w:p>
        </w:tc>
        <w:tc>
          <w:tcPr>
            <w:tcW w:w="1322" w:type="dxa"/>
            <w:vAlign w:val="center"/>
          </w:tcPr>
          <w:p>
            <w:pPr>
              <w:jc w:val="center"/>
              <w:rPr>
                <w:rFonts w:hint="eastAsia" w:ascii="宋体" w:hAnsi="宋体"/>
                <w:color w:val="auto"/>
                <w:sz w:val="24"/>
              </w:rPr>
            </w:pPr>
          </w:p>
        </w:tc>
        <w:tc>
          <w:tcPr>
            <w:tcW w:w="876" w:type="dxa"/>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color w:val="auto"/>
                <w:sz w:val="32"/>
                <w:szCs w:val="32"/>
              </w:rPr>
            </w:pPr>
          </w:p>
        </w:tc>
        <w:tc>
          <w:tcPr>
            <w:tcW w:w="1074" w:type="dxa"/>
            <w:vMerge w:val="continue"/>
            <w:vAlign w:val="center"/>
          </w:tcPr>
          <w:p>
            <w:pPr>
              <w:jc w:val="center"/>
              <w:rPr>
                <w:rFonts w:hint="eastAsia"/>
                <w:color w:val="auto"/>
                <w:sz w:val="32"/>
                <w:szCs w:val="32"/>
              </w:rPr>
            </w:pPr>
          </w:p>
        </w:tc>
        <w:tc>
          <w:tcPr>
            <w:tcW w:w="1134" w:type="dxa"/>
            <w:vAlign w:val="center"/>
          </w:tcPr>
          <w:p>
            <w:pPr>
              <w:jc w:val="center"/>
              <w:rPr>
                <w:rFonts w:hint="eastAsia"/>
                <w:color w:val="auto"/>
                <w:sz w:val="32"/>
                <w:szCs w:val="32"/>
              </w:rPr>
            </w:pPr>
          </w:p>
        </w:tc>
        <w:tc>
          <w:tcPr>
            <w:tcW w:w="855" w:type="dxa"/>
            <w:vAlign w:val="center"/>
          </w:tcPr>
          <w:p>
            <w:pPr>
              <w:jc w:val="center"/>
              <w:rPr>
                <w:rFonts w:hint="eastAsia"/>
                <w:color w:val="auto"/>
                <w:sz w:val="32"/>
                <w:szCs w:val="32"/>
              </w:rPr>
            </w:pPr>
          </w:p>
        </w:tc>
        <w:tc>
          <w:tcPr>
            <w:tcW w:w="717" w:type="dxa"/>
            <w:vAlign w:val="center"/>
          </w:tcPr>
          <w:p>
            <w:pPr>
              <w:jc w:val="center"/>
              <w:rPr>
                <w:rFonts w:hint="eastAsia"/>
                <w:color w:val="auto"/>
                <w:sz w:val="32"/>
                <w:szCs w:val="32"/>
              </w:rPr>
            </w:pPr>
          </w:p>
        </w:tc>
        <w:tc>
          <w:tcPr>
            <w:tcW w:w="840" w:type="dxa"/>
            <w:vAlign w:val="center"/>
          </w:tcPr>
          <w:p>
            <w:pPr>
              <w:jc w:val="center"/>
              <w:rPr>
                <w:rFonts w:hint="eastAsia"/>
                <w:color w:val="auto"/>
                <w:sz w:val="32"/>
                <w:szCs w:val="32"/>
              </w:rPr>
            </w:pPr>
          </w:p>
        </w:tc>
        <w:tc>
          <w:tcPr>
            <w:tcW w:w="1995" w:type="dxa"/>
            <w:vAlign w:val="center"/>
          </w:tcPr>
          <w:p>
            <w:pPr>
              <w:jc w:val="center"/>
              <w:rPr>
                <w:rFonts w:hint="eastAsia"/>
                <w:color w:val="auto"/>
                <w:sz w:val="32"/>
                <w:szCs w:val="32"/>
              </w:rPr>
            </w:pPr>
          </w:p>
        </w:tc>
        <w:tc>
          <w:tcPr>
            <w:tcW w:w="1048" w:type="dxa"/>
            <w:vAlign w:val="center"/>
          </w:tcPr>
          <w:p>
            <w:pPr>
              <w:jc w:val="center"/>
              <w:rPr>
                <w:rFonts w:hint="eastAsia"/>
                <w:color w:val="auto"/>
                <w:sz w:val="32"/>
                <w:szCs w:val="32"/>
              </w:rPr>
            </w:pPr>
          </w:p>
        </w:tc>
        <w:tc>
          <w:tcPr>
            <w:tcW w:w="1055" w:type="dxa"/>
            <w:vAlign w:val="center"/>
          </w:tcPr>
          <w:p>
            <w:pPr>
              <w:jc w:val="center"/>
              <w:rPr>
                <w:rFonts w:hint="eastAsia"/>
                <w:color w:val="auto"/>
                <w:sz w:val="32"/>
                <w:szCs w:val="32"/>
              </w:rPr>
            </w:pPr>
          </w:p>
        </w:tc>
        <w:tc>
          <w:tcPr>
            <w:tcW w:w="1155" w:type="dxa"/>
            <w:vAlign w:val="center"/>
          </w:tcPr>
          <w:p>
            <w:pPr>
              <w:jc w:val="center"/>
              <w:rPr>
                <w:rFonts w:hint="eastAsia"/>
                <w:color w:val="auto"/>
                <w:sz w:val="32"/>
                <w:szCs w:val="32"/>
              </w:rPr>
            </w:pPr>
          </w:p>
        </w:tc>
        <w:tc>
          <w:tcPr>
            <w:tcW w:w="1260" w:type="dxa"/>
            <w:vAlign w:val="center"/>
          </w:tcPr>
          <w:p>
            <w:pPr>
              <w:jc w:val="center"/>
              <w:rPr>
                <w:rFonts w:hint="eastAsia"/>
                <w:color w:val="auto"/>
                <w:sz w:val="32"/>
                <w:szCs w:val="32"/>
              </w:rPr>
            </w:pPr>
          </w:p>
        </w:tc>
        <w:tc>
          <w:tcPr>
            <w:tcW w:w="1322" w:type="dxa"/>
            <w:vAlign w:val="center"/>
          </w:tcPr>
          <w:p>
            <w:pPr>
              <w:jc w:val="center"/>
              <w:rPr>
                <w:rFonts w:hint="eastAsia"/>
                <w:color w:val="auto"/>
                <w:sz w:val="32"/>
                <w:szCs w:val="32"/>
              </w:rPr>
            </w:pPr>
          </w:p>
        </w:tc>
        <w:tc>
          <w:tcPr>
            <w:tcW w:w="876"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color w:val="auto"/>
                <w:sz w:val="32"/>
                <w:szCs w:val="32"/>
              </w:rPr>
            </w:pPr>
          </w:p>
        </w:tc>
        <w:tc>
          <w:tcPr>
            <w:tcW w:w="1074" w:type="dxa"/>
            <w:vMerge w:val="continue"/>
            <w:vAlign w:val="center"/>
          </w:tcPr>
          <w:p>
            <w:pPr>
              <w:jc w:val="center"/>
              <w:rPr>
                <w:rFonts w:hint="eastAsia"/>
                <w:color w:val="auto"/>
                <w:sz w:val="32"/>
                <w:szCs w:val="32"/>
              </w:rPr>
            </w:pPr>
          </w:p>
        </w:tc>
        <w:tc>
          <w:tcPr>
            <w:tcW w:w="1134" w:type="dxa"/>
            <w:vAlign w:val="center"/>
          </w:tcPr>
          <w:p>
            <w:pPr>
              <w:jc w:val="center"/>
              <w:rPr>
                <w:rFonts w:hint="eastAsia"/>
                <w:color w:val="auto"/>
                <w:sz w:val="32"/>
                <w:szCs w:val="32"/>
              </w:rPr>
            </w:pPr>
          </w:p>
        </w:tc>
        <w:tc>
          <w:tcPr>
            <w:tcW w:w="855" w:type="dxa"/>
            <w:vAlign w:val="center"/>
          </w:tcPr>
          <w:p>
            <w:pPr>
              <w:jc w:val="center"/>
              <w:rPr>
                <w:rFonts w:hint="eastAsia"/>
                <w:color w:val="auto"/>
                <w:sz w:val="32"/>
                <w:szCs w:val="32"/>
              </w:rPr>
            </w:pPr>
          </w:p>
        </w:tc>
        <w:tc>
          <w:tcPr>
            <w:tcW w:w="717" w:type="dxa"/>
            <w:vAlign w:val="center"/>
          </w:tcPr>
          <w:p>
            <w:pPr>
              <w:jc w:val="center"/>
              <w:rPr>
                <w:rFonts w:hint="eastAsia"/>
                <w:color w:val="auto"/>
                <w:sz w:val="32"/>
                <w:szCs w:val="32"/>
              </w:rPr>
            </w:pPr>
          </w:p>
        </w:tc>
        <w:tc>
          <w:tcPr>
            <w:tcW w:w="840" w:type="dxa"/>
            <w:vAlign w:val="center"/>
          </w:tcPr>
          <w:p>
            <w:pPr>
              <w:jc w:val="center"/>
              <w:rPr>
                <w:rFonts w:hint="eastAsia"/>
                <w:color w:val="auto"/>
                <w:sz w:val="32"/>
                <w:szCs w:val="32"/>
              </w:rPr>
            </w:pPr>
          </w:p>
        </w:tc>
        <w:tc>
          <w:tcPr>
            <w:tcW w:w="1995" w:type="dxa"/>
            <w:vAlign w:val="center"/>
          </w:tcPr>
          <w:p>
            <w:pPr>
              <w:jc w:val="center"/>
              <w:rPr>
                <w:rFonts w:hint="eastAsia"/>
                <w:color w:val="auto"/>
                <w:sz w:val="32"/>
                <w:szCs w:val="32"/>
              </w:rPr>
            </w:pPr>
          </w:p>
        </w:tc>
        <w:tc>
          <w:tcPr>
            <w:tcW w:w="1048" w:type="dxa"/>
            <w:vAlign w:val="center"/>
          </w:tcPr>
          <w:p>
            <w:pPr>
              <w:jc w:val="center"/>
              <w:rPr>
                <w:rFonts w:hint="eastAsia"/>
                <w:color w:val="auto"/>
                <w:sz w:val="32"/>
                <w:szCs w:val="32"/>
              </w:rPr>
            </w:pPr>
          </w:p>
        </w:tc>
        <w:tc>
          <w:tcPr>
            <w:tcW w:w="1055" w:type="dxa"/>
            <w:vAlign w:val="center"/>
          </w:tcPr>
          <w:p>
            <w:pPr>
              <w:jc w:val="center"/>
              <w:rPr>
                <w:rFonts w:hint="eastAsia"/>
                <w:color w:val="auto"/>
                <w:sz w:val="32"/>
                <w:szCs w:val="32"/>
              </w:rPr>
            </w:pPr>
          </w:p>
        </w:tc>
        <w:tc>
          <w:tcPr>
            <w:tcW w:w="1155" w:type="dxa"/>
            <w:vAlign w:val="center"/>
          </w:tcPr>
          <w:p>
            <w:pPr>
              <w:jc w:val="center"/>
              <w:rPr>
                <w:rFonts w:hint="eastAsia"/>
                <w:color w:val="auto"/>
                <w:sz w:val="32"/>
                <w:szCs w:val="32"/>
              </w:rPr>
            </w:pPr>
          </w:p>
        </w:tc>
        <w:tc>
          <w:tcPr>
            <w:tcW w:w="1260" w:type="dxa"/>
            <w:vAlign w:val="center"/>
          </w:tcPr>
          <w:p>
            <w:pPr>
              <w:jc w:val="center"/>
              <w:rPr>
                <w:rFonts w:hint="eastAsia"/>
                <w:color w:val="auto"/>
                <w:sz w:val="32"/>
                <w:szCs w:val="32"/>
              </w:rPr>
            </w:pPr>
          </w:p>
        </w:tc>
        <w:tc>
          <w:tcPr>
            <w:tcW w:w="1322" w:type="dxa"/>
            <w:vAlign w:val="center"/>
          </w:tcPr>
          <w:p>
            <w:pPr>
              <w:jc w:val="center"/>
              <w:rPr>
                <w:rFonts w:hint="eastAsia"/>
                <w:color w:val="auto"/>
                <w:sz w:val="32"/>
                <w:szCs w:val="32"/>
              </w:rPr>
            </w:pPr>
          </w:p>
        </w:tc>
        <w:tc>
          <w:tcPr>
            <w:tcW w:w="876"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color w:val="auto"/>
                <w:sz w:val="32"/>
                <w:szCs w:val="32"/>
              </w:rPr>
            </w:pPr>
          </w:p>
        </w:tc>
        <w:tc>
          <w:tcPr>
            <w:tcW w:w="1074" w:type="dxa"/>
            <w:vMerge w:val="continue"/>
            <w:vAlign w:val="center"/>
          </w:tcPr>
          <w:p>
            <w:pPr>
              <w:jc w:val="center"/>
              <w:rPr>
                <w:rFonts w:hint="eastAsia"/>
                <w:color w:val="auto"/>
                <w:sz w:val="32"/>
                <w:szCs w:val="32"/>
              </w:rPr>
            </w:pPr>
          </w:p>
        </w:tc>
        <w:tc>
          <w:tcPr>
            <w:tcW w:w="1134" w:type="dxa"/>
            <w:vAlign w:val="center"/>
          </w:tcPr>
          <w:p>
            <w:pPr>
              <w:jc w:val="center"/>
              <w:rPr>
                <w:rFonts w:hint="eastAsia"/>
                <w:color w:val="auto"/>
                <w:sz w:val="32"/>
                <w:szCs w:val="32"/>
              </w:rPr>
            </w:pPr>
          </w:p>
        </w:tc>
        <w:tc>
          <w:tcPr>
            <w:tcW w:w="855" w:type="dxa"/>
            <w:vAlign w:val="center"/>
          </w:tcPr>
          <w:p>
            <w:pPr>
              <w:jc w:val="center"/>
              <w:rPr>
                <w:rFonts w:hint="eastAsia"/>
                <w:color w:val="auto"/>
                <w:sz w:val="32"/>
                <w:szCs w:val="32"/>
              </w:rPr>
            </w:pPr>
          </w:p>
        </w:tc>
        <w:tc>
          <w:tcPr>
            <w:tcW w:w="717" w:type="dxa"/>
            <w:vAlign w:val="center"/>
          </w:tcPr>
          <w:p>
            <w:pPr>
              <w:jc w:val="center"/>
              <w:rPr>
                <w:rFonts w:hint="eastAsia"/>
                <w:color w:val="auto"/>
                <w:sz w:val="32"/>
                <w:szCs w:val="32"/>
              </w:rPr>
            </w:pPr>
          </w:p>
        </w:tc>
        <w:tc>
          <w:tcPr>
            <w:tcW w:w="840" w:type="dxa"/>
            <w:vAlign w:val="center"/>
          </w:tcPr>
          <w:p>
            <w:pPr>
              <w:jc w:val="center"/>
              <w:rPr>
                <w:rFonts w:hint="eastAsia"/>
                <w:color w:val="auto"/>
                <w:sz w:val="32"/>
                <w:szCs w:val="32"/>
              </w:rPr>
            </w:pPr>
          </w:p>
        </w:tc>
        <w:tc>
          <w:tcPr>
            <w:tcW w:w="1995" w:type="dxa"/>
            <w:vAlign w:val="center"/>
          </w:tcPr>
          <w:p>
            <w:pPr>
              <w:jc w:val="center"/>
              <w:rPr>
                <w:rFonts w:hint="eastAsia"/>
                <w:color w:val="auto"/>
                <w:sz w:val="32"/>
                <w:szCs w:val="32"/>
              </w:rPr>
            </w:pPr>
          </w:p>
        </w:tc>
        <w:tc>
          <w:tcPr>
            <w:tcW w:w="1048" w:type="dxa"/>
            <w:vAlign w:val="center"/>
          </w:tcPr>
          <w:p>
            <w:pPr>
              <w:jc w:val="center"/>
              <w:rPr>
                <w:rFonts w:hint="eastAsia"/>
                <w:color w:val="auto"/>
                <w:sz w:val="32"/>
                <w:szCs w:val="32"/>
              </w:rPr>
            </w:pPr>
          </w:p>
        </w:tc>
        <w:tc>
          <w:tcPr>
            <w:tcW w:w="1055" w:type="dxa"/>
            <w:vAlign w:val="center"/>
          </w:tcPr>
          <w:p>
            <w:pPr>
              <w:jc w:val="center"/>
              <w:rPr>
                <w:rFonts w:hint="eastAsia"/>
                <w:color w:val="auto"/>
                <w:sz w:val="32"/>
                <w:szCs w:val="32"/>
              </w:rPr>
            </w:pPr>
          </w:p>
        </w:tc>
        <w:tc>
          <w:tcPr>
            <w:tcW w:w="1155" w:type="dxa"/>
            <w:vAlign w:val="center"/>
          </w:tcPr>
          <w:p>
            <w:pPr>
              <w:jc w:val="center"/>
              <w:rPr>
                <w:rFonts w:hint="eastAsia"/>
                <w:color w:val="auto"/>
                <w:sz w:val="32"/>
                <w:szCs w:val="32"/>
              </w:rPr>
            </w:pPr>
          </w:p>
        </w:tc>
        <w:tc>
          <w:tcPr>
            <w:tcW w:w="1260" w:type="dxa"/>
            <w:vAlign w:val="center"/>
          </w:tcPr>
          <w:p>
            <w:pPr>
              <w:jc w:val="center"/>
              <w:rPr>
                <w:rFonts w:hint="eastAsia"/>
                <w:color w:val="auto"/>
                <w:sz w:val="32"/>
                <w:szCs w:val="32"/>
              </w:rPr>
            </w:pPr>
          </w:p>
        </w:tc>
        <w:tc>
          <w:tcPr>
            <w:tcW w:w="1322" w:type="dxa"/>
            <w:vAlign w:val="center"/>
          </w:tcPr>
          <w:p>
            <w:pPr>
              <w:jc w:val="center"/>
              <w:rPr>
                <w:rFonts w:hint="eastAsia"/>
                <w:color w:val="auto"/>
                <w:sz w:val="32"/>
                <w:szCs w:val="32"/>
              </w:rPr>
            </w:pPr>
          </w:p>
        </w:tc>
        <w:tc>
          <w:tcPr>
            <w:tcW w:w="876"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843" w:type="dxa"/>
            <w:vMerge w:val="continue"/>
            <w:vAlign w:val="center"/>
          </w:tcPr>
          <w:p>
            <w:pPr>
              <w:jc w:val="center"/>
              <w:rPr>
                <w:rFonts w:hint="eastAsia"/>
                <w:color w:val="auto"/>
                <w:sz w:val="32"/>
                <w:szCs w:val="32"/>
              </w:rPr>
            </w:pPr>
          </w:p>
        </w:tc>
        <w:tc>
          <w:tcPr>
            <w:tcW w:w="1074" w:type="dxa"/>
            <w:vMerge w:val="continue"/>
            <w:vAlign w:val="center"/>
          </w:tcPr>
          <w:p>
            <w:pPr>
              <w:jc w:val="center"/>
              <w:rPr>
                <w:rFonts w:hint="eastAsia"/>
                <w:color w:val="auto"/>
                <w:sz w:val="32"/>
                <w:szCs w:val="32"/>
              </w:rPr>
            </w:pPr>
          </w:p>
        </w:tc>
        <w:tc>
          <w:tcPr>
            <w:tcW w:w="1134" w:type="dxa"/>
            <w:vAlign w:val="center"/>
          </w:tcPr>
          <w:p>
            <w:pPr>
              <w:jc w:val="center"/>
              <w:rPr>
                <w:rFonts w:hint="eastAsia"/>
                <w:color w:val="auto"/>
                <w:sz w:val="32"/>
                <w:szCs w:val="32"/>
              </w:rPr>
            </w:pPr>
          </w:p>
        </w:tc>
        <w:tc>
          <w:tcPr>
            <w:tcW w:w="855" w:type="dxa"/>
            <w:vAlign w:val="center"/>
          </w:tcPr>
          <w:p>
            <w:pPr>
              <w:jc w:val="center"/>
              <w:rPr>
                <w:rFonts w:hint="eastAsia"/>
                <w:color w:val="auto"/>
                <w:sz w:val="32"/>
                <w:szCs w:val="32"/>
              </w:rPr>
            </w:pPr>
          </w:p>
        </w:tc>
        <w:tc>
          <w:tcPr>
            <w:tcW w:w="717" w:type="dxa"/>
            <w:vAlign w:val="center"/>
          </w:tcPr>
          <w:p>
            <w:pPr>
              <w:jc w:val="center"/>
              <w:rPr>
                <w:rFonts w:hint="eastAsia"/>
                <w:color w:val="auto"/>
                <w:sz w:val="32"/>
                <w:szCs w:val="32"/>
              </w:rPr>
            </w:pPr>
          </w:p>
        </w:tc>
        <w:tc>
          <w:tcPr>
            <w:tcW w:w="840" w:type="dxa"/>
            <w:vAlign w:val="center"/>
          </w:tcPr>
          <w:p>
            <w:pPr>
              <w:jc w:val="center"/>
              <w:rPr>
                <w:rFonts w:hint="eastAsia"/>
                <w:color w:val="auto"/>
                <w:sz w:val="32"/>
                <w:szCs w:val="32"/>
              </w:rPr>
            </w:pPr>
          </w:p>
        </w:tc>
        <w:tc>
          <w:tcPr>
            <w:tcW w:w="1995" w:type="dxa"/>
            <w:vAlign w:val="center"/>
          </w:tcPr>
          <w:p>
            <w:pPr>
              <w:jc w:val="center"/>
              <w:rPr>
                <w:rFonts w:hint="eastAsia"/>
                <w:color w:val="auto"/>
                <w:sz w:val="32"/>
                <w:szCs w:val="32"/>
              </w:rPr>
            </w:pPr>
          </w:p>
        </w:tc>
        <w:tc>
          <w:tcPr>
            <w:tcW w:w="1048" w:type="dxa"/>
            <w:vAlign w:val="center"/>
          </w:tcPr>
          <w:p>
            <w:pPr>
              <w:jc w:val="center"/>
              <w:rPr>
                <w:rFonts w:hint="eastAsia"/>
                <w:color w:val="auto"/>
                <w:sz w:val="32"/>
                <w:szCs w:val="32"/>
              </w:rPr>
            </w:pPr>
          </w:p>
        </w:tc>
        <w:tc>
          <w:tcPr>
            <w:tcW w:w="1055" w:type="dxa"/>
            <w:vAlign w:val="center"/>
          </w:tcPr>
          <w:p>
            <w:pPr>
              <w:jc w:val="center"/>
              <w:rPr>
                <w:rFonts w:hint="eastAsia"/>
                <w:color w:val="auto"/>
                <w:sz w:val="32"/>
                <w:szCs w:val="32"/>
              </w:rPr>
            </w:pPr>
          </w:p>
        </w:tc>
        <w:tc>
          <w:tcPr>
            <w:tcW w:w="1155" w:type="dxa"/>
            <w:vAlign w:val="center"/>
          </w:tcPr>
          <w:p>
            <w:pPr>
              <w:jc w:val="center"/>
              <w:rPr>
                <w:rFonts w:hint="eastAsia"/>
                <w:color w:val="auto"/>
                <w:sz w:val="32"/>
                <w:szCs w:val="32"/>
              </w:rPr>
            </w:pPr>
          </w:p>
        </w:tc>
        <w:tc>
          <w:tcPr>
            <w:tcW w:w="1260" w:type="dxa"/>
            <w:vAlign w:val="center"/>
          </w:tcPr>
          <w:p>
            <w:pPr>
              <w:jc w:val="center"/>
              <w:rPr>
                <w:rFonts w:hint="eastAsia"/>
                <w:color w:val="auto"/>
                <w:sz w:val="32"/>
                <w:szCs w:val="32"/>
              </w:rPr>
            </w:pPr>
          </w:p>
        </w:tc>
        <w:tc>
          <w:tcPr>
            <w:tcW w:w="1322" w:type="dxa"/>
            <w:vAlign w:val="center"/>
          </w:tcPr>
          <w:p>
            <w:pPr>
              <w:jc w:val="center"/>
              <w:rPr>
                <w:rFonts w:hint="eastAsia"/>
                <w:color w:val="auto"/>
                <w:sz w:val="32"/>
                <w:szCs w:val="32"/>
              </w:rPr>
            </w:pPr>
          </w:p>
        </w:tc>
        <w:tc>
          <w:tcPr>
            <w:tcW w:w="876" w:type="dxa"/>
            <w:vAlign w:val="center"/>
          </w:tcPr>
          <w:p>
            <w:pPr>
              <w:jc w:val="center"/>
              <w:rPr>
                <w:rFonts w:hint="eastAsia"/>
                <w:color w:val="auto"/>
                <w:sz w:val="32"/>
                <w:szCs w:val="32"/>
              </w:rPr>
            </w:pPr>
          </w:p>
        </w:tc>
      </w:tr>
    </w:tbl>
    <w:p>
      <w:pPr>
        <w:rPr>
          <w:rFonts w:ascii="宋体" w:hAnsi="宋体"/>
          <w:color w:val="auto"/>
          <w:sz w:val="24"/>
        </w:rPr>
      </w:pPr>
    </w:p>
    <w:p>
      <w:pPr>
        <w:pStyle w:val="2"/>
        <w:rPr>
          <w:rFonts w:hint="eastAsia" w:ascii="Times New Roman" w:hAnsi="Times New Roman"/>
          <w:color w:val="auto"/>
          <w:sz w:val="32"/>
          <w:szCs w:val="32"/>
        </w:rPr>
        <w:sectPr>
          <w:pgSz w:w="16838" w:h="11906" w:orient="landscape"/>
          <w:pgMar w:top="1800" w:right="1440" w:bottom="1800" w:left="1440" w:header="851" w:footer="992" w:gutter="0"/>
          <w:cols w:space="0" w:num="1"/>
          <w:rtlGutter w:val="0"/>
          <w:docGrid w:type="lines" w:linePitch="312" w:charSpace="0"/>
        </w:sectPr>
      </w:pPr>
    </w:p>
    <w:tbl>
      <w:tblPr>
        <w:tblStyle w:val="8"/>
        <w:tblpPr w:leftFromText="180" w:rightFromText="180" w:vertAnchor="text" w:horzAnchor="page" w:tblpX="1541" w:tblpY="380"/>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461"/>
        <w:gridCol w:w="1364"/>
        <w:gridCol w:w="1683"/>
        <w:gridCol w:w="2410"/>
        <w:gridCol w:w="2588"/>
        <w:gridCol w:w="2527"/>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trPr>
        <w:tc>
          <w:tcPr>
            <w:tcW w:w="838" w:type="dxa"/>
            <w:vMerge w:val="restart"/>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实</w:t>
            </w:r>
          </w:p>
          <w:p>
            <w:pPr>
              <w:jc w:val="center"/>
              <w:rPr>
                <w:rFonts w:hint="eastAsia" w:ascii="宋体" w:hAnsi="宋体"/>
                <w:bCs/>
                <w:color w:val="auto"/>
                <w:kern w:val="0"/>
                <w:sz w:val="22"/>
                <w:szCs w:val="22"/>
              </w:rPr>
            </w:pPr>
            <w:r>
              <w:rPr>
                <w:rFonts w:hint="eastAsia" w:ascii="宋体" w:hAnsi="宋体"/>
                <w:bCs/>
                <w:color w:val="auto"/>
                <w:kern w:val="0"/>
                <w:sz w:val="22"/>
                <w:szCs w:val="22"/>
              </w:rPr>
              <w:t>验</w:t>
            </w:r>
          </w:p>
          <w:p>
            <w:pPr>
              <w:jc w:val="center"/>
              <w:rPr>
                <w:rFonts w:hint="eastAsia" w:ascii="宋体" w:hAnsi="宋体"/>
                <w:bCs/>
                <w:color w:val="auto"/>
                <w:kern w:val="0"/>
                <w:sz w:val="22"/>
                <w:szCs w:val="22"/>
              </w:rPr>
            </w:pPr>
            <w:r>
              <w:rPr>
                <w:rFonts w:hint="eastAsia" w:ascii="宋体" w:hAnsi="宋体"/>
                <w:bCs/>
                <w:color w:val="auto"/>
                <w:kern w:val="0"/>
                <w:sz w:val="22"/>
                <w:szCs w:val="22"/>
              </w:rPr>
              <w:t>活</w:t>
            </w:r>
          </w:p>
          <w:p>
            <w:pPr>
              <w:jc w:val="center"/>
              <w:rPr>
                <w:rFonts w:hint="eastAsia" w:ascii="宋体" w:hAnsi="宋体"/>
                <w:bCs/>
                <w:color w:val="auto"/>
                <w:kern w:val="0"/>
                <w:sz w:val="22"/>
                <w:szCs w:val="22"/>
              </w:rPr>
            </w:pPr>
            <w:r>
              <w:rPr>
                <w:rFonts w:hint="eastAsia" w:ascii="宋体" w:hAnsi="宋体"/>
                <w:bCs/>
                <w:color w:val="auto"/>
                <w:kern w:val="0"/>
                <w:sz w:val="22"/>
                <w:szCs w:val="22"/>
              </w:rPr>
              <w:t>动</w:t>
            </w:r>
          </w:p>
          <w:p>
            <w:pPr>
              <w:jc w:val="center"/>
              <w:rPr>
                <w:rFonts w:hint="eastAsia" w:ascii="宋体" w:hAnsi="宋体"/>
                <w:bCs/>
                <w:color w:val="auto"/>
                <w:kern w:val="0"/>
                <w:sz w:val="22"/>
                <w:szCs w:val="22"/>
              </w:rPr>
            </w:pPr>
            <w:r>
              <w:rPr>
                <w:rFonts w:hint="eastAsia" w:ascii="宋体" w:hAnsi="宋体"/>
                <w:bCs/>
                <w:color w:val="auto"/>
                <w:kern w:val="0"/>
                <w:sz w:val="22"/>
                <w:szCs w:val="22"/>
              </w:rPr>
              <w:t>基</w:t>
            </w:r>
          </w:p>
          <w:p>
            <w:pPr>
              <w:jc w:val="center"/>
              <w:rPr>
                <w:rFonts w:hint="eastAsia" w:ascii="宋体" w:hAnsi="宋体"/>
                <w:bCs/>
                <w:color w:val="auto"/>
                <w:kern w:val="0"/>
                <w:sz w:val="22"/>
                <w:szCs w:val="22"/>
              </w:rPr>
            </w:pPr>
            <w:r>
              <w:rPr>
                <w:rFonts w:hint="eastAsia" w:ascii="宋体" w:hAnsi="宋体"/>
                <w:bCs/>
                <w:color w:val="auto"/>
                <w:kern w:val="0"/>
                <w:sz w:val="22"/>
                <w:szCs w:val="22"/>
              </w:rPr>
              <w:t>本</w:t>
            </w:r>
          </w:p>
          <w:p>
            <w:pPr>
              <w:jc w:val="center"/>
              <w:rPr>
                <w:rFonts w:hint="eastAsia" w:ascii="宋体" w:hAnsi="宋体"/>
                <w:bCs/>
                <w:color w:val="auto"/>
                <w:kern w:val="0"/>
                <w:sz w:val="22"/>
                <w:szCs w:val="22"/>
              </w:rPr>
            </w:pPr>
            <w:r>
              <w:rPr>
                <w:rFonts w:hint="eastAsia" w:ascii="宋体" w:hAnsi="宋体"/>
                <w:bCs/>
                <w:color w:val="auto"/>
                <w:kern w:val="0"/>
                <w:sz w:val="22"/>
                <w:szCs w:val="22"/>
              </w:rPr>
              <w:t>情</w:t>
            </w:r>
          </w:p>
          <w:p>
            <w:pPr>
              <w:jc w:val="center"/>
              <w:rPr>
                <w:rFonts w:hint="eastAsia" w:ascii="宋体" w:hAnsi="宋体"/>
                <w:bCs/>
                <w:color w:val="auto"/>
                <w:kern w:val="0"/>
                <w:sz w:val="22"/>
                <w:szCs w:val="22"/>
              </w:rPr>
            </w:pPr>
            <w:r>
              <w:rPr>
                <w:rFonts w:hint="eastAsia" w:ascii="宋体" w:hAnsi="宋体"/>
                <w:bCs/>
                <w:color w:val="auto"/>
                <w:kern w:val="0"/>
                <w:sz w:val="22"/>
                <w:szCs w:val="22"/>
              </w:rPr>
              <w:t>况</w:t>
            </w:r>
          </w:p>
          <w:p>
            <w:pPr>
              <w:jc w:val="center"/>
              <w:rPr>
                <w:rFonts w:hint="eastAsia" w:ascii="宋体" w:hAnsi="宋体"/>
                <w:bCs/>
                <w:color w:val="auto"/>
                <w:kern w:val="0"/>
                <w:sz w:val="22"/>
                <w:szCs w:val="22"/>
              </w:rPr>
            </w:pPr>
            <w:r>
              <w:rPr>
                <w:rFonts w:hint="eastAsia" w:ascii="宋体" w:hAnsi="宋体"/>
                <w:bCs/>
                <w:color w:val="auto"/>
                <w:kern w:val="0"/>
                <w:sz w:val="22"/>
                <w:szCs w:val="22"/>
              </w:rPr>
              <w:t>二</w:t>
            </w:r>
          </w:p>
        </w:tc>
        <w:tc>
          <w:tcPr>
            <w:tcW w:w="1461"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检测项目</w:t>
            </w:r>
          </w:p>
        </w:tc>
        <w:tc>
          <w:tcPr>
            <w:tcW w:w="1364"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项目名称</w:t>
            </w:r>
            <w:r>
              <w:rPr>
                <w:rFonts w:hint="eastAsia" w:ascii="仿宋_GB2312" w:eastAsia="仿宋_GB2312"/>
                <w:snapToGrid w:val="0"/>
                <w:color w:val="auto"/>
                <w:kern w:val="24"/>
                <w:sz w:val="32"/>
                <w:szCs w:val="32"/>
                <w:vertAlign w:val="superscript"/>
              </w:rPr>
              <w:t>10</w:t>
            </w:r>
          </w:p>
        </w:tc>
        <w:tc>
          <w:tcPr>
            <w:tcW w:w="1683"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样本类型</w:t>
            </w:r>
            <w:r>
              <w:rPr>
                <w:rFonts w:hint="eastAsia" w:ascii="仿宋_GB2312" w:eastAsia="仿宋_GB2312"/>
                <w:snapToGrid w:val="0"/>
                <w:color w:val="auto"/>
                <w:kern w:val="24"/>
                <w:sz w:val="32"/>
                <w:szCs w:val="32"/>
                <w:vertAlign w:val="superscript"/>
              </w:rPr>
              <w:t>11</w:t>
            </w:r>
          </w:p>
        </w:tc>
        <w:tc>
          <w:tcPr>
            <w:tcW w:w="2410"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检验方式</w:t>
            </w:r>
            <w:r>
              <w:rPr>
                <w:rFonts w:hint="eastAsia" w:ascii="仿宋_GB2312" w:eastAsia="仿宋_GB2312"/>
                <w:snapToGrid w:val="0"/>
                <w:color w:val="auto"/>
                <w:kern w:val="24"/>
                <w:sz w:val="32"/>
                <w:szCs w:val="32"/>
                <w:vertAlign w:val="superscript"/>
              </w:rPr>
              <w:t>12</w:t>
            </w:r>
          </w:p>
        </w:tc>
        <w:tc>
          <w:tcPr>
            <w:tcW w:w="2588"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个人防护方式</w:t>
            </w:r>
            <w:r>
              <w:rPr>
                <w:rFonts w:hint="eastAsia" w:ascii="仿宋_GB2312" w:eastAsia="仿宋_GB2312"/>
                <w:snapToGrid w:val="0"/>
                <w:color w:val="auto"/>
                <w:kern w:val="24"/>
                <w:sz w:val="32"/>
                <w:szCs w:val="32"/>
                <w:vertAlign w:val="superscript"/>
              </w:rPr>
              <w:t>13</w:t>
            </w:r>
          </w:p>
        </w:tc>
        <w:tc>
          <w:tcPr>
            <w:tcW w:w="2527"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生物安全柜类型</w:t>
            </w:r>
          </w:p>
        </w:tc>
        <w:tc>
          <w:tcPr>
            <w:tcW w:w="949" w:type="dxa"/>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restart"/>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生物化学</w:t>
            </w:r>
          </w:p>
          <w:p>
            <w:pPr>
              <w:jc w:val="center"/>
              <w:rPr>
                <w:rFonts w:hint="eastAsia" w:ascii="宋体" w:hAnsi="宋体"/>
                <w:bCs/>
                <w:color w:val="auto"/>
                <w:kern w:val="0"/>
                <w:sz w:val="22"/>
                <w:szCs w:val="22"/>
              </w:rPr>
            </w:pPr>
            <w:r>
              <w:rPr>
                <w:rFonts w:hint="eastAsia" w:ascii="宋体" w:hAnsi="宋体"/>
                <w:bCs/>
                <w:color w:val="auto"/>
                <w:kern w:val="0"/>
                <w:sz w:val="22"/>
                <w:szCs w:val="22"/>
              </w:rPr>
              <w:t>检验</w:t>
            </w: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widowControl/>
              <w:jc w:val="center"/>
              <w:rPr>
                <w:bCs/>
                <w:color w:val="auto"/>
                <w:kern w:val="0"/>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ascii="宋体" w:hAnsi="宋体"/>
                <w:bCs/>
                <w:color w:val="auto"/>
                <w:kern w:val="0"/>
                <w:sz w:val="22"/>
                <w:szCs w:val="2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ascii="宋体" w:hAnsi="宋体"/>
                <w:bCs/>
                <w:color w:val="auto"/>
                <w:kern w:val="0"/>
                <w:sz w:val="22"/>
                <w:szCs w:val="2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ascii="宋体" w:hAnsi="宋体"/>
                <w:bCs/>
                <w:color w:val="auto"/>
                <w:kern w:val="0"/>
                <w:sz w:val="22"/>
                <w:szCs w:val="2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ascii="宋体" w:hAnsi="宋体"/>
                <w:bCs/>
                <w:color w:val="auto"/>
                <w:kern w:val="0"/>
                <w:sz w:val="22"/>
                <w:szCs w:val="2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restart"/>
            <w:vAlign w:val="center"/>
          </w:tcPr>
          <w:p>
            <w:pPr>
              <w:jc w:val="center"/>
              <w:rPr>
                <w:rFonts w:hint="eastAsia" w:ascii="宋体" w:hAnsi="宋体"/>
                <w:bCs/>
                <w:color w:val="auto"/>
                <w:kern w:val="0"/>
                <w:sz w:val="22"/>
                <w:szCs w:val="22"/>
              </w:rPr>
            </w:pPr>
            <w:r>
              <w:rPr>
                <w:rFonts w:hint="eastAsia" w:ascii="宋体" w:hAnsi="宋体"/>
                <w:bCs/>
                <w:color w:val="auto"/>
                <w:kern w:val="0"/>
                <w:sz w:val="22"/>
                <w:szCs w:val="22"/>
              </w:rPr>
              <w:t>临床检验</w:t>
            </w:r>
          </w:p>
          <w:p>
            <w:pPr>
              <w:jc w:val="center"/>
              <w:rPr>
                <w:rFonts w:hint="eastAsia" w:ascii="宋体" w:hAnsi="宋体"/>
                <w:bCs/>
                <w:color w:val="auto"/>
                <w:kern w:val="0"/>
                <w:sz w:val="22"/>
                <w:szCs w:val="2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color w:val="auto"/>
                <w:sz w:val="32"/>
                <w:szCs w:val="3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color w:val="auto"/>
                <w:sz w:val="32"/>
                <w:szCs w:val="3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color w:val="auto"/>
                <w:sz w:val="32"/>
                <w:szCs w:val="3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trPr>
        <w:tc>
          <w:tcPr>
            <w:tcW w:w="838" w:type="dxa"/>
            <w:vMerge w:val="continue"/>
            <w:vAlign w:val="center"/>
          </w:tcPr>
          <w:p>
            <w:pPr>
              <w:jc w:val="center"/>
              <w:rPr>
                <w:rFonts w:hint="eastAsia"/>
                <w:color w:val="auto"/>
                <w:sz w:val="32"/>
                <w:szCs w:val="32"/>
              </w:rPr>
            </w:pPr>
          </w:p>
        </w:tc>
        <w:tc>
          <w:tcPr>
            <w:tcW w:w="1461" w:type="dxa"/>
            <w:vMerge w:val="continue"/>
            <w:vAlign w:val="center"/>
          </w:tcPr>
          <w:p>
            <w:pPr>
              <w:jc w:val="center"/>
              <w:rPr>
                <w:rFonts w:hint="eastAsia"/>
                <w:color w:val="auto"/>
                <w:sz w:val="32"/>
                <w:szCs w:val="32"/>
              </w:rPr>
            </w:pPr>
          </w:p>
        </w:tc>
        <w:tc>
          <w:tcPr>
            <w:tcW w:w="1364" w:type="dxa"/>
            <w:vAlign w:val="center"/>
          </w:tcPr>
          <w:p>
            <w:pPr>
              <w:jc w:val="center"/>
              <w:rPr>
                <w:rFonts w:hint="eastAsia"/>
                <w:color w:val="auto"/>
                <w:sz w:val="32"/>
                <w:szCs w:val="32"/>
              </w:rPr>
            </w:pPr>
          </w:p>
        </w:tc>
        <w:tc>
          <w:tcPr>
            <w:tcW w:w="1683" w:type="dxa"/>
            <w:vAlign w:val="center"/>
          </w:tcPr>
          <w:p>
            <w:pPr>
              <w:jc w:val="center"/>
              <w:rPr>
                <w:rFonts w:hint="eastAsia"/>
                <w:color w:val="auto"/>
                <w:sz w:val="32"/>
                <w:szCs w:val="32"/>
              </w:rPr>
            </w:pPr>
          </w:p>
        </w:tc>
        <w:tc>
          <w:tcPr>
            <w:tcW w:w="2410" w:type="dxa"/>
            <w:vAlign w:val="center"/>
          </w:tcPr>
          <w:p>
            <w:pPr>
              <w:jc w:val="center"/>
              <w:rPr>
                <w:rFonts w:hint="eastAsia"/>
                <w:color w:val="auto"/>
                <w:sz w:val="32"/>
                <w:szCs w:val="32"/>
              </w:rPr>
            </w:pPr>
          </w:p>
        </w:tc>
        <w:tc>
          <w:tcPr>
            <w:tcW w:w="2588" w:type="dxa"/>
            <w:vAlign w:val="center"/>
          </w:tcPr>
          <w:p>
            <w:pPr>
              <w:jc w:val="center"/>
              <w:rPr>
                <w:rFonts w:hint="eastAsia"/>
                <w:color w:val="auto"/>
                <w:sz w:val="32"/>
                <w:szCs w:val="32"/>
              </w:rPr>
            </w:pPr>
          </w:p>
        </w:tc>
        <w:tc>
          <w:tcPr>
            <w:tcW w:w="2527" w:type="dxa"/>
            <w:vAlign w:val="center"/>
          </w:tcPr>
          <w:p>
            <w:pPr>
              <w:jc w:val="center"/>
              <w:rPr>
                <w:rFonts w:hint="eastAsia"/>
                <w:color w:val="auto"/>
                <w:sz w:val="32"/>
                <w:szCs w:val="32"/>
              </w:rPr>
            </w:pPr>
          </w:p>
        </w:tc>
        <w:tc>
          <w:tcPr>
            <w:tcW w:w="949" w:type="dxa"/>
            <w:vAlign w:val="center"/>
          </w:tcPr>
          <w:p>
            <w:pPr>
              <w:jc w:val="center"/>
              <w:rPr>
                <w:rFonts w:hint="eastAsia"/>
                <w:color w:val="auto"/>
                <w:sz w:val="32"/>
                <w:szCs w:val="32"/>
              </w:rPr>
            </w:pPr>
          </w:p>
        </w:tc>
      </w:tr>
    </w:tbl>
    <w:p>
      <w:pPr>
        <w:jc w:val="center"/>
        <w:rPr>
          <w:rFonts w:hint="eastAsia" w:ascii="宋体" w:hAnsi="宋体"/>
          <w:bCs/>
          <w:color w:val="auto"/>
          <w:kern w:val="0"/>
          <w:sz w:val="22"/>
          <w:szCs w:val="22"/>
        </w:rPr>
        <w:sectPr>
          <w:pgSz w:w="16838" w:h="11906" w:orient="landscape"/>
          <w:pgMar w:top="1800" w:right="1440" w:bottom="1800" w:left="1440" w:header="851" w:footer="992" w:gutter="0"/>
          <w:cols w:space="425" w:num="1"/>
          <w:docGrid w:type="lines" w:linePitch="312" w:charSpace="0"/>
        </w:sectPr>
      </w:pPr>
    </w:p>
    <w:p>
      <w:pPr>
        <w:spacing w:line="440" w:lineRule="exact"/>
        <w:jc w:val="left"/>
        <w:rPr>
          <w:rFonts w:hint="eastAsia" w:ascii="仿宋_GB2312" w:eastAsia="仿宋_GB2312"/>
          <w:snapToGrid w:val="0"/>
          <w:color w:val="auto"/>
          <w:kern w:val="24"/>
          <w:sz w:val="22"/>
          <w:szCs w:val="22"/>
        </w:rPr>
      </w:pPr>
      <w:r>
        <w:rPr>
          <w:rFonts w:hint="eastAsia" w:ascii="仿宋_GB2312" w:eastAsia="仿宋_GB2312"/>
          <w:snapToGrid w:val="0"/>
          <w:color w:val="auto"/>
          <w:kern w:val="24"/>
          <w:sz w:val="22"/>
          <w:szCs w:val="22"/>
        </w:rPr>
        <w:t>填表说明：</w:t>
      </w:r>
    </w:p>
    <w:p>
      <w:pPr>
        <w:widowControl/>
        <w:ind w:left="960" w:hanging="960"/>
        <w:jc w:val="left"/>
        <w:rPr>
          <w:rFonts w:hint="eastAsia" w:ascii="宋体" w:hAnsi="宋体" w:cs="宋体"/>
          <w:color w:val="auto"/>
          <w:kern w:val="0"/>
          <w:sz w:val="20"/>
          <w:szCs w:val="20"/>
        </w:rPr>
      </w:pPr>
      <w:r>
        <w:rPr>
          <w:rFonts w:hint="eastAsia" w:ascii="宋体" w:hAnsi="宋体" w:cs="宋体"/>
          <w:color w:val="auto"/>
          <w:kern w:val="0"/>
          <w:sz w:val="20"/>
          <w:szCs w:val="20"/>
        </w:rPr>
        <w:t xml:space="preserve">                             </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实验室生物安全级别：BSL-1和BSL-2级实验室</w:t>
      </w:r>
      <w:r>
        <w:rPr>
          <w:rFonts w:hint="eastAsia" w:eastAsia="仿宋_GB2312"/>
          <w:color w:val="auto"/>
          <w:kern w:val="0"/>
          <w:sz w:val="22"/>
          <w:szCs w:val="22"/>
          <w:lang w:eastAsia="zh-CN"/>
        </w:rPr>
        <w:t>由设立单位自行评估</w:t>
      </w:r>
      <w:r>
        <w:rPr>
          <w:rFonts w:hint="eastAsia" w:eastAsia="仿宋_GB2312"/>
          <w:color w:val="auto"/>
          <w:kern w:val="0"/>
          <w:sz w:val="22"/>
          <w:szCs w:val="22"/>
        </w:rPr>
        <w:t>界定实验室生物安全级别。</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生物安全及防护设备：包括生物安全柜、压力蒸汽灭菌器等。</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检测项目：包括微生物检验、免疫学检验、分子生物学检验、生物化学检验和临床检验等五类。其中：</w:t>
      </w:r>
    </w:p>
    <w:p>
      <w:pPr>
        <w:spacing w:line="440" w:lineRule="exact"/>
        <w:ind w:left="441" w:leftChars="210"/>
        <w:rPr>
          <w:rFonts w:hint="eastAsia" w:eastAsia="仿宋_GB2312"/>
          <w:color w:val="auto"/>
          <w:kern w:val="0"/>
          <w:sz w:val="22"/>
          <w:szCs w:val="22"/>
        </w:rPr>
      </w:pPr>
      <w:r>
        <w:rPr>
          <w:rFonts w:hint="eastAsia" w:eastAsia="仿宋_GB2312"/>
          <w:color w:val="auto"/>
          <w:kern w:val="0"/>
          <w:sz w:val="22"/>
          <w:szCs w:val="22"/>
        </w:rPr>
        <w:t>a)  微生物检验、免疫学检验和分子生物学检验：是指针对特定的能够使人致病的病原微生物所进行的检验项目，适用于从事微生物、免疫学和分子生物学检验的临床、教学和研究实验室。</w:t>
      </w:r>
    </w:p>
    <w:p>
      <w:pPr>
        <w:spacing w:line="440" w:lineRule="exact"/>
        <w:ind w:firstLine="440" w:firstLineChars="200"/>
        <w:rPr>
          <w:rFonts w:hint="eastAsia" w:eastAsia="仿宋_GB2312"/>
          <w:color w:val="auto"/>
          <w:kern w:val="0"/>
          <w:sz w:val="22"/>
          <w:szCs w:val="22"/>
        </w:rPr>
      </w:pPr>
      <w:r>
        <w:rPr>
          <w:rFonts w:hint="eastAsia" w:eastAsia="仿宋_GB2312"/>
          <w:color w:val="auto"/>
          <w:kern w:val="0"/>
          <w:sz w:val="22"/>
          <w:szCs w:val="22"/>
        </w:rPr>
        <w:t>b)  生物化学检验和临床检验：指针对人体血液、体液中生化和临床所需指标检测，而非对某种特定病原微生物进行的检测。</w:t>
      </w:r>
    </w:p>
    <w:p>
      <w:pPr>
        <w:spacing w:line="440" w:lineRule="exact"/>
        <w:ind w:left="881" w:leftChars="210" w:hanging="440" w:hangingChars="200"/>
        <w:rPr>
          <w:rFonts w:hint="eastAsia" w:eastAsia="仿宋_GB2312"/>
          <w:color w:val="auto"/>
          <w:kern w:val="0"/>
          <w:sz w:val="22"/>
          <w:szCs w:val="22"/>
        </w:rPr>
      </w:pPr>
      <w:r>
        <w:rPr>
          <w:rFonts w:hint="eastAsia" w:eastAsia="仿宋_GB2312"/>
          <w:color w:val="auto"/>
          <w:kern w:val="0"/>
          <w:sz w:val="22"/>
          <w:szCs w:val="22"/>
        </w:rPr>
        <w:t>注：肿瘤标记物、激素、特种蛋白、出凝血、自身抗体、阴道分泌物检测细菌、抗链“O”抗体检测、梅毒抗体检测、幽门螺杆菌抗体检测、快速轮状病毒检测、结核抗酸染色、霍乱弧菌的悬滴实验和培养、真菌检测、弓形体虫抗体检测、疟原虫检测、胸腹水常规、脑脊液常规、以及其他无法归类的科研或临床检测项目归入临床检验。</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病原微生物名称：需使用通用的中文学名。</w:t>
      </w:r>
    </w:p>
    <w:p>
      <w:pPr>
        <w:numPr>
          <w:ilvl w:val="0"/>
          <w:numId w:val="1"/>
        </w:numPr>
        <w:spacing w:line="440" w:lineRule="exact"/>
        <w:rPr>
          <w:rFonts w:hint="eastAsia" w:eastAsia="仿宋_GB2312"/>
          <w:color w:val="auto"/>
          <w:kern w:val="0"/>
          <w:sz w:val="22"/>
          <w:szCs w:val="22"/>
        </w:rPr>
      </w:pPr>
      <w:r>
        <w:rPr>
          <w:rFonts w:eastAsia="仿宋_GB2312"/>
          <w:color w:val="auto"/>
          <w:kern w:val="0"/>
          <w:sz w:val="22"/>
          <w:szCs w:val="22"/>
        </w:rPr>
        <w:t>危害</w:t>
      </w:r>
      <w:r>
        <w:rPr>
          <w:rFonts w:hint="eastAsia" w:eastAsia="仿宋_GB2312"/>
          <w:color w:val="auto"/>
          <w:kern w:val="0"/>
          <w:sz w:val="22"/>
          <w:szCs w:val="22"/>
        </w:rPr>
        <w:t>程度</w:t>
      </w:r>
      <w:r>
        <w:rPr>
          <w:rFonts w:eastAsia="仿宋_GB2312"/>
          <w:color w:val="auto"/>
          <w:kern w:val="0"/>
          <w:sz w:val="22"/>
          <w:szCs w:val="22"/>
        </w:rPr>
        <w:t>分类</w:t>
      </w:r>
      <w:r>
        <w:rPr>
          <w:rFonts w:hint="eastAsia" w:eastAsia="仿宋_GB2312"/>
          <w:color w:val="auto"/>
          <w:kern w:val="0"/>
          <w:sz w:val="22"/>
          <w:szCs w:val="22"/>
        </w:rPr>
        <w:t>：请参照《人间传染的病原微生物名录》的分类填写。</w:t>
      </w:r>
    </w:p>
    <w:p>
      <w:pPr>
        <w:numPr>
          <w:ilvl w:val="0"/>
          <w:numId w:val="1"/>
        </w:numPr>
        <w:spacing w:line="440" w:lineRule="exact"/>
        <w:rPr>
          <w:rFonts w:hint="eastAsia" w:eastAsia="仿宋_GB2312"/>
          <w:color w:val="auto"/>
          <w:kern w:val="0"/>
          <w:sz w:val="22"/>
          <w:szCs w:val="22"/>
        </w:rPr>
      </w:pPr>
      <w:r>
        <w:rPr>
          <w:rFonts w:eastAsia="仿宋_GB2312"/>
          <w:color w:val="auto"/>
          <w:kern w:val="0"/>
          <w:sz w:val="22"/>
          <w:szCs w:val="22"/>
        </w:rPr>
        <w:t>实验</w:t>
      </w:r>
      <w:r>
        <w:rPr>
          <w:rFonts w:hint="eastAsia" w:eastAsia="仿宋_GB2312"/>
          <w:color w:val="auto"/>
          <w:kern w:val="0"/>
          <w:sz w:val="22"/>
          <w:szCs w:val="22"/>
        </w:rPr>
        <w:t>活动类型：请参照《人间传染的病原微生物名录》的要求划“</w:t>
      </w:r>
      <w:r>
        <w:rPr>
          <w:rFonts w:eastAsia="仿宋_GB2312"/>
          <w:color w:val="auto"/>
          <w:kern w:val="0"/>
          <w:sz w:val="22"/>
          <w:szCs w:val="22"/>
        </w:rPr>
        <w:t>√</w:t>
      </w:r>
      <w:r>
        <w:rPr>
          <w:rFonts w:hint="eastAsia" w:eastAsia="仿宋_GB2312"/>
          <w:color w:val="auto"/>
          <w:kern w:val="0"/>
          <w:sz w:val="22"/>
          <w:szCs w:val="22"/>
        </w:rPr>
        <w:t>”，其中：</w:t>
      </w:r>
    </w:p>
    <w:p>
      <w:pPr>
        <w:spacing w:line="440" w:lineRule="exact"/>
        <w:ind w:firstLine="440" w:firstLineChars="200"/>
        <w:rPr>
          <w:rFonts w:hint="eastAsia" w:eastAsia="仿宋_GB2312"/>
          <w:color w:val="auto"/>
          <w:kern w:val="0"/>
          <w:sz w:val="22"/>
          <w:szCs w:val="22"/>
        </w:rPr>
      </w:pPr>
      <w:r>
        <w:rPr>
          <w:rFonts w:hint="eastAsia" w:eastAsia="仿宋_GB2312"/>
          <w:color w:val="auto"/>
          <w:kern w:val="0"/>
          <w:sz w:val="22"/>
          <w:szCs w:val="22"/>
        </w:rPr>
        <w:t>a)  微生物</w:t>
      </w:r>
      <w:r>
        <w:rPr>
          <w:rFonts w:eastAsia="仿宋_GB2312"/>
          <w:color w:val="auto"/>
          <w:kern w:val="0"/>
          <w:sz w:val="22"/>
          <w:szCs w:val="22"/>
        </w:rPr>
        <w:t>培养</w:t>
      </w:r>
      <w:r>
        <w:rPr>
          <w:rFonts w:hint="eastAsia" w:eastAsia="仿宋_GB2312"/>
          <w:color w:val="auto"/>
          <w:kern w:val="0"/>
          <w:sz w:val="22"/>
          <w:szCs w:val="22"/>
        </w:rPr>
        <w:t>：指病毒培养或大量活菌操作。</w:t>
      </w:r>
    </w:p>
    <w:p>
      <w:pPr>
        <w:spacing w:line="440" w:lineRule="exact"/>
        <w:ind w:left="441" w:leftChars="210" w:firstLine="440" w:firstLineChars="200"/>
        <w:rPr>
          <w:rFonts w:hint="eastAsia" w:eastAsia="仿宋_GB2312"/>
          <w:color w:val="auto"/>
          <w:kern w:val="0"/>
          <w:sz w:val="22"/>
          <w:szCs w:val="22"/>
        </w:rPr>
      </w:pPr>
      <w:r>
        <w:rPr>
          <w:rFonts w:hint="eastAsia" w:eastAsia="仿宋_GB2312"/>
          <w:color w:val="auto"/>
          <w:kern w:val="0"/>
          <w:sz w:val="22"/>
          <w:szCs w:val="22"/>
        </w:rPr>
        <w:t>病毒培养：</w:t>
      </w:r>
      <w:r>
        <w:rPr>
          <w:rFonts w:eastAsia="仿宋_GB2312"/>
          <w:color w:val="auto"/>
          <w:kern w:val="0"/>
          <w:sz w:val="22"/>
          <w:szCs w:val="22"/>
        </w:rPr>
        <w:t>指病毒的分离、培养、滴定、中和试验、活病毒及其蛋白纯化、病毒冻干以及产生活病毒的重组试验等操作</w:t>
      </w:r>
      <w:r>
        <w:rPr>
          <w:rFonts w:hint="eastAsia" w:eastAsia="仿宋_GB2312"/>
          <w:color w:val="auto"/>
          <w:kern w:val="0"/>
          <w:sz w:val="22"/>
          <w:szCs w:val="22"/>
        </w:rPr>
        <w:t>以及病原菌分离纯化、药物敏感性实验、生化鉴定、免疫学实验、PCR核酸提取、涂片、显微观察等初步检测活动</w:t>
      </w:r>
      <w:r>
        <w:rPr>
          <w:rFonts w:eastAsia="仿宋_GB2312"/>
          <w:color w:val="auto"/>
          <w:kern w:val="0"/>
          <w:sz w:val="22"/>
          <w:szCs w:val="22"/>
        </w:rPr>
        <w:t>。利用活病毒或其感染细胞（或细胞提取物），不经灭活进行的生化分析、血清学检测、免疫学检测等操作视同病毒培养。使用病毒培养物提取核酸，裂解剂或灭活剂的加入必须在与病毒培养等同级别的实验室和防护条件下进行，裂解剂或灭活剂加入后可比照未经培养的感染性材料的防护等级进行操作</w:t>
      </w:r>
      <w:r>
        <w:rPr>
          <w:rFonts w:hint="eastAsia" w:eastAsia="仿宋_GB2312"/>
          <w:color w:val="auto"/>
          <w:kern w:val="0"/>
          <w:sz w:val="22"/>
          <w:szCs w:val="22"/>
        </w:rPr>
        <w:t>。</w:t>
      </w:r>
    </w:p>
    <w:p>
      <w:pPr>
        <w:spacing w:line="440" w:lineRule="exact"/>
        <w:ind w:left="441" w:leftChars="210" w:firstLine="330" w:firstLineChars="150"/>
        <w:rPr>
          <w:rFonts w:hint="eastAsia" w:eastAsia="仿宋_GB2312"/>
          <w:color w:val="auto"/>
          <w:kern w:val="0"/>
          <w:sz w:val="22"/>
          <w:szCs w:val="22"/>
        </w:rPr>
      </w:pPr>
      <w:r>
        <w:rPr>
          <w:rFonts w:hint="eastAsia" w:eastAsia="仿宋_GB2312"/>
          <w:color w:val="auto"/>
          <w:kern w:val="0"/>
          <w:sz w:val="22"/>
          <w:szCs w:val="22"/>
        </w:rPr>
        <w:t>大量活菌操作：指实验操作涉及“大量”病原菌的制备，或易产生气溶胶的实验操作（如病原菌离心、冻干等）。</w:t>
      </w:r>
    </w:p>
    <w:p>
      <w:pPr>
        <w:numPr>
          <w:ilvl w:val="0"/>
          <w:numId w:val="2"/>
        </w:numPr>
        <w:spacing w:line="440" w:lineRule="exact"/>
        <w:rPr>
          <w:rFonts w:hint="eastAsia" w:eastAsia="仿宋_GB2312"/>
          <w:color w:val="auto"/>
          <w:kern w:val="0"/>
          <w:sz w:val="22"/>
          <w:szCs w:val="22"/>
        </w:rPr>
      </w:pPr>
      <w:r>
        <w:rPr>
          <w:rFonts w:eastAsia="仿宋_GB2312"/>
          <w:color w:val="auto"/>
          <w:kern w:val="0"/>
          <w:sz w:val="22"/>
          <w:szCs w:val="22"/>
        </w:rPr>
        <w:t>动物感染实验：指以活病毒</w:t>
      </w:r>
      <w:r>
        <w:rPr>
          <w:rFonts w:hint="eastAsia" w:eastAsia="仿宋_GB2312"/>
          <w:color w:val="auto"/>
          <w:kern w:val="0"/>
          <w:sz w:val="22"/>
          <w:szCs w:val="22"/>
        </w:rPr>
        <w:t>或活菌</w:t>
      </w:r>
      <w:r>
        <w:rPr>
          <w:rFonts w:eastAsia="仿宋_GB2312"/>
          <w:color w:val="auto"/>
          <w:kern w:val="0"/>
          <w:sz w:val="22"/>
          <w:szCs w:val="22"/>
        </w:rPr>
        <w:t>感染动物的实验。</w:t>
      </w:r>
    </w:p>
    <w:p>
      <w:pPr>
        <w:numPr>
          <w:ilvl w:val="0"/>
          <w:numId w:val="2"/>
        </w:numPr>
        <w:spacing w:line="440" w:lineRule="exact"/>
        <w:rPr>
          <w:rFonts w:hint="eastAsia" w:eastAsia="仿宋_GB2312"/>
          <w:color w:val="auto"/>
          <w:kern w:val="0"/>
          <w:sz w:val="22"/>
          <w:szCs w:val="22"/>
        </w:rPr>
      </w:pPr>
      <w:r>
        <w:rPr>
          <w:rFonts w:eastAsia="仿宋_GB2312"/>
          <w:color w:val="auto"/>
          <w:kern w:val="0"/>
          <w:sz w:val="22"/>
          <w:szCs w:val="22"/>
        </w:rPr>
        <w:t>未经培养的感染性材料的操作</w:t>
      </w:r>
      <w:r>
        <w:rPr>
          <w:rFonts w:hint="eastAsia" w:eastAsia="仿宋_GB2312"/>
          <w:color w:val="auto"/>
          <w:kern w:val="0"/>
          <w:sz w:val="22"/>
          <w:szCs w:val="22"/>
        </w:rPr>
        <w:t>/样本检测：</w:t>
      </w:r>
    </w:p>
    <w:p>
      <w:pPr>
        <w:spacing w:line="440" w:lineRule="exact"/>
        <w:ind w:left="441" w:leftChars="210" w:firstLine="330" w:firstLineChars="150"/>
        <w:rPr>
          <w:rFonts w:hint="eastAsia" w:eastAsia="仿宋_GB2312"/>
          <w:color w:val="auto"/>
          <w:kern w:val="0"/>
          <w:sz w:val="22"/>
          <w:szCs w:val="22"/>
        </w:rPr>
      </w:pPr>
      <w:r>
        <w:rPr>
          <w:rFonts w:eastAsia="仿宋_GB2312"/>
          <w:color w:val="auto"/>
          <w:kern w:val="0"/>
          <w:sz w:val="22"/>
          <w:szCs w:val="22"/>
        </w:rPr>
        <w:t>未经培养的感染性材料的操作</w:t>
      </w:r>
      <w:r>
        <w:rPr>
          <w:rFonts w:hint="eastAsia" w:eastAsia="仿宋_GB2312"/>
          <w:color w:val="auto"/>
          <w:kern w:val="0"/>
          <w:sz w:val="22"/>
          <w:szCs w:val="22"/>
        </w:rPr>
        <w:t>：</w:t>
      </w:r>
      <w:r>
        <w:rPr>
          <w:rFonts w:eastAsia="仿宋_GB2312"/>
          <w:color w:val="auto"/>
          <w:kern w:val="0"/>
          <w:sz w:val="22"/>
          <w:szCs w:val="22"/>
        </w:rPr>
        <w:t>指未经培养的感染性材料在采用可靠的方法灭活前进行的病毒抗原检测、血清学检测、核酸检测、生化分析等操作。</w:t>
      </w:r>
      <w:r>
        <w:rPr>
          <w:rFonts w:hint="eastAsia" w:eastAsia="仿宋_GB2312"/>
          <w:color w:val="auto"/>
          <w:kern w:val="0"/>
          <w:sz w:val="22"/>
          <w:szCs w:val="22"/>
        </w:rPr>
        <w:t>未经可靠灭活或固定的人和动物组织标本因含病毒量较高，其操作的防护级别应比照病毒培养。</w:t>
      </w:r>
    </w:p>
    <w:p>
      <w:pPr>
        <w:spacing w:line="440" w:lineRule="exact"/>
        <w:ind w:left="441" w:leftChars="210" w:firstLine="330" w:firstLineChars="150"/>
        <w:rPr>
          <w:rFonts w:hint="eastAsia" w:eastAsia="仿宋_GB2312"/>
          <w:color w:val="auto"/>
          <w:kern w:val="0"/>
          <w:sz w:val="22"/>
          <w:szCs w:val="22"/>
        </w:rPr>
      </w:pPr>
      <w:r>
        <w:rPr>
          <w:rFonts w:hint="eastAsia" w:eastAsia="仿宋_GB2312"/>
          <w:color w:val="auto"/>
          <w:kern w:val="0"/>
          <w:sz w:val="22"/>
          <w:szCs w:val="22"/>
        </w:rPr>
        <w:t>样本检测：包括样本的病原菌分离纯化、药物敏感性实验、生化鉴定、免疫学实验、PCR核酸提取、涂片、显微观察等初步检测活动。</w:t>
      </w:r>
    </w:p>
    <w:p>
      <w:pPr>
        <w:numPr>
          <w:ilvl w:val="0"/>
          <w:numId w:val="2"/>
        </w:numPr>
        <w:spacing w:line="440" w:lineRule="exact"/>
        <w:rPr>
          <w:rFonts w:eastAsia="仿宋_GB2312"/>
          <w:color w:val="auto"/>
          <w:kern w:val="0"/>
          <w:sz w:val="22"/>
          <w:szCs w:val="22"/>
        </w:rPr>
      </w:pPr>
      <w:r>
        <w:rPr>
          <w:rFonts w:eastAsia="仿宋_GB2312"/>
          <w:color w:val="auto"/>
          <w:kern w:val="0"/>
          <w:sz w:val="22"/>
          <w:szCs w:val="22"/>
        </w:rPr>
        <w:t>灭活材料的操作：指感染性材料或活病毒在采用可靠的方法灭活后进行的病毒抗原检测、血清学检测、核酸检测、生化分析、分子生物学实验等不含致病性活病毒的操作。</w:t>
      </w:r>
    </w:p>
    <w:p>
      <w:pPr>
        <w:numPr>
          <w:ilvl w:val="0"/>
          <w:numId w:val="2"/>
        </w:numPr>
        <w:spacing w:line="440" w:lineRule="exact"/>
        <w:rPr>
          <w:rFonts w:hint="eastAsia" w:eastAsia="仿宋_GB2312"/>
          <w:color w:val="auto"/>
          <w:kern w:val="0"/>
          <w:sz w:val="22"/>
          <w:szCs w:val="22"/>
        </w:rPr>
      </w:pPr>
      <w:r>
        <w:rPr>
          <w:rFonts w:eastAsia="仿宋_GB2312"/>
          <w:color w:val="auto"/>
          <w:kern w:val="0"/>
          <w:sz w:val="22"/>
          <w:szCs w:val="22"/>
        </w:rPr>
        <w:t>无感染性材料的操作：指针对确认无感染性的材料的各种操作，包括但不限于无感染性的病毒DNA或cDNA操作</w:t>
      </w:r>
      <w:r>
        <w:rPr>
          <w:rFonts w:hint="eastAsia" w:eastAsia="仿宋_GB2312"/>
          <w:color w:val="auto"/>
          <w:kern w:val="0"/>
          <w:sz w:val="22"/>
          <w:szCs w:val="22"/>
        </w:rPr>
        <w:t>，如不含致病性活菌材料的分子生物学、免疫学等实验</w:t>
      </w:r>
      <w:r>
        <w:rPr>
          <w:rFonts w:eastAsia="仿宋_GB2312"/>
          <w:color w:val="auto"/>
          <w:kern w:val="0"/>
          <w:sz w:val="22"/>
          <w:szCs w:val="22"/>
        </w:rPr>
        <w:t>。</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实验室级别：指实验室从事该项检验时采用生物安全防护级别，分为BSL-1、BSL-2、BSL-3、BSL-4四级。</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生物安全柜类型：指生物安全柜分类编号，为I级、II级（A1、A2、B1、B2）和III级，如不使用生物安全柜填写“不使用”。</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工作性质：指科研、教学、临床常规检测、疾病预防控制 检验检疫、制备、生产等。</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项目名称：指实验室使用的标准/完整的项目名称；广泛采用的临床检验方法和生化检验方法可填写组名，如“血常规XX项”,尿常规XX项”。</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样本类型：应填写项目的主要样本类型，如全血、血清、血浆、脑脊液、气管冲洗液等体液样本、痰、尿、便等排泄物和环境样本等。</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检验方式：指“手工检测”、“半自动检测”和“全自动检测”。手工检测为全部检验工作为手工完成，半自动检测为部分检测工作，如样本处理等为手工方式，工作人员接触样本，但其它检测过程为自动化设备完成；全自动检测为不需要人工干预，样本检测全部工作为全自动设备完成。</w:t>
      </w:r>
    </w:p>
    <w:p>
      <w:pPr>
        <w:numPr>
          <w:ilvl w:val="0"/>
          <w:numId w:val="1"/>
        </w:numPr>
        <w:spacing w:line="440" w:lineRule="exact"/>
        <w:rPr>
          <w:rFonts w:hint="eastAsia" w:eastAsia="仿宋_GB2312"/>
          <w:color w:val="auto"/>
          <w:kern w:val="0"/>
          <w:sz w:val="22"/>
          <w:szCs w:val="22"/>
        </w:rPr>
      </w:pPr>
      <w:r>
        <w:rPr>
          <w:rFonts w:hint="eastAsia" w:eastAsia="仿宋_GB2312"/>
          <w:color w:val="auto"/>
          <w:kern w:val="0"/>
          <w:sz w:val="22"/>
          <w:szCs w:val="22"/>
        </w:rPr>
        <w:t>个人防护方式：指实验室人员从事相应检测时所采取的个人防护装备，主要包括a帽子、b口罩、c手套、d工作服。请将序号填入表中即可。</w:t>
      </w:r>
    </w:p>
    <w:p>
      <w:pPr>
        <w:spacing w:line="440" w:lineRule="exact"/>
        <w:rPr>
          <w:rFonts w:hint="eastAsia" w:eastAsia="仿宋_GB2312"/>
          <w:color w:val="auto"/>
          <w:kern w:val="0"/>
          <w:sz w:val="22"/>
          <w:szCs w:val="22"/>
        </w:rPr>
      </w:pPr>
    </w:p>
    <w:p>
      <w:pPr>
        <w:rPr>
          <w:rFonts w:hint="eastAsia" w:ascii="黑体" w:hAnsi="黑体" w:eastAsia="黑体" w:cs="黑体"/>
          <w:b w:val="0"/>
          <w:bCs w:val="0"/>
          <w:color w:val="auto"/>
          <w:sz w:val="21"/>
          <w:szCs w:val="21"/>
          <w:lang w:eastAsia="zh-CN"/>
        </w:rPr>
      </w:pPr>
      <w:r>
        <w:rPr>
          <w:rFonts w:hint="eastAsia" w:ascii="黑体" w:hAnsi="黑体" w:eastAsia="黑体" w:cs="黑体"/>
          <w:b w:val="0"/>
          <w:bCs w:val="0"/>
          <w:color w:val="auto"/>
          <w:sz w:val="21"/>
          <w:szCs w:val="21"/>
          <w:lang w:eastAsia="zh-CN"/>
        </w:rPr>
        <w:br w:type="page"/>
      </w:r>
    </w:p>
    <w:p>
      <w:pPr>
        <w:jc w:val="both"/>
        <w:rPr>
          <w:rFonts w:hint="eastAsia"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eastAsia="zh-CN"/>
        </w:rPr>
        <w:t>附件</w:t>
      </w:r>
      <w:r>
        <w:rPr>
          <w:rFonts w:hint="eastAsia" w:ascii="黑体" w:hAnsi="黑体" w:eastAsia="黑体" w:cs="黑体"/>
          <w:b w:val="0"/>
          <w:bCs w:val="0"/>
          <w:color w:val="auto"/>
          <w:sz w:val="21"/>
          <w:szCs w:val="21"/>
          <w:lang w:val="en-US" w:eastAsia="zh-CN"/>
        </w:rPr>
        <w:t>2:</w:t>
      </w:r>
    </w:p>
    <w:p>
      <w:pPr>
        <w:jc w:val="center"/>
        <w:rPr>
          <w:rFonts w:hint="eastAsia" w:ascii="黑体" w:hAnsi="宋体" w:eastAsia="黑体"/>
          <w:color w:val="auto"/>
          <w:sz w:val="36"/>
          <w:szCs w:val="36"/>
        </w:rPr>
      </w:pPr>
      <w:r>
        <w:rPr>
          <w:rFonts w:hint="eastAsia" w:ascii="黑体" w:hAnsi="宋体" w:eastAsia="黑体"/>
          <w:color w:val="auto"/>
          <w:sz w:val="36"/>
          <w:szCs w:val="36"/>
          <w:lang w:eastAsia="zh-CN"/>
        </w:rPr>
        <w:t>黑龙江省</w:t>
      </w:r>
      <w:r>
        <w:rPr>
          <w:rFonts w:hint="eastAsia" w:ascii="黑体" w:hAnsi="宋体" w:eastAsia="黑体"/>
          <w:color w:val="auto"/>
          <w:sz w:val="36"/>
          <w:szCs w:val="36"/>
        </w:rPr>
        <w:t>病原微生物实验室及实验活动备案</w:t>
      </w:r>
    </w:p>
    <w:p>
      <w:pPr>
        <w:jc w:val="center"/>
        <w:rPr>
          <w:rFonts w:hint="eastAsia" w:ascii="黑体" w:hAnsi="宋体" w:eastAsia="黑体"/>
          <w:color w:val="auto"/>
          <w:sz w:val="36"/>
          <w:szCs w:val="36"/>
        </w:rPr>
      </w:pPr>
      <w:r>
        <w:rPr>
          <w:rFonts w:hint="eastAsia" w:ascii="黑体" w:hAnsi="宋体" w:eastAsia="黑体"/>
          <w:color w:val="auto"/>
          <w:sz w:val="36"/>
          <w:szCs w:val="36"/>
        </w:rPr>
        <w:t>变更（含新增）说明书</w:t>
      </w:r>
    </w:p>
    <w:p>
      <w:pPr>
        <w:jc w:val="center"/>
        <w:rPr>
          <w:rFonts w:hint="eastAsia" w:ascii="黑体" w:hAnsi="宋体" w:eastAsia="黑体"/>
          <w:color w:val="auto"/>
          <w:sz w:val="36"/>
          <w:szCs w:val="36"/>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2413" w:type="dxa"/>
            <w:vAlign w:val="center"/>
          </w:tcPr>
          <w:p>
            <w:pPr>
              <w:jc w:val="center"/>
              <w:rPr>
                <w:rFonts w:hint="eastAsia"/>
                <w:color w:val="auto"/>
                <w:sz w:val="24"/>
              </w:rPr>
            </w:pPr>
            <w:r>
              <w:rPr>
                <w:rFonts w:hint="eastAsia"/>
                <w:color w:val="auto"/>
                <w:sz w:val="24"/>
              </w:rPr>
              <w:t>实验室设立单位名称（盖章）</w:t>
            </w:r>
          </w:p>
        </w:tc>
        <w:tc>
          <w:tcPr>
            <w:tcW w:w="6109" w:type="dxa"/>
            <w:vAlign w:val="center"/>
          </w:tcPr>
          <w:p>
            <w:pPr>
              <w:jc w:val="center"/>
              <w:rPr>
                <w:rFonts w:hint="eastAsia" w:asci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2413" w:type="dxa"/>
            <w:vAlign w:val="center"/>
          </w:tcPr>
          <w:p>
            <w:pPr>
              <w:jc w:val="center"/>
              <w:rPr>
                <w:rFonts w:hint="eastAsia"/>
                <w:color w:val="auto"/>
                <w:sz w:val="24"/>
              </w:rPr>
            </w:pPr>
            <w:r>
              <w:rPr>
                <w:rFonts w:hint="eastAsia"/>
                <w:color w:val="auto"/>
                <w:sz w:val="24"/>
              </w:rPr>
              <w:t>实验室名称</w:t>
            </w:r>
          </w:p>
        </w:tc>
        <w:tc>
          <w:tcPr>
            <w:tcW w:w="6109" w:type="dxa"/>
            <w:vAlign w:val="center"/>
          </w:tcPr>
          <w:p>
            <w:pPr>
              <w:jc w:val="center"/>
              <w:rPr>
                <w:rFonts w:hint="eastAsia" w:asci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trPr>
        <w:tc>
          <w:tcPr>
            <w:tcW w:w="2413" w:type="dxa"/>
            <w:vAlign w:val="center"/>
          </w:tcPr>
          <w:p>
            <w:pPr>
              <w:jc w:val="center"/>
              <w:rPr>
                <w:rFonts w:hint="eastAsia"/>
                <w:color w:val="auto"/>
                <w:sz w:val="24"/>
              </w:rPr>
            </w:pPr>
            <w:r>
              <w:rPr>
                <w:rFonts w:hint="eastAsia"/>
                <w:color w:val="auto"/>
                <w:sz w:val="24"/>
              </w:rPr>
              <w:t>原备案文号</w:t>
            </w:r>
          </w:p>
        </w:tc>
        <w:tc>
          <w:tcPr>
            <w:tcW w:w="6109" w:type="dxa"/>
            <w:vAlign w:val="center"/>
          </w:tcPr>
          <w:p>
            <w:pPr>
              <w:jc w:val="center"/>
              <w:rPr>
                <w:rFonts w:hint="eastAsia" w:asci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413" w:type="dxa"/>
            <w:vAlign w:val="center"/>
          </w:tcPr>
          <w:p>
            <w:pPr>
              <w:jc w:val="center"/>
              <w:rPr>
                <w:rFonts w:hint="eastAsia" w:eastAsia="宋体"/>
                <w:color w:val="auto"/>
                <w:sz w:val="24"/>
                <w:lang w:eastAsia="zh-CN"/>
              </w:rPr>
            </w:pPr>
            <w:r>
              <w:rPr>
                <w:rFonts w:hint="eastAsia"/>
                <w:color w:val="auto"/>
                <w:sz w:val="24"/>
              </w:rPr>
              <w:t>原备案</w:t>
            </w:r>
            <w:r>
              <w:rPr>
                <w:rFonts w:hint="eastAsia"/>
                <w:color w:val="auto"/>
                <w:sz w:val="24"/>
                <w:lang w:eastAsia="zh-CN"/>
              </w:rPr>
              <w:t>市（地）</w:t>
            </w:r>
          </w:p>
        </w:tc>
        <w:tc>
          <w:tcPr>
            <w:tcW w:w="6109" w:type="dxa"/>
            <w:vAlign w:val="center"/>
          </w:tcPr>
          <w:p>
            <w:pPr>
              <w:jc w:val="center"/>
              <w:rPr>
                <w:rFonts w:hint="eastAsia" w:ascii="黑体"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trPr>
        <w:tc>
          <w:tcPr>
            <w:tcW w:w="8522" w:type="dxa"/>
            <w:gridSpan w:val="2"/>
            <w:vAlign w:val="center"/>
          </w:tcPr>
          <w:p>
            <w:pPr>
              <w:rPr>
                <w:color w:val="auto"/>
                <w:sz w:val="24"/>
              </w:rPr>
            </w:pPr>
            <w:r>
              <w:rPr>
                <w:rFonts w:hint="eastAsia"/>
                <w:color w:val="auto"/>
                <w:sz w:val="24"/>
              </w:rPr>
              <w:t>变更（含新增）事由（包括内容、时间等）：</w:t>
            </w: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jc w:val="center"/>
              <w:rPr>
                <w:rFonts w:hint="eastAsia" w:ascii="黑体" w:eastAsia="黑体"/>
                <w:color w:val="auto"/>
                <w:sz w:val="24"/>
              </w:rPr>
            </w:pPr>
          </w:p>
          <w:p>
            <w:pPr>
              <w:ind w:firstLine="4320" w:firstLineChars="1800"/>
              <w:rPr>
                <w:rFonts w:hint="eastAsia"/>
                <w:color w:val="auto"/>
                <w:sz w:val="24"/>
              </w:rPr>
            </w:pPr>
            <w:r>
              <w:rPr>
                <w:rFonts w:hint="eastAsia"/>
                <w:color w:val="auto"/>
                <w:sz w:val="24"/>
              </w:rPr>
              <w:t>实验室负责人（签字）：</w:t>
            </w:r>
          </w:p>
          <w:p>
            <w:pPr>
              <w:jc w:val="center"/>
              <w:rPr>
                <w:rFonts w:hint="eastAsia" w:ascii="黑体" w:eastAsia="黑体"/>
                <w:color w:val="auto"/>
                <w:sz w:val="24"/>
              </w:rPr>
            </w:pPr>
          </w:p>
          <w:p>
            <w:pPr>
              <w:jc w:val="center"/>
              <w:rPr>
                <w:rFonts w:hint="eastAsia" w:ascii="黑体" w:eastAsia="黑体"/>
                <w:color w:val="auto"/>
                <w:sz w:val="24"/>
              </w:rPr>
            </w:pPr>
            <w:r>
              <w:rPr>
                <w:rFonts w:hint="eastAsia"/>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3" w:hRule="atLeast"/>
        </w:trPr>
        <w:tc>
          <w:tcPr>
            <w:tcW w:w="8522" w:type="dxa"/>
            <w:gridSpan w:val="2"/>
            <w:vAlign w:val="center"/>
          </w:tcPr>
          <w:p>
            <w:pPr>
              <w:jc w:val="center"/>
              <w:rPr>
                <w:rFonts w:hint="eastAsia"/>
                <w:color w:val="auto"/>
                <w:sz w:val="24"/>
              </w:rPr>
            </w:pPr>
          </w:p>
          <w:p>
            <w:pPr>
              <w:rPr>
                <w:rFonts w:hint="eastAsia"/>
                <w:color w:val="auto"/>
                <w:sz w:val="24"/>
              </w:rPr>
            </w:pPr>
            <w:r>
              <w:rPr>
                <w:rFonts w:hint="eastAsia"/>
                <w:color w:val="auto"/>
                <w:sz w:val="24"/>
              </w:rPr>
              <w:t>实验室设立单位意见：</w:t>
            </w:r>
          </w:p>
          <w:p>
            <w:pPr>
              <w:rPr>
                <w:rFonts w:hint="eastAsia"/>
                <w:color w:val="auto"/>
                <w:sz w:val="24"/>
              </w:rPr>
            </w:pPr>
          </w:p>
          <w:p>
            <w:pPr>
              <w:rPr>
                <w:rFonts w:hint="eastAsia"/>
                <w:color w:val="auto"/>
                <w:sz w:val="24"/>
              </w:rPr>
            </w:pPr>
          </w:p>
          <w:p>
            <w:pPr>
              <w:rPr>
                <w:rFonts w:hint="eastAsia"/>
                <w:color w:val="auto"/>
                <w:sz w:val="24"/>
              </w:rPr>
            </w:pPr>
          </w:p>
          <w:p>
            <w:pPr>
              <w:ind w:firstLine="4560" w:firstLineChars="1900"/>
              <w:rPr>
                <w:rFonts w:hint="eastAsia"/>
                <w:color w:val="auto"/>
                <w:sz w:val="24"/>
              </w:rPr>
            </w:pPr>
            <w:r>
              <w:rPr>
                <w:rFonts w:hint="eastAsia"/>
                <w:color w:val="auto"/>
                <w:sz w:val="24"/>
              </w:rPr>
              <w:t>法人代表（签字）：</w:t>
            </w:r>
          </w:p>
          <w:p>
            <w:pPr>
              <w:ind w:firstLine="4560" w:firstLineChars="1900"/>
              <w:rPr>
                <w:rFonts w:hint="default" w:eastAsia="宋体"/>
                <w:color w:val="auto"/>
                <w:sz w:val="24"/>
                <w:lang w:val="en-US" w:eastAsia="zh-CN"/>
              </w:rPr>
            </w:pPr>
            <w:r>
              <w:rPr>
                <w:rFonts w:hint="eastAsia"/>
                <w:color w:val="auto"/>
                <w:sz w:val="24"/>
                <w:lang w:val="en-US" w:eastAsia="zh-CN"/>
              </w:rPr>
              <w:t>单位公章（盖章）：</w:t>
            </w:r>
          </w:p>
          <w:p>
            <w:pPr>
              <w:jc w:val="center"/>
              <w:rPr>
                <w:rFonts w:hint="eastAsia"/>
                <w:color w:val="auto"/>
                <w:sz w:val="24"/>
              </w:rPr>
            </w:pPr>
            <w:r>
              <w:rPr>
                <w:rFonts w:hint="eastAsia"/>
                <w:color w:val="auto"/>
                <w:sz w:val="24"/>
              </w:rPr>
              <w:t xml:space="preserve">          </w:t>
            </w:r>
          </w:p>
          <w:p>
            <w:pPr>
              <w:jc w:val="center"/>
              <w:rPr>
                <w:rFonts w:hint="eastAsia" w:ascii="黑体" w:eastAsia="黑体"/>
                <w:color w:val="auto"/>
                <w:sz w:val="24"/>
              </w:rPr>
            </w:pPr>
            <w:r>
              <w:rPr>
                <w:rFonts w:hint="eastAsia"/>
                <w:color w:val="auto"/>
                <w:sz w:val="24"/>
              </w:rPr>
              <w:t xml:space="preserve">                                                 年   月   日</w:t>
            </w:r>
          </w:p>
        </w:tc>
      </w:tr>
    </w:tbl>
    <w:p>
      <w:pPr>
        <w:tabs>
          <w:tab w:val="left" w:pos="7455"/>
        </w:tabs>
        <w:rPr>
          <w:rFonts w:hint="eastAsia" w:ascii="黑体" w:eastAsia="黑体"/>
          <w:color w:val="auto"/>
          <w:sz w:val="21"/>
          <w:szCs w:val="21"/>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bCs/>
          <w:color w:val="auto"/>
          <w:kern w:val="0"/>
          <w:sz w:val="21"/>
          <w:szCs w:val="21"/>
          <w:lang w:val="en-US" w:eastAsia="zh-CN"/>
        </w:rPr>
      </w:pPr>
      <w:r>
        <w:rPr>
          <w:rFonts w:hint="eastAsia" w:ascii="黑体" w:hAnsi="黑体" w:eastAsia="黑体" w:cs="黑体"/>
          <w:bCs/>
          <w:color w:val="auto"/>
          <w:kern w:val="0"/>
          <w:sz w:val="21"/>
          <w:szCs w:val="21"/>
          <w:lang w:eastAsia="zh-CN"/>
        </w:rPr>
        <w:t>附件</w:t>
      </w:r>
      <w:r>
        <w:rPr>
          <w:rFonts w:hint="eastAsia" w:ascii="黑体" w:hAnsi="黑体" w:eastAsia="黑体" w:cs="黑体"/>
          <w:bCs/>
          <w:color w:val="auto"/>
          <w:kern w:val="0"/>
          <w:sz w:val="21"/>
          <w:szCs w:val="21"/>
          <w:lang w:val="en-US" w:eastAsia="zh-CN"/>
        </w:rPr>
        <w:t>3</w:t>
      </w:r>
    </w:p>
    <w:p>
      <w:pPr>
        <w:jc w:val="center"/>
        <w:rPr>
          <w:rFonts w:hint="eastAsia" w:ascii="宋体" w:hAnsi="宋体" w:eastAsia="宋体"/>
          <w:bCs/>
          <w:color w:val="auto"/>
          <w:kern w:val="0"/>
          <w:sz w:val="44"/>
          <w:szCs w:val="44"/>
          <w:lang w:eastAsia="zh-CN"/>
        </w:rPr>
      </w:pPr>
      <w:r>
        <w:rPr>
          <w:rFonts w:hint="eastAsia" w:ascii="宋体" w:hAnsi="宋体"/>
          <w:bCs/>
          <w:color w:val="auto"/>
          <w:kern w:val="0"/>
          <w:sz w:val="44"/>
          <w:szCs w:val="44"/>
          <w:lang w:eastAsia="zh-CN"/>
        </w:rPr>
        <w:t>实验室备案承诺书（样例）</w:t>
      </w:r>
    </w:p>
    <w:p>
      <w:pPr>
        <w:rPr>
          <w:rFonts w:hint="eastAsia" w:ascii="宋体" w:hAnsi="宋体"/>
          <w:bCs/>
          <w:color w:val="auto"/>
          <w:kern w:val="0"/>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XX</w:t>
      </w:r>
      <w:r>
        <w:rPr>
          <w:rFonts w:hint="eastAsia" w:ascii="仿宋" w:hAnsi="仿宋" w:eastAsia="仿宋" w:cs="仿宋"/>
          <w:bCs/>
          <w:color w:val="auto"/>
          <w:kern w:val="0"/>
          <w:sz w:val="32"/>
          <w:szCs w:val="32"/>
        </w:rPr>
        <w:t>实验室郑重声明，本实验室按</w:t>
      </w:r>
      <w:r>
        <w:rPr>
          <w:rFonts w:hint="eastAsia" w:ascii="仿宋" w:hAnsi="仿宋" w:eastAsia="仿宋" w:cs="仿宋"/>
          <w:bCs/>
          <w:color w:val="auto"/>
          <w:kern w:val="0"/>
          <w:sz w:val="32"/>
          <w:szCs w:val="32"/>
          <w:lang w:eastAsia="zh-CN"/>
        </w:rPr>
        <w:t>《黑龙江省病原微生物实验室及实验室活动</w:t>
      </w:r>
      <w:r>
        <w:rPr>
          <w:rFonts w:hint="eastAsia" w:ascii="仿宋" w:hAnsi="仿宋" w:eastAsia="仿宋" w:cs="仿宋"/>
          <w:bCs/>
          <w:color w:val="auto"/>
          <w:kern w:val="0"/>
          <w:sz w:val="32"/>
          <w:szCs w:val="32"/>
        </w:rPr>
        <w:t>备案管理办法</w:t>
      </w:r>
      <w:r>
        <w:rPr>
          <w:rFonts w:hint="eastAsia" w:ascii="仿宋" w:hAnsi="仿宋" w:eastAsia="仿宋" w:cs="仿宋"/>
          <w:bCs/>
          <w:color w:val="auto"/>
          <w:kern w:val="0"/>
          <w:sz w:val="32"/>
          <w:szCs w:val="32"/>
          <w:lang w:eastAsia="zh-CN"/>
        </w:rPr>
        <w:t>》规定的内容提供的相关材料内容</w:t>
      </w:r>
      <w:r>
        <w:rPr>
          <w:rFonts w:hint="eastAsia" w:ascii="仿宋" w:hAnsi="仿宋" w:eastAsia="仿宋" w:cs="仿宋"/>
          <w:bCs/>
          <w:color w:val="auto"/>
          <w:kern w:val="0"/>
          <w:sz w:val="32"/>
          <w:szCs w:val="32"/>
        </w:rPr>
        <w:t>真实、准确、完整。若所提供信息失实或者有意隐瞒，</w:t>
      </w:r>
      <w:r>
        <w:rPr>
          <w:rFonts w:hint="eastAsia" w:ascii="仿宋" w:hAnsi="仿宋" w:eastAsia="仿宋" w:cs="仿宋"/>
          <w:bCs/>
          <w:color w:val="auto"/>
          <w:kern w:val="0"/>
          <w:sz w:val="32"/>
          <w:szCs w:val="32"/>
          <w:lang w:eastAsia="zh-CN"/>
        </w:rPr>
        <w:t>所造成的后果由</w:t>
      </w:r>
      <w:r>
        <w:rPr>
          <w:rFonts w:hint="eastAsia" w:ascii="仿宋" w:hAnsi="仿宋" w:eastAsia="仿宋" w:cs="仿宋"/>
          <w:bCs/>
          <w:color w:val="auto"/>
          <w:kern w:val="0"/>
          <w:sz w:val="32"/>
          <w:szCs w:val="32"/>
        </w:rPr>
        <w:t>本实验室负责人及相关人员将承担法律责任。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bCs/>
          <w:color w:val="auto"/>
          <w:kern w:val="0"/>
          <w:sz w:val="32"/>
          <w:szCs w:val="32"/>
        </w:rPr>
      </w:pPr>
    </w:p>
    <w:p>
      <w:pPr>
        <w:keepNext w:val="0"/>
        <w:keepLines w:val="0"/>
        <w:pageBreakBefore w:val="0"/>
        <w:widowControl w:val="0"/>
        <w:kinsoku/>
        <w:wordWrap/>
        <w:overflowPunct/>
        <w:topLinePunct w:val="0"/>
        <w:autoSpaceDE/>
        <w:autoSpaceDN/>
        <w:bidi w:val="0"/>
        <w:adjustRightInd/>
        <w:snapToGrid/>
        <w:ind w:firstLine="3200" w:firstLineChars="1000"/>
        <w:textAlignment w:val="auto"/>
        <w:outlineLvl w:val="9"/>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ab/>
      </w:r>
    </w:p>
    <w:p>
      <w:pPr>
        <w:keepNext w:val="0"/>
        <w:keepLines w:val="0"/>
        <w:pageBreakBefore w:val="0"/>
        <w:widowControl w:val="0"/>
        <w:kinsoku/>
        <w:wordWrap/>
        <w:overflowPunct/>
        <w:topLinePunct w:val="0"/>
        <w:autoSpaceDE/>
        <w:autoSpaceDN/>
        <w:bidi w:val="0"/>
        <w:adjustRightInd/>
        <w:snapToGrid/>
        <w:ind w:left="3198" w:leftChars="304" w:hanging="2560" w:hangingChars="800"/>
        <w:textAlignment w:val="auto"/>
        <w:outlineLvl w:val="9"/>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rPr>
        <w:t xml:space="preserve">                                                                              </w:t>
      </w:r>
      <w:r>
        <w:rPr>
          <w:rFonts w:hint="eastAsia" w:ascii="仿宋" w:hAnsi="仿宋" w:eastAsia="仿宋" w:cs="仿宋"/>
          <w:bCs/>
          <w:color w:val="auto"/>
          <w:kern w:val="0"/>
          <w:sz w:val="32"/>
          <w:szCs w:val="32"/>
          <w:lang w:val="en-US" w:eastAsia="zh-CN"/>
        </w:rPr>
        <w:t>XX</w:t>
      </w:r>
      <w:r>
        <w:rPr>
          <w:rFonts w:hint="eastAsia" w:ascii="仿宋" w:hAnsi="仿宋" w:eastAsia="仿宋" w:cs="仿宋"/>
          <w:bCs/>
          <w:color w:val="auto"/>
          <w:kern w:val="0"/>
          <w:sz w:val="32"/>
          <w:szCs w:val="32"/>
        </w:rPr>
        <w:t>实验室负责人（签字）：</w:t>
      </w:r>
    </w:p>
    <w:p>
      <w:pPr>
        <w:keepNext w:val="0"/>
        <w:keepLines w:val="0"/>
        <w:pageBreakBefore w:val="0"/>
        <w:widowControl w:val="0"/>
        <w:kinsoku/>
        <w:wordWrap/>
        <w:overflowPunct/>
        <w:topLinePunct w:val="0"/>
        <w:autoSpaceDE/>
        <w:autoSpaceDN/>
        <w:bidi w:val="0"/>
        <w:adjustRightInd/>
        <w:snapToGrid/>
        <w:ind w:left="3198" w:leftChars="304" w:hanging="2560" w:hangingChars="800"/>
        <w:textAlignment w:val="auto"/>
        <w:outlineLvl w:val="9"/>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left="3192" w:leftChars="1520" w:firstLine="0" w:firstLineChars="0"/>
        <w:textAlignment w:val="auto"/>
        <w:outlineLvl w:val="9"/>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单位法人：（签字）</w:t>
      </w:r>
    </w:p>
    <w:p>
      <w:pPr>
        <w:keepNext w:val="0"/>
        <w:keepLines w:val="0"/>
        <w:pageBreakBefore w:val="0"/>
        <w:widowControl w:val="0"/>
        <w:kinsoku/>
        <w:wordWrap/>
        <w:overflowPunct/>
        <w:topLinePunct w:val="0"/>
        <w:autoSpaceDE/>
        <w:autoSpaceDN/>
        <w:bidi w:val="0"/>
        <w:adjustRightInd/>
        <w:snapToGrid/>
        <w:ind w:left="3194" w:leftChars="1064" w:hanging="960" w:hangingChars="300"/>
        <w:textAlignment w:val="auto"/>
        <w:outlineLvl w:val="9"/>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ab/>
      </w:r>
      <w:r>
        <w:rPr>
          <w:rFonts w:hint="eastAsia" w:ascii="仿宋" w:hAnsi="仿宋" w:eastAsia="仿宋" w:cs="仿宋"/>
          <w:bCs/>
          <w:color w:val="auto"/>
          <w:kern w:val="0"/>
          <w:sz w:val="32"/>
          <w:szCs w:val="32"/>
        </w:rPr>
        <w:tab/>
      </w:r>
    </w:p>
    <w:p>
      <w:pPr>
        <w:keepNext w:val="0"/>
        <w:keepLines w:val="0"/>
        <w:pageBreakBefore w:val="0"/>
        <w:widowControl w:val="0"/>
        <w:kinsoku/>
        <w:wordWrap/>
        <w:overflowPunct/>
        <w:topLinePunct w:val="0"/>
        <w:autoSpaceDE/>
        <w:autoSpaceDN/>
        <w:bidi w:val="0"/>
        <w:adjustRightInd/>
        <w:snapToGrid/>
        <w:ind w:left="3192" w:leftChars="1520" w:firstLine="0" w:firstLineChars="0"/>
        <w:textAlignment w:val="auto"/>
        <w:outlineLvl w:val="9"/>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lang w:val="en-US" w:eastAsia="zh-CN"/>
        </w:rPr>
        <w:t>单位公章：（盖章）</w:t>
      </w:r>
      <w:r>
        <w:rPr>
          <w:rFonts w:hint="eastAsia" w:ascii="仿宋" w:hAnsi="仿宋" w:eastAsia="仿宋" w:cs="仿宋"/>
          <w:bCs/>
          <w:color w:val="auto"/>
          <w:kern w:val="0"/>
          <w:sz w:val="32"/>
          <w:szCs w:val="32"/>
        </w:rPr>
        <w:tab/>
      </w:r>
      <w:r>
        <w:rPr>
          <w:rFonts w:hint="eastAsia" w:ascii="仿宋" w:hAnsi="仿宋" w:eastAsia="仿宋" w:cs="仿宋"/>
          <w:bCs/>
          <w:color w:val="auto"/>
          <w:kern w:val="0"/>
          <w:sz w:val="32"/>
          <w:szCs w:val="32"/>
        </w:rPr>
        <w:tab/>
      </w:r>
      <w:r>
        <w:rPr>
          <w:rFonts w:hint="eastAsia" w:ascii="仿宋" w:hAnsi="仿宋" w:eastAsia="仿宋" w:cs="仿宋"/>
          <w:bCs/>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snapToGrid/>
        <w:ind w:left="3192" w:leftChars="1520" w:firstLine="0" w:firstLineChars="0"/>
        <w:textAlignment w:val="auto"/>
        <w:outlineLvl w:val="9"/>
        <w:rPr>
          <w:rFonts w:hint="eastAsia" w:ascii="仿宋" w:hAnsi="仿宋" w:eastAsia="仿宋" w:cs="仿宋"/>
          <w:bCs/>
          <w:color w:val="auto"/>
          <w:kern w:val="0"/>
          <w:sz w:val="32"/>
          <w:szCs w:val="32"/>
        </w:rPr>
      </w:pPr>
    </w:p>
    <w:p>
      <w:pPr>
        <w:keepNext w:val="0"/>
        <w:keepLines w:val="0"/>
        <w:pageBreakBefore w:val="0"/>
        <w:widowControl w:val="0"/>
        <w:kinsoku/>
        <w:wordWrap/>
        <w:overflowPunct/>
        <w:topLinePunct w:val="0"/>
        <w:autoSpaceDE/>
        <w:autoSpaceDN/>
        <w:bidi w:val="0"/>
        <w:adjustRightInd/>
        <w:snapToGrid/>
        <w:ind w:left="3192" w:leftChars="1520" w:firstLine="0" w:firstLineChars="0"/>
        <w:textAlignment w:val="auto"/>
        <w:outlineLvl w:val="9"/>
        <w:rPr>
          <w:rFonts w:hint="eastAsia" w:ascii="仿宋" w:hAnsi="仿宋" w:eastAsia="仿宋" w:cs="仿宋"/>
          <w:bCs/>
          <w:color w:val="auto"/>
          <w:kern w:val="0"/>
          <w:sz w:val="32"/>
          <w:szCs w:val="32"/>
        </w:rPr>
      </w:pPr>
    </w:p>
    <w:p>
      <w:pPr>
        <w:keepNext w:val="0"/>
        <w:keepLines w:val="0"/>
        <w:pageBreakBefore w:val="0"/>
        <w:widowControl w:val="0"/>
        <w:kinsoku/>
        <w:wordWrap/>
        <w:overflowPunct/>
        <w:topLinePunct w:val="0"/>
        <w:autoSpaceDE/>
        <w:autoSpaceDN/>
        <w:bidi w:val="0"/>
        <w:adjustRightInd/>
        <w:snapToGrid/>
        <w:ind w:left="3192" w:leftChars="1520" w:firstLine="2240" w:firstLineChars="700"/>
        <w:textAlignment w:val="auto"/>
        <w:outlineLvl w:val="9"/>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年     月     日</w:t>
      </w:r>
    </w:p>
    <w:p>
      <w:pPr>
        <w:spacing w:line="360" w:lineRule="exact"/>
        <w:jc w:val="center"/>
        <w:rPr>
          <w:rFonts w:hint="eastAsia" w:eastAsia="仿宋_GB2312"/>
          <w:color w:val="auto"/>
          <w:kern w:val="0"/>
          <w:sz w:val="22"/>
          <w:szCs w:val="22"/>
        </w:rPr>
      </w:pPr>
    </w:p>
    <w:p>
      <w:pPr>
        <w:spacing w:line="360" w:lineRule="exact"/>
        <w:jc w:val="center"/>
        <w:rPr>
          <w:rFonts w:hint="eastAsia" w:eastAsia="仿宋_GB2312"/>
          <w:color w:val="auto"/>
          <w:kern w:val="0"/>
          <w:sz w:val="22"/>
          <w:szCs w:val="22"/>
        </w:rPr>
      </w:pPr>
    </w:p>
    <w:p>
      <w:pPr>
        <w:spacing w:line="360" w:lineRule="exact"/>
        <w:jc w:val="center"/>
        <w:rPr>
          <w:rFonts w:hint="eastAsia" w:eastAsia="仿宋_GB2312"/>
          <w:color w:val="auto"/>
          <w:kern w:val="0"/>
          <w:sz w:val="22"/>
          <w:szCs w:val="22"/>
        </w:rPr>
      </w:pPr>
    </w:p>
    <w:p>
      <w:pPr>
        <w:spacing w:line="360" w:lineRule="exact"/>
        <w:jc w:val="center"/>
        <w:rPr>
          <w:rFonts w:hint="eastAsia" w:eastAsia="仿宋_GB2312"/>
          <w:color w:val="auto"/>
          <w:kern w:val="0"/>
          <w:sz w:val="22"/>
          <w:szCs w:val="22"/>
        </w:rPr>
      </w:pPr>
    </w:p>
    <w:p>
      <w:pPr>
        <w:spacing w:line="360" w:lineRule="exact"/>
        <w:jc w:val="center"/>
        <w:rPr>
          <w:rFonts w:hint="eastAsia" w:eastAsia="仿宋_GB2312"/>
          <w:color w:val="auto"/>
          <w:kern w:val="0"/>
          <w:sz w:val="22"/>
          <w:szCs w:val="22"/>
        </w:rPr>
      </w:pPr>
    </w:p>
    <w:p>
      <w:pPr>
        <w:spacing w:line="360" w:lineRule="exact"/>
        <w:jc w:val="center"/>
        <w:rPr>
          <w:rFonts w:hint="eastAsia" w:eastAsia="仿宋_GB2312"/>
          <w:color w:val="auto"/>
          <w:kern w:val="0"/>
          <w:sz w:val="22"/>
          <w:szCs w:val="22"/>
        </w:rPr>
      </w:pPr>
    </w:p>
    <w:p>
      <w:pPr>
        <w:spacing w:line="360" w:lineRule="exact"/>
        <w:jc w:val="both"/>
        <w:rPr>
          <w:rFonts w:hint="default" w:ascii="黑体" w:hAnsi="黑体" w:eastAsia="黑体" w:cs="黑体"/>
          <w:color w:val="auto"/>
          <w:kern w:val="0"/>
          <w:sz w:val="21"/>
          <w:szCs w:val="21"/>
          <w:lang w:val="en-US" w:eastAsia="zh-CN"/>
        </w:rPr>
      </w:pPr>
      <w:r>
        <w:rPr>
          <w:rFonts w:hint="eastAsia" w:ascii="黑体" w:hAnsi="黑体" w:eastAsia="黑体" w:cs="黑体"/>
          <w:color w:val="auto"/>
          <w:kern w:val="0"/>
          <w:sz w:val="21"/>
          <w:szCs w:val="21"/>
          <w:lang w:eastAsia="zh-CN"/>
        </w:rPr>
        <w:t>附件</w:t>
      </w:r>
      <w:r>
        <w:rPr>
          <w:rFonts w:hint="eastAsia" w:ascii="黑体" w:hAnsi="黑体" w:eastAsia="黑体" w:cs="黑体"/>
          <w:color w:val="auto"/>
          <w:kern w:val="0"/>
          <w:sz w:val="21"/>
          <w:szCs w:val="21"/>
          <w:lang w:val="en-US" w:eastAsia="zh-CN"/>
        </w:rPr>
        <w:t>4</w:t>
      </w:r>
    </w:p>
    <w:p>
      <w:pPr>
        <w:spacing w:line="360" w:lineRule="exact"/>
        <w:jc w:val="center"/>
        <w:rPr>
          <w:rFonts w:hint="eastAsia" w:eastAsia="仿宋_GB2312"/>
          <w:color w:val="auto"/>
          <w:kern w:val="0"/>
          <w:sz w:val="22"/>
          <w:szCs w:val="22"/>
        </w:rPr>
      </w:pPr>
    </w:p>
    <w:p>
      <w:pPr>
        <w:spacing w:line="780" w:lineRule="exact"/>
        <w:jc w:val="center"/>
        <w:rPr>
          <w:rFonts w:hint="eastAsia" w:ascii="黑体" w:hAnsi="宋体" w:eastAsia="黑体"/>
          <w:color w:val="auto"/>
          <w:sz w:val="36"/>
          <w:szCs w:val="36"/>
        </w:rPr>
      </w:pPr>
      <w:r>
        <w:rPr>
          <w:rFonts w:hint="eastAsia" w:ascii="黑体" w:hAnsi="宋体" w:eastAsia="黑体"/>
          <w:color w:val="auto"/>
          <w:sz w:val="36"/>
          <w:szCs w:val="36"/>
          <w:u w:val="single"/>
          <w:lang w:val="en-US" w:eastAsia="zh-CN"/>
        </w:rPr>
        <w:t xml:space="preserve">        </w:t>
      </w:r>
      <w:r>
        <w:rPr>
          <w:rFonts w:hint="eastAsia" w:ascii="黑体" w:hAnsi="宋体" w:eastAsia="黑体"/>
          <w:color w:val="auto"/>
          <w:sz w:val="36"/>
          <w:szCs w:val="36"/>
          <w:u w:val="none"/>
          <w:lang w:val="en-US" w:eastAsia="zh-CN"/>
        </w:rPr>
        <w:t>市（地）</w:t>
      </w:r>
      <w:r>
        <w:rPr>
          <w:rFonts w:hint="eastAsia" w:ascii="黑体" w:hAnsi="宋体" w:eastAsia="黑体"/>
          <w:color w:val="auto"/>
          <w:sz w:val="36"/>
          <w:szCs w:val="36"/>
        </w:rPr>
        <w:t>病原微生物实验室及实验室活动</w:t>
      </w:r>
    </w:p>
    <w:p>
      <w:pPr>
        <w:spacing w:line="780" w:lineRule="exact"/>
        <w:jc w:val="center"/>
        <w:rPr>
          <w:rFonts w:hint="eastAsia" w:ascii="黑体" w:eastAsia="黑体"/>
          <w:color w:val="auto"/>
          <w:sz w:val="36"/>
          <w:szCs w:val="36"/>
        </w:rPr>
      </w:pPr>
      <w:r>
        <w:rPr>
          <w:rFonts w:hint="eastAsia" w:ascii="黑体" w:hAnsi="宋体" w:eastAsia="黑体"/>
          <w:color w:val="auto"/>
          <w:sz w:val="36"/>
          <w:szCs w:val="36"/>
        </w:rPr>
        <w:t>备案</w:t>
      </w:r>
      <w:r>
        <w:rPr>
          <w:rFonts w:hint="eastAsia" w:ascii="黑体" w:eastAsia="黑体"/>
          <w:color w:val="auto"/>
          <w:sz w:val="36"/>
          <w:szCs w:val="36"/>
        </w:rPr>
        <w:t>通知书</w:t>
      </w:r>
    </w:p>
    <w:p>
      <w:pPr>
        <w:rPr>
          <w:rFonts w:hint="eastAsia" w:ascii="宋体" w:hAnsi="宋体"/>
          <w:color w:val="auto"/>
          <w:sz w:val="28"/>
          <w:szCs w:val="28"/>
        </w:rPr>
      </w:pPr>
      <w:r>
        <w:rPr>
          <w:rFonts w:hint="eastAsia" w:ascii="宋体" w:hAnsi="宋体"/>
          <w:color w:val="auto"/>
          <w:sz w:val="28"/>
          <w:szCs w:val="28"/>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lang w:eastAsia="zh-CN"/>
        </w:rPr>
        <w:t>卫</w:t>
      </w:r>
      <w:r>
        <w:rPr>
          <w:rFonts w:hint="eastAsia" w:ascii="宋体" w:hAnsi="宋体"/>
          <w:color w:val="auto"/>
          <w:sz w:val="28"/>
          <w:szCs w:val="28"/>
        </w:rPr>
        <w:t>实验室备字〔   〕  号</w:t>
      </w:r>
    </w:p>
    <w:p>
      <w:pPr>
        <w:spacing w:line="520" w:lineRule="exact"/>
        <w:rPr>
          <w:rFonts w:hint="eastAsia" w:ascii="宋体" w:hAnsi="宋体"/>
          <w:color w:val="auto"/>
          <w:sz w:val="28"/>
          <w:szCs w:val="28"/>
        </w:rPr>
      </w:pPr>
      <w:r>
        <w:rPr>
          <w:rFonts w:hint="eastAsia" w:ascii="宋体" w:hAnsi="宋体"/>
          <w:color w:val="auto"/>
          <w:sz w:val="28"/>
          <w:szCs w:val="28"/>
          <w:u w:val="single"/>
        </w:rPr>
        <w:t xml:space="preserve">                            </w:t>
      </w:r>
      <w:r>
        <w:rPr>
          <w:rFonts w:hint="eastAsia" w:ascii="宋体" w:hAnsi="宋体"/>
          <w:color w:val="auto"/>
          <w:sz w:val="28"/>
          <w:szCs w:val="28"/>
        </w:rPr>
        <w:t>：</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520" w:lineRule="exact"/>
        <w:ind w:firstLine="560" w:firstLineChars="200"/>
        <w:textAlignment w:val="auto"/>
        <w:outlineLvl w:val="9"/>
        <w:rPr>
          <w:rFonts w:hint="eastAsia" w:ascii="宋体" w:hAnsi="宋体"/>
          <w:color w:val="auto"/>
          <w:sz w:val="28"/>
          <w:szCs w:val="28"/>
        </w:rPr>
      </w:pPr>
      <w:r>
        <w:rPr>
          <w:rFonts w:hint="eastAsia" w:ascii="宋体" w:hAnsi="宋体"/>
          <w:color w:val="auto"/>
          <w:sz w:val="28"/>
          <w:szCs w:val="28"/>
        </w:rPr>
        <w:t>你单位于</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日提交的病原微生物实验室</w:t>
      </w:r>
      <w:r>
        <w:rPr>
          <w:rFonts w:hint="eastAsia" w:ascii="宋体" w:hAnsi="宋体"/>
          <w:color w:val="auto"/>
          <w:sz w:val="28"/>
          <w:szCs w:val="28"/>
          <w:lang w:eastAsia="zh-CN"/>
        </w:rPr>
        <w:t>（</w:t>
      </w:r>
      <w:r>
        <w:rPr>
          <w:rFonts w:hint="eastAsia" w:ascii="宋体" w:hAnsi="宋体"/>
          <w:color w:val="auto"/>
          <w:sz w:val="28"/>
          <w:szCs w:val="28"/>
        </w:rPr>
        <w:t>实验活动</w:t>
      </w:r>
      <w:r>
        <w:rPr>
          <w:rFonts w:hint="eastAsia" w:ascii="宋体" w:hAnsi="宋体"/>
          <w:color w:val="auto"/>
          <w:sz w:val="28"/>
          <w:szCs w:val="28"/>
          <w:lang w:eastAsia="zh-CN"/>
        </w:rPr>
        <w:t>）</w:t>
      </w:r>
      <w:r>
        <w:rPr>
          <w:rFonts w:hint="eastAsia" w:ascii="宋体" w:hAnsi="宋体"/>
          <w:color w:val="auto"/>
          <w:sz w:val="28"/>
          <w:szCs w:val="28"/>
        </w:rPr>
        <w:t>备案</w:t>
      </w:r>
      <w:r>
        <w:rPr>
          <w:rFonts w:hint="eastAsia" w:ascii="宋体" w:hAnsi="宋体"/>
          <w:color w:val="auto"/>
          <w:sz w:val="28"/>
          <w:szCs w:val="28"/>
          <w:lang w:eastAsia="zh-CN"/>
        </w:rPr>
        <w:t>申请</w:t>
      </w:r>
      <w:r>
        <w:rPr>
          <w:rFonts w:hint="eastAsia" w:ascii="宋体" w:hAnsi="宋体"/>
          <w:color w:val="auto"/>
          <w:sz w:val="28"/>
          <w:szCs w:val="28"/>
        </w:rPr>
        <w:t>经</w:t>
      </w:r>
      <w:r>
        <w:rPr>
          <w:rFonts w:hint="eastAsia" w:ascii="宋体" w:hAnsi="宋体"/>
          <w:color w:val="auto"/>
          <w:sz w:val="28"/>
          <w:szCs w:val="28"/>
          <w:lang w:val="en-US" w:eastAsia="zh-CN"/>
        </w:rPr>
        <w:t xml:space="preserve">                   审核 </w:t>
      </w:r>
      <w:r>
        <w:rPr>
          <w:rFonts w:hint="eastAsia" w:ascii="宋体" w:hAnsi="宋体"/>
          <w:color w:val="auto"/>
          <w:sz w:val="28"/>
          <w:szCs w:val="28"/>
        </w:rPr>
        <w:t>，符合《</w:t>
      </w:r>
      <w:r>
        <w:rPr>
          <w:rFonts w:hint="eastAsia" w:ascii="宋体" w:hAnsi="宋体"/>
          <w:color w:val="auto"/>
          <w:sz w:val="28"/>
          <w:szCs w:val="28"/>
          <w:lang w:eastAsia="zh-CN"/>
        </w:rPr>
        <w:t>黑龙江省</w:t>
      </w:r>
      <w:r>
        <w:rPr>
          <w:rFonts w:hint="eastAsia" w:ascii="宋体" w:hAnsi="宋体"/>
          <w:color w:val="auto"/>
          <w:sz w:val="28"/>
          <w:szCs w:val="28"/>
        </w:rPr>
        <w:t>病原微生物实验室及实验活动备案管理办法》的要求，予以备案。</w:t>
      </w:r>
    </w:p>
    <w:p>
      <w:pPr>
        <w:spacing w:line="520" w:lineRule="exact"/>
        <w:ind w:firstLine="560" w:firstLineChars="200"/>
        <w:rPr>
          <w:rFonts w:hint="eastAsia" w:ascii="宋体" w:hAnsi="宋体"/>
          <w:color w:val="auto"/>
          <w:sz w:val="28"/>
          <w:szCs w:val="28"/>
        </w:rPr>
      </w:pPr>
    </w:p>
    <w:p>
      <w:pPr>
        <w:spacing w:line="520" w:lineRule="exact"/>
        <w:ind w:firstLine="4760" w:firstLineChars="1700"/>
        <w:jc w:val="left"/>
        <w:rPr>
          <w:rFonts w:hint="eastAsia" w:ascii="宋体" w:hAnsi="宋体"/>
          <w:color w:val="auto"/>
          <w:sz w:val="28"/>
          <w:szCs w:val="28"/>
        </w:rPr>
      </w:pPr>
      <w:r>
        <w:rPr>
          <w:rFonts w:hint="eastAsia" w:ascii="宋体" w:hAnsi="宋体"/>
          <w:color w:val="auto"/>
          <w:sz w:val="28"/>
          <w:szCs w:val="28"/>
          <w:lang w:eastAsia="zh-CN"/>
        </w:rPr>
        <w:t>卫生健康委员会</w:t>
      </w:r>
      <w:r>
        <w:rPr>
          <w:rFonts w:hint="eastAsia" w:ascii="宋体" w:hAnsi="宋体"/>
          <w:color w:val="auto"/>
          <w:sz w:val="28"/>
          <w:szCs w:val="28"/>
        </w:rPr>
        <w:t>（印章）</w:t>
      </w:r>
    </w:p>
    <w:p>
      <w:pPr>
        <w:spacing w:line="520" w:lineRule="exact"/>
        <w:ind w:firstLine="560" w:firstLineChars="200"/>
        <w:rPr>
          <w:rFonts w:hint="eastAsia" w:ascii="宋体" w:hAnsi="宋体"/>
          <w:color w:val="auto"/>
          <w:sz w:val="30"/>
          <w:szCs w:val="30"/>
        </w:rPr>
      </w:pPr>
      <w:r>
        <w:rPr>
          <w:rFonts w:hint="eastAsia" w:ascii="宋体" w:hAnsi="宋体"/>
          <w:color w:val="auto"/>
          <w:sz w:val="28"/>
          <w:szCs w:val="28"/>
        </w:rPr>
        <w:t xml:space="preserve">                               年    月    日</w:t>
      </w:r>
    </w:p>
    <w:p>
      <w:pPr>
        <w:spacing w:line="520" w:lineRule="exact"/>
        <w:ind w:firstLine="600" w:firstLineChars="200"/>
        <w:rPr>
          <w:rFonts w:hint="eastAsia" w:ascii="宋体" w:hAnsi="宋体"/>
          <w:color w:val="auto"/>
          <w:sz w:val="30"/>
          <w:szCs w:val="30"/>
        </w:rPr>
      </w:pPr>
    </w:p>
    <w:p>
      <w:pPr>
        <w:spacing w:line="520" w:lineRule="exact"/>
        <w:ind w:firstLine="600" w:firstLineChars="200"/>
        <w:rPr>
          <w:rFonts w:hint="eastAsia" w:ascii="宋体" w:hAnsi="宋体"/>
          <w:color w:val="auto"/>
          <w:sz w:val="30"/>
          <w:szCs w:val="30"/>
        </w:rPr>
      </w:pPr>
      <w:r>
        <w:rPr>
          <w:rFonts w:hint="eastAsia" w:ascii="宋体" w:hAnsi="宋体"/>
          <w:color w:val="auto"/>
          <w:sz w:val="30"/>
          <w:szCs w:val="30"/>
        </w:rPr>
        <w:t xml:space="preserve">申请人签收：      </w:t>
      </w:r>
    </w:p>
    <w:p>
      <w:pPr>
        <w:spacing w:line="520" w:lineRule="exact"/>
        <w:ind w:firstLine="600" w:firstLineChars="200"/>
        <w:rPr>
          <w:rFonts w:hint="eastAsia" w:ascii="宋体" w:hAnsi="宋体"/>
          <w:color w:val="auto"/>
          <w:sz w:val="30"/>
          <w:szCs w:val="30"/>
        </w:rPr>
      </w:pPr>
    </w:p>
    <w:p>
      <w:pPr>
        <w:spacing w:line="520" w:lineRule="exact"/>
        <w:ind w:firstLine="2100" w:firstLineChars="700"/>
        <w:rPr>
          <w:rFonts w:hint="eastAsia" w:ascii="宋体" w:hAnsi="宋体"/>
          <w:color w:val="auto"/>
          <w:sz w:val="30"/>
          <w:szCs w:val="30"/>
        </w:rPr>
      </w:pPr>
      <w:r>
        <w:rPr>
          <w:rFonts w:hint="eastAsia" w:ascii="宋体" w:hAnsi="宋体"/>
          <w:color w:val="auto"/>
          <w:sz w:val="30"/>
          <w:szCs w:val="30"/>
        </w:rPr>
        <w:t>年    月   日</w:t>
      </w:r>
    </w:p>
    <w:p>
      <w:pPr>
        <w:spacing w:line="520" w:lineRule="exact"/>
        <w:ind w:firstLine="2100" w:firstLineChars="700"/>
        <w:rPr>
          <w:rFonts w:hint="eastAsia" w:ascii="宋体" w:hAnsi="宋体"/>
          <w:color w:val="auto"/>
          <w:sz w:val="30"/>
          <w:szCs w:val="30"/>
        </w:rPr>
      </w:pPr>
    </w:p>
    <w:p>
      <w:pPr>
        <w:spacing w:line="520" w:lineRule="exact"/>
        <w:ind w:firstLine="2100" w:firstLineChars="700"/>
        <w:rPr>
          <w:rFonts w:hint="eastAsia" w:ascii="宋体" w:hAnsi="宋体"/>
          <w:color w:val="auto"/>
          <w:sz w:val="30"/>
          <w:szCs w:val="30"/>
        </w:rPr>
      </w:pPr>
    </w:p>
    <w:p>
      <w:pPr>
        <w:spacing w:line="520" w:lineRule="exact"/>
        <w:ind w:firstLine="2100" w:firstLineChars="700"/>
        <w:rPr>
          <w:rFonts w:hint="eastAsia" w:ascii="宋体" w:hAnsi="宋体"/>
          <w:color w:val="auto"/>
          <w:sz w:val="30"/>
          <w:szCs w:val="30"/>
        </w:rPr>
      </w:pPr>
    </w:p>
    <w:p>
      <w:pPr>
        <w:spacing w:line="520" w:lineRule="exact"/>
        <w:rPr>
          <w:rFonts w:hint="eastAsia" w:ascii="宋体" w:hAnsi="宋体"/>
          <w:color w:val="auto"/>
          <w:sz w:val="24"/>
          <w:u w:val="single"/>
        </w:rPr>
      </w:pPr>
      <w:r>
        <w:rPr>
          <w:rFonts w:hint="eastAsia" w:ascii="宋体" w:hAnsi="宋体"/>
          <w:color w:val="auto"/>
          <w:sz w:val="24"/>
          <w:u w:val="single"/>
        </w:rPr>
        <w:t xml:space="preserve">                                                                      </w:t>
      </w:r>
    </w:p>
    <w:p>
      <w:pPr>
        <w:tabs>
          <w:tab w:val="left" w:pos="7455"/>
        </w:tabs>
        <w:rPr>
          <w:rFonts w:hint="eastAsia" w:ascii="宋体" w:hAnsi="宋体"/>
          <w:color w:val="auto"/>
          <w:sz w:val="24"/>
        </w:rPr>
      </w:pPr>
      <w:r>
        <w:rPr>
          <w:rFonts w:hint="eastAsia" w:ascii="宋体" w:hAnsi="宋体"/>
          <w:color w:val="auto"/>
          <w:sz w:val="24"/>
        </w:rPr>
        <w:t>备注：1、此备案旨在了解你单位实验室及其实验活动基本状况，不作为审批依据。请你单位备案后，严格按照《中华人民共和国传染病法》、《病原微生物实验室生物安全管理条例》和《人间传染的高致病性病原微生物实验室和实验活动生物安全审批管理办法》等相关法律法规规定，从事相关实验活动，规范实验室管理。</w:t>
      </w:r>
    </w:p>
    <w:p>
      <w:pPr>
        <w:tabs>
          <w:tab w:val="left" w:pos="7455"/>
        </w:tabs>
        <w:rPr>
          <w:rFonts w:ascii="宋体" w:hAnsi="宋体"/>
          <w:color w:val="auto"/>
          <w:sz w:val="28"/>
          <w:szCs w:val="28"/>
        </w:rPr>
      </w:pPr>
      <w:r>
        <w:rPr>
          <w:rFonts w:hint="eastAsia" w:ascii="宋体" w:hAnsi="宋体"/>
          <w:color w:val="auto"/>
          <w:sz w:val="24"/>
          <w:u w:val="single"/>
        </w:rPr>
        <w:t xml:space="preserve">     2、本通知书一式两份，备案部门和申请机构各一份。                 </w:t>
      </w:r>
      <w:r>
        <w:rPr>
          <w:rFonts w:hint="eastAsia" w:ascii="宋体" w:hAnsi="宋体"/>
          <w:color w:val="auto"/>
          <w:sz w:val="28"/>
          <w:szCs w:val="28"/>
        </w:rPr>
        <w:t xml:space="preserve">         </w:t>
      </w:r>
    </w:p>
    <w:p>
      <w:pPr>
        <w:jc w:val="center"/>
        <w:rPr>
          <w:rFonts w:hint="eastAsia" w:ascii="黑体" w:eastAsia="黑体"/>
          <w:color w:val="auto"/>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3337560</wp:posOffset>
                </wp:positionH>
                <wp:positionV relativeFrom="paragraph">
                  <wp:posOffset>81280</wp:posOffset>
                </wp:positionV>
                <wp:extent cx="1929765" cy="2971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29765" cy="297180"/>
                        </a:xfrm>
                        <a:prstGeom prst="rect">
                          <a:avLst/>
                        </a:prstGeom>
                        <a:noFill/>
                        <a:ln>
                          <a:noFill/>
                        </a:ln>
                      </wps:spPr>
                      <wps:txbx>
                        <w:txbxContent>
                          <w:p>
                            <w:r>
                              <w:rPr>
                                <w:rFonts w:hint="eastAsia" w:ascii="宋体" w:hAnsi="宋体"/>
                                <w:b/>
                                <w:szCs w:val="21"/>
                                <w:lang w:eastAsia="zh-CN"/>
                              </w:rPr>
                              <w:t>黑龙江省卫生健康委</w:t>
                            </w:r>
                            <w:r>
                              <w:rPr>
                                <w:rFonts w:hint="eastAsia" w:ascii="宋体" w:hAnsi="宋体"/>
                                <w:b/>
                                <w:szCs w:val="21"/>
                              </w:rPr>
                              <w:t>制定</w:t>
                            </w:r>
                          </w:p>
                        </w:txbxContent>
                      </wps:txbx>
                      <wps:bodyPr upright="1"/>
                    </wps:wsp>
                  </a:graphicData>
                </a:graphic>
              </wp:anchor>
            </w:drawing>
          </mc:Choice>
          <mc:Fallback>
            <w:pict>
              <v:shape id="_x0000_s1026" o:spid="_x0000_s1026" o:spt="202" type="#_x0000_t202" style="position:absolute;left:0pt;margin-left:262.8pt;margin-top:6.4pt;height:23.4pt;width:151.95pt;z-index:251660288;mso-width-relative:page;mso-height-relative:page;" filled="f" stroked="f" coordsize="21600,21600" o:gfxdata="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NRUmcbWAAAACQEAAA8AAAAAAAAAAQAgAAAAIgAAAGRycy9kb3ducmV2&#10;LnhtbFBLAQIUABQAAAAIAIdO4kD+nrsgjAEAAAADAAAOAAAAAAAAAAEAIAAAACUBAABkcnMvZTJv&#10;RG9jLnhtbFBLBQYAAAAABgAGAFkBAAAjBQAAAAA=&#10;">
                <v:fill on="f" focussize="0,0"/>
                <v:stroke on="f"/>
                <v:imagedata o:title=""/>
                <o:lock v:ext="edit" aspectratio="f"/>
                <v:textbox>
                  <w:txbxContent>
                    <w:p>
                      <w:r>
                        <w:rPr>
                          <w:rFonts w:hint="eastAsia" w:ascii="宋体" w:hAnsi="宋体"/>
                          <w:b/>
                          <w:szCs w:val="21"/>
                          <w:lang w:eastAsia="zh-CN"/>
                        </w:rPr>
                        <w:t>黑龙江省卫生健康委</w:t>
                      </w:r>
                      <w:r>
                        <w:rPr>
                          <w:rFonts w:hint="eastAsia" w:ascii="宋体" w:hAnsi="宋体"/>
                          <w:b/>
                          <w:szCs w:val="21"/>
                        </w:rPr>
                        <w:t>制定</w:t>
                      </w:r>
                    </w:p>
                  </w:txbxContent>
                </v:textbox>
              </v:shape>
            </w:pict>
          </mc:Fallback>
        </mc:AlternateContent>
      </w:r>
      <w:r>
        <w:rPr>
          <w:rFonts w:ascii="宋体" w:hAnsi="宋体"/>
          <w:color w:val="auto"/>
          <w:sz w:val="28"/>
          <w:szCs w:val="28"/>
        </w:rPr>
        <w:br w:type="page"/>
      </w:r>
    </w:p>
    <w:p>
      <w:pPr>
        <w:tabs>
          <w:tab w:val="left" w:pos="7455"/>
        </w:tabs>
        <w:rPr>
          <w:rFonts w:hint="eastAsia" w:ascii="黑体" w:eastAsia="黑体"/>
          <w:color w:val="auto"/>
          <w:sz w:val="21"/>
          <w:szCs w:val="21"/>
          <w:lang w:val="en-US" w:eastAsia="zh-CN"/>
        </w:rPr>
      </w:pPr>
      <w:r>
        <w:rPr>
          <w:rFonts w:hint="eastAsia" w:ascii="黑体" w:eastAsia="黑体"/>
          <w:color w:val="auto"/>
          <w:sz w:val="21"/>
          <w:szCs w:val="21"/>
          <w:lang w:val="en-US" w:eastAsia="zh-CN"/>
        </w:rPr>
        <w:t>附件5：</w:t>
      </w:r>
    </w:p>
    <w:p>
      <w:pPr>
        <w:tabs>
          <w:tab w:val="left" w:pos="7455"/>
        </w:tabs>
        <w:rPr>
          <w:rFonts w:hint="eastAsia" w:ascii="黑体" w:eastAsia="黑体"/>
          <w:color w:val="auto"/>
          <w:sz w:val="36"/>
          <w:szCs w:val="36"/>
          <w:lang w:val="en-US" w:eastAsia="zh-CN"/>
        </w:rPr>
      </w:pPr>
      <w:r>
        <w:rPr>
          <w:rFonts w:hint="eastAsia" w:ascii="黑体" w:eastAsia="黑体"/>
          <w:color w:val="auto"/>
          <w:sz w:val="21"/>
          <w:szCs w:val="21"/>
          <w:lang w:val="en-US" w:eastAsia="zh-CN"/>
        </w:rPr>
        <w:t xml:space="preserve">                          </w:t>
      </w:r>
      <w:r>
        <w:rPr>
          <w:rFonts w:hint="eastAsia" w:ascii="黑体" w:eastAsia="黑体"/>
          <w:color w:val="auto"/>
          <w:sz w:val="36"/>
          <w:szCs w:val="36"/>
          <w:lang w:val="en-US" w:eastAsia="zh-CN"/>
        </w:rPr>
        <w:t xml:space="preserve">  黑龙江省_____市生物安全实验室备案情况年度汇总表</w:t>
      </w:r>
    </w:p>
    <w:tbl>
      <w:tblPr>
        <w:tblStyle w:val="9"/>
        <w:tblpPr w:leftFromText="180" w:rightFromText="180" w:vertAnchor="text" w:horzAnchor="page" w:tblpX="1372" w:tblpY="550"/>
        <w:tblOverlap w:val="never"/>
        <w:tblW w:w="13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70"/>
        <w:gridCol w:w="954"/>
        <w:gridCol w:w="954"/>
        <w:gridCol w:w="954"/>
        <w:gridCol w:w="954"/>
        <w:gridCol w:w="833"/>
        <w:gridCol w:w="825"/>
        <w:gridCol w:w="1207"/>
        <w:gridCol w:w="1581"/>
        <w:gridCol w:w="1362"/>
        <w:gridCol w:w="825"/>
        <w:gridCol w:w="82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序号</w:t>
            </w: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设立实验室机构名称</w:t>
            </w: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实验室名称</w:t>
            </w: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实验室地址</w:t>
            </w: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实验室总人数</w:t>
            </w: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实验室负责人</w:t>
            </w: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联系</w:t>
            </w:r>
          </w:p>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电话</w:t>
            </w: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建设</w:t>
            </w:r>
          </w:p>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状况</w:t>
            </w: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投入使用时间</w:t>
            </w:r>
          </w:p>
        </w:tc>
        <w:tc>
          <w:tcPr>
            <w:tcW w:w="1581" w:type="dxa"/>
            <w:vAlign w:val="center"/>
          </w:tcPr>
          <w:p>
            <w:pPr>
              <w:tabs>
                <w:tab w:val="left" w:pos="7455"/>
              </w:tabs>
              <w:jc w:val="both"/>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涉及病原卫生物及样本名称</w:t>
            </w: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实验室级别（BSL-1/2）</w:t>
            </w: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备案编号</w:t>
            </w: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备案时间</w:t>
            </w: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r>
              <w:rPr>
                <w:rFonts w:hint="eastAsia" w:ascii="黑体" w:eastAsia="黑体"/>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8" w:type="dxa"/>
            <w:vAlign w:val="center"/>
          </w:tcPr>
          <w:p>
            <w:pPr>
              <w:tabs>
                <w:tab w:val="left" w:pos="7455"/>
              </w:tabs>
              <w:jc w:val="center"/>
              <w:rPr>
                <w:rFonts w:hint="eastAsia" w:ascii="黑体" w:eastAsia="黑体"/>
                <w:color w:val="auto"/>
                <w:sz w:val="21"/>
                <w:szCs w:val="21"/>
                <w:vertAlign w:val="baseline"/>
                <w:lang w:val="en-US" w:eastAsia="zh-CN"/>
              </w:rPr>
            </w:pPr>
          </w:p>
        </w:tc>
        <w:tc>
          <w:tcPr>
            <w:tcW w:w="1270"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954" w:type="dxa"/>
            <w:vAlign w:val="center"/>
          </w:tcPr>
          <w:p>
            <w:pPr>
              <w:tabs>
                <w:tab w:val="left" w:pos="7455"/>
              </w:tabs>
              <w:jc w:val="center"/>
              <w:rPr>
                <w:rFonts w:hint="eastAsia" w:ascii="黑体" w:eastAsia="黑体"/>
                <w:color w:val="auto"/>
                <w:sz w:val="21"/>
                <w:szCs w:val="21"/>
                <w:vertAlign w:val="baseline"/>
                <w:lang w:val="en-US" w:eastAsia="zh-CN"/>
              </w:rPr>
            </w:pPr>
          </w:p>
        </w:tc>
        <w:tc>
          <w:tcPr>
            <w:tcW w:w="833"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1207" w:type="dxa"/>
            <w:vAlign w:val="center"/>
          </w:tcPr>
          <w:p>
            <w:pPr>
              <w:tabs>
                <w:tab w:val="left" w:pos="7455"/>
              </w:tabs>
              <w:jc w:val="center"/>
              <w:rPr>
                <w:rFonts w:hint="eastAsia" w:ascii="黑体" w:eastAsia="黑体"/>
                <w:color w:val="auto"/>
                <w:sz w:val="21"/>
                <w:szCs w:val="21"/>
                <w:vertAlign w:val="baseline"/>
                <w:lang w:val="en-US" w:eastAsia="zh-CN"/>
              </w:rPr>
            </w:pPr>
          </w:p>
        </w:tc>
        <w:tc>
          <w:tcPr>
            <w:tcW w:w="1581" w:type="dxa"/>
            <w:vAlign w:val="center"/>
          </w:tcPr>
          <w:p>
            <w:pPr>
              <w:tabs>
                <w:tab w:val="left" w:pos="7455"/>
              </w:tabs>
              <w:jc w:val="center"/>
              <w:rPr>
                <w:rFonts w:hint="eastAsia" w:ascii="黑体" w:eastAsia="黑体"/>
                <w:color w:val="auto"/>
                <w:sz w:val="21"/>
                <w:szCs w:val="21"/>
                <w:vertAlign w:val="baseline"/>
                <w:lang w:val="en-US" w:eastAsia="zh-CN"/>
              </w:rPr>
            </w:pPr>
          </w:p>
        </w:tc>
        <w:tc>
          <w:tcPr>
            <w:tcW w:w="1362"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825" w:type="dxa"/>
            <w:vAlign w:val="center"/>
          </w:tcPr>
          <w:p>
            <w:pPr>
              <w:tabs>
                <w:tab w:val="left" w:pos="7455"/>
              </w:tabs>
              <w:jc w:val="center"/>
              <w:rPr>
                <w:rFonts w:hint="eastAsia" w:ascii="黑体" w:eastAsia="黑体"/>
                <w:color w:val="auto"/>
                <w:sz w:val="21"/>
                <w:szCs w:val="21"/>
                <w:vertAlign w:val="baseline"/>
                <w:lang w:val="en-US" w:eastAsia="zh-CN"/>
              </w:rPr>
            </w:pPr>
          </w:p>
        </w:tc>
        <w:tc>
          <w:tcPr>
            <w:tcW w:w="788" w:type="dxa"/>
            <w:vAlign w:val="center"/>
          </w:tcPr>
          <w:p>
            <w:pPr>
              <w:tabs>
                <w:tab w:val="left" w:pos="7455"/>
              </w:tabs>
              <w:jc w:val="center"/>
              <w:rPr>
                <w:rFonts w:hint="eastAsia" w:ascii="黑体" w:eastAsia="黑体"/>
                <w:color w:val="auto"/>
                <w:sz w:val="21"/>
                <w:szCs w:val="21"/>
                <w:vertAlign w:val="baseline"/>
                <w:lang w:val="en-US" w:eastAsia="zh-CN"/>
              </w:rPr>
            </w:pPr>
          </w:p>
        </w:tc>
      </w:tr>
    </w:tbl>
    <w:p>
      <w:pPr>
        <w:tabs>
          <w:tab w:val="left" w:pos="7455"/>
        </w:tabs>
        <w:rPr>
          <w:rFonts w:hint="eastAsia" w:ascii="黑体" w:eastAsia="黑体"/>
          <w:color w:val="auto"/>
          <w:sz w:val="28"/>
          <w:szCs w:val="28"/>
          <w:lang w:val="en-US" w:eastAsia="zh-CN"/>
        </w:rPr>
      </w:pPr>
      <w:r>
        <w:rPr>
          <w:rFonts w:hint="eastAsia" w:ascii="黑体" w:eastAsia="黑体"/>
          <w:color w:val="auto"/>
          <w:sz w:val="28"/>
          <w:szCs w:val="28"/>
          <w:lang w:val="en-US" w:eastAsia="zh-CN"/>
        </w:rPr>
        <w:t xml:space="preserve"> _____市卫生健康委（公章）                                     报表时间:</w:t>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1B25"/>
    <w:multiLevelType w:val="multilevel"/>
    <w:tmpl w:val="105E1B25"/>
    <w:lvl w:ilvl="0" w:tentative="0">
      <w:start w:val="2"/>
      <w:numFmt w:val="lowerLetter"/>
      <w:lvlText w:val="%1)"/>
      <w:lvlJc w:val="left"/>
      <w:pPr>
        <w:tabs>
          <w:tab w:val="left" w:pos="800"/>
        </w:tabs>
        <w:ind w:left="800" w:hanging="360"/>
      </w:pPr>
      <w:rPr>
        <w:rFonts w:hint="default"/>
      </w:rPr>
    </w:lvl>
    <w:lvl w:ilvl="1" w:tentative="0">
      <w:start w:val="1"/>
      <w:numFmt w:val="lowerLetter"/>
      <w:lvlText w:val="%2)"/>
      <w:lvlJc w:val="left"/>
      <w:pPr>
        <w:tabs>
          <w:tab w:val="left" w:pos="1280"/>
        </w:tabs>
        <w:ind w:left="1280" w:hanging="420"/>
      </w:pPr>
    </w:lvl>
    <w:lvl w:ilvl="2" w:tentative="0">
      <w:start w:val="1"/>
      <w:numFmt w:val="lowerRoman"/>
      <w:lvlText w:val="%3."/>
      <w:lvlJc w:val="right"/>
      <w:pPr>
        <w:tabs>
          <w:tab w:val="left" w:pos="1700"/>
        </w:tabs>
        <w:ind w:left="1700" w:hanging="420"/>
      </w:pPr>
    </w:lvl>
    <w:lvl w:ilvl="3" w:tentative="0">
      <w:start w:val="1"/>
      <w:numFmt w:val="decimal"/>
      <w:lvlText w:val="%4."/>
      <w:lvlJc w:val="left"/>
      <w:pPr>
        <w:tabs>
          <w:tab w:val="left" w:pos="2120"/>
        </w:tabs>
        <w:ind w:left="2120" w:hanging="420"/>
      </w:pPr>
    </w:lvl>
    <w:lvl w:ilvl="4" w:tentative="0">
      <w:start w:val="1"/>
      <w:numFmt w:val="lowerLetter"/>
      <w:lvlText w:val="%5)"/>
      <w:lvlJc w:val="left"/>
      <w:pPr>
        <w:tabs>
          <w:tab w:val="left" w:pos="2540"/>
        </w:tabs>
        <w:ind w:left="2540" w:hanging="420"/>
      </w:pPr>
    </w:lvl>
    <w:lvl w:ilvl="5" w:tentative="0">
      <w:start w:val="1"/>
      <w:numFmt w:val="lowerRoman"/>
      <w:lvlText w:val="%6."/>
      <w:lvlJc w:val="right"/>
      <w:pPr>
        <w:tabs>
          <w:tab w:val="left" w:pos="2960"/>
        </w:tabs>
        <w:ind w:left="2960" w:hanging="420"/>
      </w:pPr>
    </w:lvl>
    <w:lvl w:ilvl="6" w:tentative="0">
      <w:start w:val="1"/>
      <w:numFmt w:val="decimal"/>
      <w:lvlText w:val="%7."/>
      <w:lvlJc w:val="left"/>
      <w:pPr>
        <w:tabs>
          <w:tab w:val="left" w:pos="3380"/>
        </w:tabs>
        <w:ind w:left="3380" w:hanging="420"/>
      </w:pPr>
    </w:lvl>
    <w:lvl w:ilvl="7" w:tentative="0">
      <w:start w:val="1"/>
      <w:numFmt w:val="lowerLetter"/>
      <w:lvlText w:val="%8)"/>
      <w:lvlJc w:val="left"/>
      <w:pPr>
        <w:tabs>
          <w:tab w:val="left" w:pos="3800"/>
        </w:tabs>
        <w:ind w:left="3800" w:hanging="420"/>
      </w:pPr>
    </w:lvl>
    <w:lvl w:ilvl="8" w:tentative="0">
      <w:start w:val="1"/>
      <w:numFmt w:val="lowerRoman"/>
      <w:lvlText w:val="%9."/>
      <w:lvlJc w:val="right"/>
      <w:pPr>
        <w:tabs>
          <w:tab w:val="left" w:pos="4220"/>
        </w:tabs>
        <w:ind w:left="4220" w:hanging="420"/>
      </w:pPr>
    </w:lvl>
  </w:abstractNum>
  <w:abstractNum w:abstractNumId="1">
    <w:nsid w:val="493E267E"/>
    <w:multiLevelType w:val="multilevel"/>
    <w:tmpl w:val="493E267E"/>
    <w:lvl w:ilvl="0" w:tentative="0">
      <w:start w:val="1"/>
      <w:numFmt w:val="decimal"/>
      <w:lvlText w:val="%1."/>
      <w:lvlJc w:val="left"/>
      <w:pPr>
        <w:tabs>
          <w:tab w:val="left" w:pos="420"/>
        </w:tabs>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A4462"/>
    <w:rsid w:val="05201CC0"/>
    <w:rsid w:val="074367F2"/>
    <w:rsid w:val="0F7D3658"/>
    <w:rsid w:val="0FA51A8E"/>
    <w:rsid w:val="13452580"/>
    <w:rsid w:val="15C80EDD"/>
    <w:rsid w:val="16B552D8"/>
    <w:rsid w:val="1AE71895"/>
    <w:rsid w:val="1DEE1844"/>
    <w:rsid w:val="212606AB"/>
    <w:rsid w:val="23C708B6"/>
    <w:rsid w:val="240D2656"/>
    <w:rsid w:val="246A0849"/>
    <w:rsid w:val="24A5692D"/>
    <w:rsid w:val="26E07C6D"/>
    <w:rsid w:val="29AE30D8"/>
    <w:rsid w:val="2E4A6572"/>
    <w:rsid w:val="2F6926B3"/>
    <w:rsid w:val="32A437F6"/>
    <w:rsid w:val="346D0093"/>
    <w:rsid w:val="35355454"/>
    <w:rsid w:val="36435E6A"/>
    <w:rsid w:val="387625C6"/>
    <w:rsid w:val="3A817979"/>
    <w:rsid w:val="3AEC695D"/>
    <w:rsid w:val="3AF82A2C"/>
    <w:rsid w:val="3C334911"/>
    <w:rsid w:val="3E6E5F4D"/>
    <w:rsid w:val="43C23113"/>
    <w:rsid w:val="454D2EB3"/>
    <w:rsid w:val="45C422D9"/>
    <w:rsid w:val="479E3474"/>
    <w:rsid w:val="4D0912EA"/>
    <w:rsid w:val="4E71286E"/>
    <w:rsid w:val="4F8F08AC"/>
    <w:rsid w:val="52CD1979"/>
    <w:rsid w:val="545362CB"/>
    <w:rsid w:val="563268D0"/>
    <w:rsid w:val="574B42E4"/>
    <w:rsid w:val="61091545"/>
    <w:rsid w:val="6390065C"/>
    <w:rsid w:val="689F2E02"/>
    <w:rsid w:val="68A71870"/>
    <w:rsid w:val="6D1F318F"/>
    <w:rsid w:val="6D685276"/>
    <w:rsid w:val="70A77D5A"/>
    <w:rsid w:val="72732A15"/>
    <w:rsid w:val="7B831147"/>
    <w:rsid w:val="7C500D50"/>
    <w:rsid w:val="7E580747"/>
    <w:rsid w:val="7FFC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styleId="7">
    <w:name w:val="page number"/>
    <w:basedOn w:val="5"/>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kjc</cp:lastModifiedBy>
  <cp:lastPrinted>2021-05-20T08:05:00Z</cp:lastPrinted>
  <dcterms:modified xsi:type="dcterms:W3CDTF">2021-05-24T08:09:59Z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FA49BE9B2E2D4AFF99449768F68BDBC0</vt:lpwstr>
  </property>
</Properties>
</file>