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5CBC0" w14:textId="4A67DFF0" w:rsidR="00BB3133" w:rsidRDefault="00270370" w:rsidP="00270370">
      <w:pPr>
        <w:rPr>
          <w:rFonts w:ascii="仿宋" w:eastAsia="仿宋" w:hAnsi="仿宋"/>
          <w:b/>
          <w:sz w:val="44"/>
          <w:szCs w:val="44"/>
        </w:rPr>
      </w:pPr>
      <w:r w:rsidRPr="00270370">
        <w:rPr>
          <w:rFonts w:ascii="仿宋" w:eastAsia="仿宋" w:hAnsi="仿宋" w:hint="eastAsia"/>
          <w:b/>
          <w:sz w:val="44"/>
          <w:szCs w:val="44"/>
        </w:rPr>
        <w:t>中选药品带量采购三方协议签订操作手册</w:t>
      </w:r>
    </w:p>
    <w:p w14:paraId="33DC3835" w14:textId="77777777" w:rsidR="006F7AFF" w:rsidRPr="006F7AFF" w:rsidRDefault="006F7AFF" w:rsidP="006F7AFF">
      <w:pPr>
        <w:ind w:firstLineChars="236" w:firstLine="1042"/>
        <w:rPr>
          <w:rFonts w:ascii="仿宋" w:eastAsia="仿宋" w:hAnsi="仿宋"/>
          <w:b/>
          <w:sz w:val="44"/>
          <w:szCs w:val="44"/>
        </w:rPr>
      </w:pPr>
    </w:p>
    <w:p w14:paraId="0D463478" w14:textId="347C02F2" w:rsidR="00BB3133" w:rsidRDefault="00BB3133" w:rsidP="00BB3133">
      <w:pPr>
        <w:ind w:firstLineChars="236" w:firstLine="708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请登录</w:t>
      </w:r>
      <w:r w:rsidR="00CA3867">
        <w:rPr>
          <w:rFonts w:ascii="仿宋" w:eastAsia="仿宋" w:hAnsi="仿宋" w:hint="eastAsia"/>
          <w:sz w:val="30"/>
          <w:szCs w:val="30"/>
        </w:rPr>
        <w:t>北京市药品阳光采购平台</w:t>
      </w:r>
      <w:r w:rsidR="000B74A9">
        <w:rPr>
          <w:rFonts w:ascii="仿宋" w:eastAsia="仿宋" w:hAnsi="仿宋" w:hint="eastAsia"/>
          <w:sz w:val="30"/>
          <w:szCs w:val="30"/>
        </w:rPr>
        <w:t>，点击“</w:t>
      </w:r>
      <w:r w:rsidR="0087072F">
        <w:rPr>
          <w:rFonts w:ascii="仿宋" w:eastAsia="仿宋" w:hAnsi="仿宋" w:hint="eastAsia"/>
          <w:sz w:val="30"/>
          <w:szCs w:val="30"/>
        </w:rPr>
        <w:t>带量采购</w:t>
      </w:r>
      <w:r w:rsidR="006F7AFF">
        <w:rPr>
          <w:rFonts w:ascii="仿宋" w:eastAsia="仿宋" w:hAnsi="仿宋" w:hint="eastAsia"/>
          <w:sz w:val="30"/>
          <w:szCs w:val="30"/>
        </w:rPr>
        <w:t>—》</w:t>
      </w:r>
      <w:r w:rsidR="008E119A">
        <w:rPr>
          <w:rFonts w:ascii="仿宋" w:eastAsia="仿宋" w:hAnsi="仿宋" w:hint="eastAsia"/>
          <w:sz w:val="30"/>
          <w:szCs w:val="30"/>
        </w:rPr>
        <w:t>三方协议签订</w:t>
      </w:r>
      <w:r w:rsidR="00290B0C">
        <w:rPr>
          <w:rFonts w:ascii="仿宋" w:eastAsia="仿宋" w:hAnsi="仿宋" w:hint="eastAsia"/>
          <w:sz w:val="30"/>
          <w:szCs w:val="30"/>
        </w:rPr>
        <w:t>—》</w:t>
      </w:r>
      <w:r w:rsidR="00290B0C">
        <w:rPr>
          <w:rFonts w:ascii="仿宋" w:eastAsia="仿宋" w:hAnsi="仿宋" w:cs="Helvetica" w:hint="eastAsia"/>
          <w:color w:val="000000"/>
          <w:kern w:val="0"/>
          <w:sz w:val="32"/>
          <w:szCs w:val="32"/>
        </w:rPr>
        <w:t>第三批集采</w:t>
      </w:r>
      <w:r w:rsidR="000B74A9">
        <w:rPr>
          <w:rFonts w:ascii="仿宋" w:eastAsia="仿宋" w:hAnsi="仿宋" w:hint="eastAsia"/>
          <w:sz w:val="30"/>
          <w:szCs w:val="30"/>
        </w:rPr>
        <w:t>”</w:t>
      </w:r>
      <w:r w:rsidR="00290B0C">
        <w:rPr>
          <w:rFonts w:ascii="仿宋" w:eastAsia="仿宋" w:hAnsi="仿宋" w:hint="eastAsia"/>
          <w:sz w:val="30"/>
          <w:szCs w:val="30"/>
        </w:rPr>
        <w:t>标签页</w:t>
      </w:r>
      <w:r w:rsidR="003714DE">
        <w:rPr>
          <w:rFonts w:ascii="仿宋" w:eastAsia="仿宋" w:hAnsi="仿宋" w:hint="eastAsia"/>
          <w:sz w:val="30"/>
          <w:szCs w:val="30"/>
        </w:rPr>
        <w:t>进入三方协议签订页面，点击</w:t>
      </w:r>
      <w:r w:rsidR="006F7AFF">
        <w:rPr>
          <w:rFonts w:ascii="仿宋" w:eastAsia="仿宋" w:hAnsi="仿宋" w:hint="eastAsia"/>
          <w:sz w:val="30"/>
          <w:szCs w:val="30"/>
        </w:rPr>
        <w:t>【合同】</w:t>
      </w:r>
      <w:r w:rsidR="003714DE">
        <w:rPr>
          <w:rFonts w:ascii="仿宋" w:eastAsia="仿宋" w:hAnsi="仿宋" w:hint="eastAsia"/>
          <w:sz w:val="30"/>
          <w:szCs w:val="30"/>
        </w:rPr>
        <w:t>按钮可以</w:t>
      </w:r>
      <w:r w:rsidR="000B74A9">
        <w:rPr>
          <w:rFonts w:ascii="仿宋" w:eastAsia="仿宋" w:hAnsi="仿宋" w:hint="eastAsia"/>
          <w:sz w:val="30"/>
          <w:szCs w:val="30"/>
        </w:rPr>
        <w:t>查看预生成的协议文本，点击页面下方</w:t>
      </w:r>
      <w:r w:rsidR="006F7AFF">
        <w:rPr>
          <w:rFonts w:ascii="仿宋" w:eastAsia="仿宋" w:hAnsi="仿宋" w:hint="eastAsia"/>
          <w:sz w:val="30"/>
          <w:szCs w:val="30"/>
        </w:rPr>
        <w:t>【全部签章】</w:t>
      </w:r>
      <w:r w:rsidR="000B74A9">
        <w:rPr>
          <w:rFonts w:ascii="仿宋" w:eastAsia="仿宋" w:hAnsi="仿宋" w:hint="eastAsia"/>
          <w:sz w:val="30"/>
          <w:szCs w:val="30"/>
        </w:rPr>
        <w:t>按钮即可完成签订。</w:t>
      </w:r>
    </w:p>
    <w:p w14:paraId="4820F98B" w14:textId="77777777" w:rsidR="003714DE" w:rsidRPr="003714DE" w:rsidRDefault="003714DE" w:rsidP="003714DE">
      <w:pPr>
        <w:ind w:firstLineChars="236" w:firstLine="708"/>
        <w:rPr>
          <w:rFonts w:ascii="仿宋" w:eastAsia="仿宋" w:hAnsi="仿宋"/>
          <w:color w:val="FF0000"/>
          <w:sz w:val="30"/>
          <w:szCs w:val="30"/>
        </w:rPr>
      </w:pPr>
      <w:r w:rsidRPr="003714DE">
        <w:rPr>
          <w:rFonts w:ascii="仿宋" w:eastAsia="仿宋" w:hAnsi="仿宋" w:hint="eastAsia"/>
          <w:color w:val="FF0000"/>
          <w:sz w:val="30"/>
          <w:szCs w:val="30"/>
        </w:rPr>
        <w:t>注意：</w:t>
      </w:r>
    </w:p>
    <w:p w14:paraId="0C2505A0" w14:textId="03289D23" w:rsidR="003714DE" w:rsidRPr="003714DE" w:rsidRDefault="003714DE" w:rsidP="003714DE">
      <w:pPr>
        <w:ind w:firstLineChars="236" w:firstLine="708"/>
        <w:rPr>
          <w:rFonts w:ascii="仿宋" w:eastAsia="仿宋" w:hAnsi="仿宋"/>
          <w:color w:val="FF0000"/>
          <w:sz w:val="30"/>
          <w:szCs w:val="30"/>
        </w:rPr>
      </w:pPr>
      <w:r w:rsidRPr="003714DE">
        <w:rPr>
          <w:rFonts w:ascii="仿宋" w:eastAsia="仿宋" w:hAnsi="仿宋" w:hint="eastAsia"/>
          <w:color w:val="FF0000"/>
          <w:sz w:val="30"/>
          <w:szCs w:val="30"/>
        </w:rPr>
        <w:t>1、</w:t>
      </w:r>
      <w:r w:rsidRPr="003714DE">
        <w:rPr>
          <w:rFonts w:ascii="仿宋" w:eastAsia="仿宋" w:hAnsi="仿宋" w:hint="eastAsia"/>
          <w:b/>
          <w:bCs/>
          <w:color w:val="FF0000"/>
          <w:sz w:val="30"/>
          <w:szCs w:val="30"/>
        </w:rPr>
        <w:t>协议签订按照生产经营企业，配送企业，医疗机构的顺序进行签订，只有当生产经营企业签订完后配送企业才能看到协议内容</w:t>
      </w:r>
    </w:p>
    <w:p w14:paraId="33F62CA0" w14:textId="4B24CB8D" w:rsidR="003714DE" w:rsidRPr="003714DE" w:rsidRDefault="003714DE" w:rsidP="003714DE">
      <w:pPr>
        <w:ind w:firstLineChars="236" w:firstLine="708"/>
        <w:jc w:val="left"/>
        <w:rPr>
          <w:rFonts w:ascii="仿宋" w:eastAsia="仿宋" w:hAnsi="仿宋"/>
          <w:color w:val="FF0000"/>
          <w:sz w:val="30"/>
          <w:szCs w:val="30"/>
        </w:rPr>
      </w:pPr>
      <w:r w:rsidRPr="003714DE">
        <w:rPr>
          <w:rFonts w:ascii="仿宋" w:eastAsia="仿宋" w:hAnsi="仿宋"/>
          <w:color w:val="FF0000"/>
          <w:sz w:val="30"/>
          <w:szCs w:val="30"/>
        </w:rPr>
        <w:t>2</w:t>
      </w:r>
      <w:r w:rsidRPr="003714DE">
        <w:rPr>
          <w:rFonts w:ascii="仿宋" w:eastAsia="仿宋" w:hAnsi="仿宋" w:hint="eastAsia"/>
          <w:color w:val="FF0000"/>
          <w:sz w:val="30"/>
          <w:szCs w:val="30"/>
        </w:rPr>
        <w:t>、</w:t>
      </w:r>
      <w:r w:rsidRPr="003714DE">
        <w:rPr>
          <w:rFonts w:ascii="仿宋" w:eastAsia="仿宋" w:hAnsi="仿宋" w:hint="eastAsia"/>
          <w:b/>
          <w:bCs/>
          <w:color w:val="FF0000"/>
          <w:sz w:val="30"/>
          <w:szCs w:val="30"/>
        </w:rPr>
        <w:t>如果协议签章数量较多，会弹出“合同签章数量较大，全部签章完成预计需要1-</w:t>
      </w:r>
      <w:r w:rsidRPr="003714DE">
        <w:rPr>
          <w:rFonts w:ascii="仿宋" w:eastAsia="仿宋" w:hAnsi="仿宋"/>
          <w:b/>
          <w:bCs/>
          <w:color w:val="FF0000"/>
          <w:sz w:val="30"/>
          <w:szCs w:val="30"/>
        </w:rPr>
        <w:t>2</w:t>
      </w:r>
      <w:r w:rsidRPr="003714DE">
        <w:rPr>
          <w:rFonts w:ascii="仿宋" w:eastAsia="仿宋" w:hAnsi="仿宋" w:hint="eastAsia"/>
          <w:b/>
          <w:bCs/>
          <w:color w:val="FF0000"/>
          <w:sz w:val="30"/>
          <w:szCs w:val="30"/>
        </w:rPr>
        <w:t>分钟”提示，您耐心等待即可</w:t>
      </w:r>
    </w:p>
    <w:p w14:paraId="53EB8A53" w14:textId="77777777" w:rsidR="00B716CC" w:rsidRDefault="00B716CC" w:rsidP="000B74A9">
      <w:pPr>
        <w:jc w:val="center"/>
        <w:rPr>
          <w:rFonts w:ascii="黑体" w:eastAsia="黑体" w:hAnsi="黑体"/>
          <w:noProof/>
          <w:sz w:val="24"/>
          <w:szCs w:val="30"/>
        </w:rPr>
      </w:pPr>
    </w:p>
    <w:p w14:paraId="1C0BCB22" w14:textId="38000674" w:rsidR="000B74A9" w:rsidRDefault="00363FAD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drawing>
          <wp:inline distT="0" distB="0" distL="0" distR="0" wp14:anchorId="4CEDDFE8" wp14:editId="4D024BA4">
            <wp:extent cx="5313045" cy="2345224"/>
            <wp:effectExtent l="19050" t="19050" r="209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06" cy="2355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317A18" w14:textId="73E7BB5D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图1</w:t>
      </w:r>
    </w:p>
    <w:p w14:paraId="47AC8D3C" w14:textId="244C40C2" w:rsidR="000B74A9" w:rsidRDefault="001B1E03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lastRenderedPageBreak/>
        <w:drawing>
          <wp:inline distT="0" distB="0" distL="0" distR="0" wp14:anchorId="1C5D0CC6" wp14:editId="086B127C">
            <wp:extent cx="5274310" cy="2327588"/>
            <wp:effectExtent l="19050" t="19050" r="2159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B7F16D" w14:textId="2F134371" w:rsid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图2</w:t>
      </w:r>
    </w:p>
    <w:p w14:paraId="110F08D1" w14:textId="274BE42C" w:rsidR="00363FAD" w:rsidRDefault="00363FAD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drawing>
          <wp:inline distT="0" distB="0" distL="0" distR="0" wp14:anchorId="39B76BFA" wp14:editId="0E69337E">
            <wp:extent cx="5191125" cy="2291045"/>
            <wp:effectExtent l="19050" t="19050" r="952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10" cy="2300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61F9A1" w14:textId="0A7EC07A" w:rsidR="00363FAD" w:rsidRDefault="00363FAD" w:rsidP="00363FAD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>
        <w:rPr>
          <w:rFonts w:ascii="黑体" w:eastAsia="黑体" w:hAnsi="黑体"/>
          <w:sz w:val="24"/>
          <w:szCs w:val="30"/>
        </w:rPr>
        <w:t>3</w:t>
      </w:r>
    </w:p>
    <w:p w14:paraId="0CF6D5E0" w14:textId="434B4A23" w:rsidR="000B74A9" w:rsidRDefault="00363FAD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drawing>
          <wp:inline distT="0" distB="0" distL="0" distR="0" wp14:anchorId="6E24ED92" wp14:editId="1C62C92F">
            <wp:extent cx="5255260" cy="2400761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88" cy="2416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A92928" w14:textId="1389EFCE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 w:rsidR="00363FAD">
        <w:rPr>
          <w:rFonts w:ascii="黑体" w:eastAsia="黑体" w:hAnsi="黑体"/>
          <w:sz w:val="24"/>
          <w:szCs w:val="30"/>
        </w:rPr>
        <w:t>4</w:t>
      </w:r>
    </w:p>
    <w:p w14:paraId="75476778" w14:textId="34AF11EF" w:rsidR="0087072F" w:rsidRDefault="00340CED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lastRenderedPageBreak/>
        <w:drawing>
          <wp:inline distT="0" distB="0" distL="0" distR="0" wp14:anchorId="7CF7AB40" wp14:editId="1B8D584A">
            <wp:extent cx="5314950" cy="2345694"/>
            <wp:effectExtent l="19050" t="19050" r="1905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60" cy="2364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2DBE91" w14:textId="62741C97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 w:rsidR="00340CED">
        <w:rPr>
          <w:rFonts w:ascii="黑体" w:eastAsia="黑体" w:hAnsi="黑体"/>
          <w:sz w:val="24"/>
          <w:szCs w:val="30"/>
        </w:rPr>
        <w:t>5</w:t>
      </w:r>
    </w:p>
    <w:p w14:paraId="1C97B2B4" w14:textId="3602E3DC" w:rsidR="000B74A9" w:rsidRDefault="00340CED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drawing>
          <wp:inline distT="0" distB="0" distL="0" distR="0" wp14:anchorId="13A7DE3D" wp14:editId="3F52C196">
            <wp:extent cx="5299075" cy="2265870"/>
            <wp:effectExtent l="19050" t="19050" r="15875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24" cy="2277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EF016" w14:textId="29459D4F" w:rsid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 w:rsidR="00340CED">
        <w:rPr>
          <w:rFonts w:ascii="黑体" w:eastAsia="黑体" w:hAnsi="黑体"/>
          <w:sz w:val="24"/>
          <w:szCs w:val="30"/>
        </w:rPr>
        <w:t>6</w:t>
      </w:r>
    </w:p>
    <w:p w14:paraId="146EEA46" w14:textId="4E97450D" w:rsidR="00EF6339" w:rsidRDefault="00340CED" w:rsidP="000B74A9">
      <w:pPr>
        <w:jc w:val="center"/>
        <w:rPr>
          <w:rFonts w:ascii="黑体" w:eastAsia="黑体" w:hAnsi="黑体"/>
          <w:noProof/>
          <w:sz w:val="24"/>
          <w:szCs w:val="30"/>
        </w:rPr>
      </w:pPr>
      <w:bookmarkStart w:id="0" w:name="_GoBack"/>
      <w:r>
        <w:rPr>
          <w:rFonts w:ascii="黑体" w:eastAsia="黑体" w:hAnsi="黑体"/>
          <w:noProof/>
          <w:sz w:val="24"/>
          <w:szCs w:val="30"/>
        </w:rPr>
        <w:drawing>
          <wp:inline distT="0" distB="0" distL="0" distR="0" wp14:anchorId="5D527894" wp14:editId="1694D659">
            <wp:extent cx="5314950" cy="2436779"/>
            <wp:effectExtent l="19050" t="19050" r="19050" b="209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47" cy="2450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D5E1777" w14:textId="6EEB034B" w:rsid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</w:p>
    <w:p w14:paraId="1F4C773E" w14:textId="699E09CE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 w:rsidR="00340CED">
        <w:rPr>
          <w:rFonts w:ascii="黑体" w:eastAsia="黑体" w:hAnsi="黑体"/>
          <w:sz w:val="24"/>
          <w:szCs w:val="30"/>
        </w:rPr>
        <w:t>7</w:t>
      </w:r>
    </w:p>
    <w:p w14:paraId="033B9193" w14:textId="386A9749" w:rsidR="000B74A9" w:rsidRDefault="0087072F" w:rsidP="000B74A9">
      <w:pPr>
        <w:jc w:val="center"/>
        <w:rPr>
          <w:rFonts w:ascii="黑体" w:eastAsia="黑体" w:hAnsi="黑体"/>
          <w:sz w:val="24"/>
          <w:szCs w:val="30"/>
        </w:rPr>
      </w:pPr>
      <w:r>
        <w:rPr>
          <w:rFonts w:ascii="黑体" w:eastAsia="黑体" w:hAnsi="黑体"/>
          <w:noProof/>
          <w:sz w:val="24"/>
          <w:szCs w:val="30"/>
        </w:rPr>
        <w:lastRenderedPageBreak/>
        <w:drawing>
          <wp:inline distT="0" distB="0" distL="0" distR="0" wp14:anchorId="35358101" wp14:editId="62FBDD91">
            <wp:extent cx="5255407" cy="2354853"/>
            <wp:effectExtent l="19050" t="19050" r="21590" b="266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/>
                    <a:stretch/>
                  </pic:blipFill>
                  <pic:spPr bwMode="auto">
                    <a:xfrm>
                      <a:off x="0" y="0"/>
                      <a:ext cx="5272668" cy="2362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73C3" w14:textId="4350EF42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  <w:r w:rsidRPr="000B74A9">
        <w:rPr>
          <w:rFonts w:ascii="黑体" w:eastAsia="黑体" w:hAnsi="黑体" w:hint="eastAsia"/>
          <w:sz w:val="24"/>
          <w:szCs w:val="30"/>
        </w:rPr>
        <w:t>图</w:t>
      </w:r>
      <w:r w:rsidR="00340CED">
        <w:rPr>
          <w:rFonts w:ascii="黑体" w:eastAsia="黑体" w:hAnsi="黑体"/>
          <w:sz w:val="24"/>
          <w:szCs w:val="30"/>
        </w:rPr>
        <w:t>8</w:t>
      </w:r>
    </w:p>
    <w:p w14:paraId="556C0A56" w14:textId="77777777" w:rsidR="000B74A9" w:rsidRPr="000B74A9" w:rsidRDefault="000B74A9" w:rsidP="000B74A9">
      <w:pPr>
        <w:jc w:val="center"/>
        <w:rPr>
          <w:rFonts w:ascii="黑体" w:eastAsia="黑体" w:hAnsi="黑体"/>
          <w:sz w:val="24"/>
          <w:szCs w:val="30"/>
        </w:rPr>
      </w:pPr>
    </w:p>
    <w:p w14:paraId="6C420937" w14:textId="5DA1CFF0" w:rsidR="00C44707" w:rsidRPr="00C44707" w:rsidRDefault="00C44707" w:rsidP="00C44707">
      <w:pPr>
        <w:ind w:firstLineChars="236" w:firstLine="708"/>
        <w:jc w:val="right"/>
        <w:rPr>
          <w:rFonts w:ascii="仿宋" w:eastAsia="仿宋" w:hAnsi="仿宋"/>
          <w:sz w:val="30"/>
          <w:szCs w:val="30"/>
        </w:rPr>
      </w:pPr>
      <w:r w:rsidRPr="00C44707">
        <w:rPr>
          <w:rFonts w:ascii="仿宋" w:eastAsia="仿宋" w:hAnsi="仿宋"/>
          <w:sz w:val="30"/>
          <w:szCs w:val="30"/>
        </w:rPr>
        <w:t xml:space="preserve">                                                       </w:t>
      </w:r>
    </w:p>
    <w:sectPr w:rsidR="00C44707" w:rsidRPr="00C447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F7D52"/>
    <w:multiLevelType w:val="hybridMultilevel"/>
    <w:tmpl w:val="2AA8CAE4"/>
    <w:lvl w:ilvl="0" w:tplc="F2B474D2">
      <w:start w:val="1"/>
      <w:numFmt w:val="decimalEnclosedCircle"/>
      <w:lvlText w:val="%1"/>
      <w:lvlJc w:val="left"/>
      <w:pPr>
        <w:ind w:left="360" w:hanging="360"/>
      </w:pPr>
      <w:rPr>
        <w:rFonts w:ascii="Verdana" w:eastAsiaTheme="minorEastAsia" w:hAnsi="等线" w:cstheme="minorBidi"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A5"/>
    <w:rsid w:val="000B74A9"/>
    <w:rsid w:val="000C53C2"/>
    <w:rsid w:val="00106400"/>
    <w:rsid w:val="001B1E03"/>
    <w:rsid w:val="00262AA5"/>
    <w:rsid w:val="00270370"/>
    <w:rsid w:val="00290B0C"/>
    <w:rsid w:val="00340CED"/>
    <w:rsid w:val="003530F7"/>
    <w:rsid w:val="00363FAD"/>
    <w:rsid w:val="003714DE"/>
    <w:rsid w:val="003979E5"/>
    <w:rsid w:val="004141CB"/>
    <w:rsid w:val="004F08EF"/>
    <w:rsid w:val="00572A4F"/>
    <w:rsid w:val="005F7B23"/>
    <w:rsid w:val="006A4F4C"/>
    <w:rsid w:val="006F7AFF"/>
    <w:rsid w:val="0073497A"/>
    <w:rsid w:val="007911AC"/>
    <w:rsid w:val="00834B1F"/>
    <w:rsid w:val="0087072F"/>
    <w:rsid w:val="008E119A"/>
    <w:rsid w:val="00910DA6"/>
    <w:rsid w:val="00B716CC"/>
    <w:rsid w:val="00BB3133"/>
    <w:rsid w:val="00C44707"/>
    <w:rsid w:val="00CA3867"/>
    <w:rsid w:val="00D922DE"/>
    <w:rsid w:val="00E46E47"/>
    <w:rsid w:val="00E504EF"/>
    <w:rsid w:val="00EF6339"/>
    <w:rsid w:val="00F2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63B5"/>
  <w15:chartTrackingRefBased/>
  <w15:docId w15:val="{B528C197-BDEF-4590-9B21-35FE9CBB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F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A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B74A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714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5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佳琪 翟</dc:creator>
  <cp:keywords/>
  <dc:description/>
  <cp:lastModifiedBy>刘 海超</cp:lastModifiedBy>
  <cp:revision>3</cp:revision>
  <dcterms:created xsi:type="dcterms:W3CDTF">2020-11-09T13:08:00Z</dcterms:created>
  <dcterms:modified xsi:type="dcterms:W3CDTF">2020-11-09T13:14:00Z</dcterms:modified>
</cp:coreProperties>
</file>