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958" w:leftChars="304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天津市卫生应急能力提升质量控制中心</w:t>
      </w:r>
    </w:p>
    <w:p>
      <w:pPr>
        <w:spacing w:line="560" w:lineRule="exact"/>
        <w:ind w:left="1958" w:leftChars="304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成员名单</w:t>
      </w:r>
    </w:p>
    <w:p>
      <w:pPr>
        <w:spacing w:line="560" w:lineRule="exact"/>
        <w:ind w:left="1598" w:leftChars="304" w:hanging="960" w:hangingChars="30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（2021至2024年）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40" w:leftChars="0"/>
        <w:rPr>
          <w:rFonts w:hAnsi="Times New Roman" w:eastAsia="黑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Ansi="Times New Roman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主任委员</w:t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陈东旭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天津市医学科学技术信息研究所（天津市卫生健康发展研究中心）</w:t>
      </w:r>
      <w:r>
        <w:rPr>
          <w:rFonts w:hint="eastAsia" w:eastAsia="仿宋_GB2312"/>
          <w:sz w:val="32"/>
          <w:szCs w:val="32"/>
          <w:lang w:eastAsia="zh-CN"/>
        </w:rPr>
        <w:t>党总支书记、所长</w:t>
      </w:r>
    </w:p>
    <w:p>
      <w:pPr>
        <w:adjustRightInd w:val="0"/>
        <w:snapToGrid w:val="0"/>
        <w:spacing w:line="560" w:lineRule="exact"/>
        <w:ind w:left="420" w:leftChars="200" w:firstLine="320" w:firstLineChars="100"/>
        <w:rPr>
          <w:rFonts w:hAnsi="Times New Roman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二、副主任委员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孙建忠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天津市医学科学技术信息研究所（天津市卫生健康发展研究中心）</w:t>
      </w:r>
      <w:r>
        <w:rPr>
          <w:rFonts w:hint="eastAsia" w:eastAsia="仿宋_GB2312"/>
          <w:sz w:val="32"/>
          <w:szCs w:val="32"/>
          <w:lang w:eastAsia="zh-CN"/>
        </w:rPr>
        <w:t>副所长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 xml:space="preserve">孙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蓬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天津市医学科学技术信息研究所（天津市卫生健康发展研究中心）</w:t>
      </w:r>
      <w:r>
        <w:rPr>
          <w:rFonts w:hint="eastAsia" w:eastAsia="仿宋_GB2312"/>
          <w:sz w:val="32"/>
          <w:szCs w:val="32"/>
          <w:lang w:eastAsia="zh-CN"/>
        </w:rPr>
        <w:t>副所长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宁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天津市疾病预防控制中心应急办负责人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陈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天津市卫生计生综合监督所副处长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Ansi="Times New Roman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三、委员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李佳萌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天津市疾病预防控制中心主任医师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解晓华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天津市疾病预防控制中心副主任医师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卢  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天津大学灾难医学研究院工程师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董文龙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天津大学灾难医学研究院办公室主任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李鑫涛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南开大学周恩来政府管理学院助理研究员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  礼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南开大学周恩来政府管理学院助理研究员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杜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天津医科大学公共卫生学院副教授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李祥飞</w:t>
      </w:r>
      <w:r>
        <w:rPr>
          <w:rFonts w:hint="eastAsia"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天津工业大学经济与管理学院副教授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韩  阳</w:t>
      </w:r>
      <w:r>
        <w:rPr>
          <w:rFonts w:hint="eastAsia"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天津社会科学院助理研究员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  莹  天津市卫生计生综合监督所一级主任科员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高永革  天津市津南区卫生健康委员会副主任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楠</w:t>
      </w:r>
      <w:r>
        <w:rPr>
          <w:rFonts w:hint="eastAsia"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天津市南开区疾病预防控制中心副主任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刘劲松</w:t>
      </w:r>
      <w:r>
        <w:rPr>
          <w:rFonts w:hint="eastAsia"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天津市东丽区疾病预防控制中心副主任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郭立春  天津市西青区疾病预防控制中心应急办主任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史东升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天津市胸科医院呼吸内科主任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史丽霞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天津市海河医院医务科副科长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  斌  天津市第四中心医院主任医师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赖雁平  天津医科大学第二附属医院呼吸内科主任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彭  民  天津医科大学总医院重症医学科副主任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裴  征</w:t>
      </w:r>
      <w:r>
        <w:rPr>
          <w:rFonts w:hint="eastAsia"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天津市第五中心医院院办主任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燕朋波  天津市北辰医院护理部副主任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倩  天津市宁河区医院呼吸与重症科护士长</w:t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蔡亚娜  天津市蓟州区人民医院门诊护士长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马明慧  天津市医学科学技术信息研究所（天津市卫生健康发展研究中心）副研究员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刘春雨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天津市医学科学技术信息研究所（天津市卫生健康发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展研究中心）</w:t>
      </w:r>
      <w:r>
        <w:rPr>
          <w:rFonts w:hint="eastAsia" w:eastAsia="仿宋_GB2312"/>
          <w:sz w:val="32"/>
          <w:szCs w:val="32"/>
          <w:lang w:eastAsia="zh-CN"/>
        </w:rPr>
        <w:t>助理</w:t>
      </w:r>
      <w:r>
        <w:rPr>
          <w:rFonts w:hint="eastAsia" w:eastAsia="仿宋_GB2312"/>
          <w:sz w:val="32"/>
          <w:szCs w:val="32"/>
        </w:rPr>
        <w:t>研究员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龚  超  天津市医学科学技术信息研究所（天津市卫生健康发展研究中心）</w:t>
      </w:r>
      <w:r>
        <w:rPr>
          <w:rFonts w:hint="eastAsia" w:eastAsia="仿宋_GB2312"/>
          <w:sz w:val="32"/>
          <w:szCs w:val="32"/>
          <w:lang w:eastAsia="zh-CN"/>
        </w:rPr>
        <w:t>助理</w:t>
      </w:r>
      <w:r>
        <w:rPr>
          <w:rFonts w:hint="eastAsia" w:eastAsia="仿宋_GB2312"/>
          <w:sz w:val="32"/>
          <w:szCs w:val="32"/>
        </w:rPr>
        <w:t>研究员</w:t>
      </w:r>
    </w:p>
    <w:p>
      <w:pPr>
        <w:adjustRightInd w:val="0"/>
        <w:snapToGrid w:val="0"/>
        <w:spacing w:line="560" w:lineRule="exact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Ansi="Times New Roman" w:eastAsia="黑体"/>
          <w:sz w:val="32"/>
          <w:szCs w:val="32"/>
        </w:rPr>
        <w:t>四、秘书</w:t>
      </w:r>
    </w:p>
    <w:p>
      <w:pPr>
        <w:adjustRightInd w:val="0"/>
        <w:snapToGrid w:val="0"/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薄云鹊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天津市医学科学技术信息研究所（天津市卫生健康发展研究中心）</w:t>
      </w:r>
      <w:r>
        <w:rPr>
          <w:rFonts w:hint="eastAsia" w:eastAsia="仿宋_GB2312"/>
          <w:sz w:val="32"/>
          <w:szCs w:val="32"/>
          <w:lang w:eastAsia="zh-CN"/>
        </w:rPr>
        <w:t>助理</w:t>
      </w:r>
      <w:r>
        <w:rPr>
          <w:rFonts w:hint="eastAsia" w:eastAsia="仿宋_GB2312"/>
          <w:sz w:val="32"/>
          <w:szCs w:val="32"/>
        </w:rPr>
        <w:t>研究员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（排名不分先后次序）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767"/>
    <w:multiLevelType w:val="multilevel"/>
    <w:tmpl w:val="1054076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F5A9C"/>
    <w:rsid w:val="9FD7479D"/>
    <w:rsid w:val="FE7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2021-04-16T14:46:00Z</dcterms:created>
  <dc:creator>yuxi</dc:creator>
  <cp:lastModifiedBy>yuxi</cp:lastModifiedBy>
  <dcterms:modified xsi:type="dcterms:W3CDTF">2021-04-16T14:47:35Z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