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黑龙江省临床必需易短缺药品重点监测清单（2020年）</w:t>
      </w:r>
      <w:bookmarkStart w:id="0" w:name="_GoBack"/>
      <w:bookmarkEnd w:id="0"/>
    </w:p>
    <w:tbl>
      <w:tblPr>
        <w:tblW w:w="8768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2586"/>
        <w:gridCol w:w="2385"/>
        <w:gridCol w:w="274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药品通用名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剂型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注射用对氨基水杨酸钠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注射用无菌粉末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2.0g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乳酸依沙吖啶注射液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注射液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2ml:50mg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依托泊苷注射液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注射液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5ml:0.1g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羟基脲片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口服普通片剂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0.5g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舒洛地特注射液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注射液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2ml:600LSU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注射用丝裂霉素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注射用无菌粉末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2mg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注射用无菌粉末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10mg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氨甲苯酸注射液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注射液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10ml:0.1g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亚硫酸氢钠甲萘醌注射液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注射剂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1ml:4mg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注射用苄星青霉素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溶媒结晶粉针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120万单位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氯解磷定注射液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注射液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2ml:0.5g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6E3F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2021-02-24T08:12:00Z</dcterms:created>
  <dc:creator>小奚,zoe</dc:creator>
  <cp:lastModifiedBy>小奚,zoe</cp:lastModifiedBy>
  <cp:lastPrinted>2021-02-24T08:17:36Z</cp:lastPrinted>
  <dcterms:modified xsi:type="dcterms:W3CDTF">2021-02-24T08:18:20Z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