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国家妇幼保健特色专科建设单位名单（广东省）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（截至2020年12月）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420"/>
        <w:gridCol w:w="239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公布文件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val="en-US" w:eastAsia="zh-CN"/>
              </w:rPr>
              <w:t>新生儿保健特色专科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国卫妇幼儿卫便函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val="en-US" w:eastAsia="zh-CN"/>
              </w:rPr>
              <w:t>更年期保健特色专科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国卫妇幼妇卫便函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广州市妇女儿童医疗中心(广州市妇幼保健院）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国卫妇幼儿卫便函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国卫妇幼儿卫便函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val="en-US" w:eastAsia="zh-CN"/>
              </w:rPr>
              <w:t>孕产期保健特色专科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广州市妇女儿童医疗中心(广州市妇幼保健院）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国卫妇幼妇卫便函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国卫妇幼妇卫便函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国卫妇幼妇卫便函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国卫妇幼儿卫便函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国卫妇幼儿卫便函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〔20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30号</w:t>
            </w:r>
          </w:p>
        </w:tc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第三批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909B3"/>
    <w:rsid w:val="45CA5A85"/>
    <w:rsid w:val="486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2021-01-19T07:05:00Z</dcterms:created>
  <dc:creator>eva</dc:creator>
  <cp:lastModifiedBy>eva</cp:lastModifiedBy>
  <dcterms:modified xsi:type="dcterms:W3CDTF">2021-01-19T07:05:42Z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