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580" w:rsidRDefault="005F6580">
      <w:pPr>
        <w:spacing w:line="240" w:lineRule="atLeast"/>
        <w:ind w:right="357"/>
        <w:jc w:val="left"/>
        <w:rPr>
          <w:rFonts w:ascii="仿宋" w:hAnsi="仿宋" w:hint="eastAsia"/>
          <w:sz w:val="32"/>
          <w:szCs w:val="32"/>
        </w:rPr>
      </w:pPr>
    </w:p>
    <w:p w:rsidR="005F6580" w:rsidRDefault="005F6580">
      <w:pPr>
        <w:spacing w:line="240" w:lineRule="atLeast"/>
        <w:ind w:right="357" w:firstLine="643"/>
        <w:jc w:val="center"/>
        <w:rPr>
          <w:rFonts w:ascii="仿宋" w:hAnsi="仿宋"/>
          <w:b/>
          <w:sz w:val="32"/>
          <w:szCs w:val="32"/>
        </w:rPr>
      </w:pPr>
    </w:p>
    <w:p w:rsidR="005F6580" w:rsidRDefault="005F6580">
      <w:pPr>
        <w:spacing w:line="360" w:lineRule="auto"/>
        <w:ind w:firstLine="720"/>
        <w:jc w:val="center"/>
        <w:rPr>
          <w:rFonts w:ascii="仿宋" w:hAnsi="仿宋"/>
          <w:sz w:val="36"/>
        </w:rPr>
      </w:pPr>
    </w:p>
    <w:p w:rsidR="005F6580" w:rsidRDefault="005F6580">
      <w:pPr>
        <w:spacing w:line="360" w:lineRule="auto"/>
        <w:ind w:firstLine="720"/>
        <w:jc w:val="center"/>
        <w:rPr>
          <w:rFonts w:ascii="仿宋" w:hAnsi="仿宋"/>
          <w:sz w:val="36"/>
        </w:rPr>
      </w:pPr>
    </w:p>
    <w:p w:rsidR="005F6580" w:rsidRDefault="00FA310A" w:rsidP="00C77EB4">
      <w:pPr>
        <w:spacing w:line="360" w:lineRule="auto"/>
        <w:ind w:firstLineChars="0" w:firstLine="0"/>
        <w:jc w:val="center"/>
        <w:rPr>
          <w:rFonts w:ascii="华文中宋" w:eastAsia="华文中宋" w:hAnsi="华文中宋" w:cs="华文细黑"/>
          <w:sz w:val="84"/>
        </w:rPr>
      </w:pPr>
      <w:r>
        <w:rPr>
          <w:rFonts w:ascii="华文中宋" w:eastAsia="华文中宋" w:hAnsi="华文中宋" w:cs="华文细黑" w:hint="eastAsia"/>
          <w:sz w:val="84"/>
        </w:rPr>
        <w:t>省</w:t>
      </w:r>
      <w:r w:rsidR="00E01E30">
        <w:rPr>
          <w:rFonts w:ascii="华文中宋" w:eastAsia="华文中宋" w:hAnsi="华文中宋" w:cs="华文细黑" w:hint="eastAsia"/>
          <w:sz w:val="84"/>
        </w:rPr>
        <w:t>际联盟药品集中</w:t>
      </w:r>
      <w:r>
        <w:rPr>
          <w:rFonts w:ascii="华文中宋" w:eastAsia="华文中宋" w:hAnsi="华文中宋" w:cs="华文细黑" w:hint="eastAsia"/>
          <w:sz w:val="84"/>
        </w:rPr>
        <w:t>带量</w:t>
      </w:r>
      <w:r w:rsidR="000F5093">
        <w:rPr>
          <w:rFonts w:ascii="华文中宋" w:eastAsia="华文中宋" w:hAnsi="华文中宋" w:cs="华文细黑" w:hint="eastAsia"/>
          <w:sz w:val="84"/>
        </w:rPr>
        <w:t>采购文件</w:t>
      </w:r>
    </w:p>
    <w:p w:rsidR="005F6580" w:rsidRDefault="005F6580" w:rsidP="00E01E30">
      <w:pPr>
        <w:spacing w:line="360" w:lineRule="auto"/>
        <w:ind w:firstLineChars="0" w:firstLine="0"/>
        <w:rPr>
          <w:rFonts w:ascii="华文中宋" w:eastAsia="华文中宋" w:hAnsi="华文中宋" w:cs="仿宋_GB2312"/>
          <w:b/>
          <w:bCs/>
          <w:sz w:val="44"/>
          <w:szCs w:val="44"/>
        </w:rPr>
      </w:pPr>
    </w:p>
    <w:p w:rsidR="005F6580" w:rsidRDefault="005F6580">
      <w:pPr>
        <w:spacing w:line="360" w:lineRule="auto"/>
        <w:jc w:val="center"/>
        <w:rPr>
          <w:rFonts w:ascii="华文中宋" w:eastAsia="华文中宋" w:hAnsi="华文中宋"/>
          <w:sz w:val="32"/>
        </w:rPr>
      </w:pPr>
    </w:p>
    <w:p w:rsidR="005F6580" w:rsidRDefault="005F6580">
      <w:pPr>
        <w:spacing w:line="360" w:lineRule="auto"/>
        <w:jc w:val="center"/>
        <w:rPr>
          <w:rFonts w:ascii="华文中宋" w:eastAsia="华文中宋" w:hAnsi="华文中宋"/>
          <w:sz w:val="32"/>
        </w:rPr>
      </w:pPr>
    </w:p>
    <w:p w:rsidR="005F6580" w:rsidRDefault="000F5093">
      <w:pPr>
        <w:spacing w:line="360" w:lineRule="auto"/>
        <w:ind w:firstLineChars="0" w:firstLine="0"/>
        <w:jc w:val="center"/>
        <w:rPr>
          <w:rFonts w:ascii="华文中宋" w:eastAsia="华文中宋" w:hAnsi="华文中宋" w:cs="华文细黑"/>
          <w:sz w:val="32"/>
        </w:rPr>
      </w:pPr>
      <w:r>
        <w:rPr>
          <w:rFonts w:ascii="华文中宋" w:eastAsia="华文中宋" w:hAnsi="华文中宋" w:cs="华文细黑" w:hint="eastAsia"/>
          <w:sz w:val="32"/>
        </w:rPr>
        <w:t>采购文件编号：</w:t>
      </w:r>
      <w:r w:rsidR="00E01E30">
        <w:rPr>
          <w:rFonts w:ascii="华文中宋" w:eastAsia="华文中宋" w:hAnsi="华文中宋" w:cs="华文细黑" w:hint="eastAsia"/>
          <w:sz w:val="32"/>
        </w:rPr>
        <w:t>SX</w:t>
      </w:r>
      <w:r>
        <w:rPr>
          <w:rFonts w:ascii="华文中宋" w:eastAsia="华文中宋" w:hAnsi="华文中宋" w:cs="华文细黑" w:hint="eastAsia"/>
          <w:sz w:val="32"/>
        </w:rPr>
        <w:t>-</w:t>
      </w:r>
      <w:r w:rsidR="00FA310A">
        <w:rPr>
          <w:rFonts w:ascii="华文中宋" w:eastAsia="华文中宋" w:hAnsi="华文中宋" w:cs="华文细黑" w:hint="eastAsia"/>
          <w:sz w:val="32"/>
        </w:rPr>
        <w:t>YPDL20</w:t>
      </w:r>
      <w:r w:rsidR="00E01E30">
        <w:rPr>
          <w:rFonts w:ascii="华文中宋" w:eastAsia="华文中宋" w:hAnsi="华文中宋" w:cs="华文细黑" w:hint="eastAsia"/>
          <w:sz w:val="32"/>
        </w:rPr>
        <w:t>20-12</w:t>
      </w:r>
    </w:p>
    <w:p w:rsidR="005F6580" w:rsidRDefault="005F6580">
      <w:pPr>
        <w:snapToGrid w:val="0"/>
        <w:rPr>
          <w:rFonts w:ascii="华文中宋" w:eastAsia="华文中宋" w:hAnsi="华文中宋"/>
          <w:sz w:val="32"/>
          <w:szCs w:val="32"/>
        </w:rPr>
      </w:pPr>
    </w:p>
    <w:p w:rsidR="005F6580" w:rsidRPr="00FA310A" w:rsidRDefault="005F6580">
      <w:pPr>
        <w:snapToGrid w:val="0"/>
        <w:rPr>
          <w:rFonts w:ascii="华文中宋" w:eastAsia="华文中宋" w:hAnsi="华文中宋"/>
          <w:sz w:val="32"/>
          <w:szCs w:val="32"/>
        </w:rPr>
      </w:pPr>
    </w:p>
    <w:p w:rsidR="005F6580" w:rsidRDefault="005F6580" w:rsidP="00E01E30">
      <w:pPr>
        <w:snapToGrid w:val="0"/>
        <w:ind w:firstLineChars="0" w:firstLine="0"/>
        <w:rPr>
          <w:rFonts w:ascii="华文中宋" w:eastAsia="华文中宋" w:hAnsi="华文中宋"/>
          <w:sz w:val="32"/>
          <w:szCs w:val="32"/>
        </w:rPr>
      </w:pPr>
    </w:p>
    <w:p w:rsidR="005F6580" w:rsidRDefault="005F6580">
      <w:pPr>
        <w:snapToGrid w:val="0"/>
        <w:rPr>
          <w:rFonts w:ascii="华文中宋" w:eastAsia="华文中宋" w:hAnsi="华文中宋"/>
          <w:sz w:val="32"/>
          <w:szCs w:val="32"/>
        </w:rPr>
      </w:pPr>
    </w:p>
    <w:p w:rsidR="005F6580" w:rsidRDefault="00170262">
      <w:pPr>
        <w:spacing w:line="360" w:lineRule="auto"/>
        <w:ind w:firstLineChars="0" w:firstLine="0"/>
        <w:jc w:val="center"/>
        <w:rPr>
          <w:rFonts w:ascii="华文中宋" w:eastAsia="华文中宋" w:hAnsi="华文中宋" w:cs="华文细黑"/>
          <w:sz w:val="32"/>
        </w:rPr>
      </w:pPr>
      <w:r>
        <w:rPr>
          <w:rFonts w:ascii="华文中宋" w:eastAsia="华文中宋" w:hAnsi="华文中宋" w:cs="华文细黑" w:hint="eastAsia"/>
          <w:sz w:val="32"/>
        </w:rPr>
        <w:t>陕西省公共</w:t>
      </w:r>
      <w:r w:rsidR="00FA310A">
        <w:rPr>
          <w:rFonts w:ascii="华文中宋" w:eastAsia="华文中宋" w:hAnsi="华文中宋" w:cs="华文细黑" w:hint="eastAsia"/>
          <w:sz w:val="32"/>
        </w:rPr>
        <w:t>资源交易中心</w:t>
      </w:r>
    </w:p>
    <w:p w:rsidR="005F6580" w:rsidRDefault="00FA310A">
      <w:pPr>
        <w:tabs>
          <w:tab w:val="left" w:pos="2863"/>
        </w:tabs>
        <w:snapToGrid w:val="0"/>
        <w:ind w:firstLineChars="0" w:firstLine="0"/>
        <w:jc w:val="center"/>
        <w:rPr>
          <w:rFonts w:ascii="华文中宋" w:eastAsia="华文中宋" w:hAnsi="华文中宋" w:cs="华文细黑"/>
          <w:sz w:val="32"/>
          <w:szCs w:val="32"/>
        </w:rPr>
      </w:pPr>
      <w:r>
        <w:rPr>
          <w:rFonts w:ascii="华文中宋" w:eastAsia="华文中宋" w:hAnsi="华文中宋" w:cs="华文细黑" w:hint="eastAsia"/>
          <w:sz w:val="32"/>
        </w:rPr>
        <w:t>2020</w:t>
      </w:r>
      <w:r w:rsidR="000F5093">
        <w:rPr>
          <w:rFonts w:ascii="华文中宋" w:eastAsia="华文中宋" w:hAnsi="华文中宋" w:cs="华文细黑" w:hint="eastAsia"/>
          <w:sz w:val="32"/>
        </w:rPr>
        <w:t>年</w:t>
      </w:r>
      <w:r w:rsidR="005D1DEF">
        <w:rPr>
          <w:rFonts w:ascii="华文中宋" w:eastAsia="华文中宋" w:hAnsi="华文中宋" w:cs="华文细黑" w:hint="eastAsia"/>
          <w:sz w:val="32"/>
        </w:rPr>
        <w:t>12</w:t>
      </w:r>
      <w:r w:rsidR="000F5093">
        <w:rPr>
          <w:rFonts w:ascii="华文中宋" w:eastAsia="华文中宋" w:hAnsi="华文中宋" w:cs="华文细黑" w:hint="eastAsia"/>
          <w:sz w:val="32"/>
        </w:rPr>
        <w:t>月</w:t>
      </w:r>
    </w:p>
    <w:p w:rsidR="005F6580" w:rsidRDefault="005F6580">
      <w:pPr>
        <w:snapToGrid w:val="0"/>
        <w:rPr>
          <w:rFonts w:ascii="华文中宋" w:eastAsia="华文中宋" w:hAnsi="华文中宋"/>
          <w:sz w:val="32"/>
          <w:szCs w:val="32"/>
        </w:rPr>
      </w:pPr>
    </w:p>
    <w:p w:rsidR="00C506B9" w:rsidRDefault="00C506B9">
      <w:pPr>
        <w:spacing w:line="400" w:lineRule="exact"/>
        <w:ind w:firstLineChars="0" w:firstLine="0"/>
        <w:jc w:val="center"/>
        <w:rPr>
          <w:rFonts w:ascii="仿宋" w:hAnsi="仿宋" w:cs="仿宋"/>
          <w:b/>
          <w:bCs/>
          <w:sz w:val="36"/>
          <w:szCs w:val="36"/>
        </w:rPr>
      </w:pPr>
    </w:p>
    <w:p w:rsidR="00C77EB4" w:rsidRDefault="00C77EB4">
      <w:pPr>
        <w:spacing w:line="400" w:lineRule="exact"/>
        <w:ind w:firstLineChars="0" w:firstLine="0"/>
        <w:jc w:val="center"/>
        <w:rPr>
          <w:rFonts w:ascii="仿宋" w:hAnsi="仿宋" w:cs="仿宋"/>
          <w:b/>
          <w:bCs/>
          <w:sz w:val="36"/>
          <w:szCs w:val="36"/>
        </w:rPr>
      </w:pPr>
    </w:p>
    <w:p w:rsidR="00C77EB4" w:rsidRDefault="00C77EB4">
      <w:pPr>
        <w:spacing w:line="400" w:lineRule="exact"/>
        <w:ind w:firstLineChars="0" w:firstLine="0"/>
        <w:jc w:val="center"/>
        <w:rPr>
          <w:rFonts w:ascii="仿宋" w:hAnsi="仿宋" w:cs="仿宋"/>
          <w:b/>
          <w:bCs/>
          <w:sz w:val="36"/>
          <w:szCs w:val="36"/>
        </w:rPr>
      </w:pPr>
    </w:p>
    <w:p w:rsidR="00C77EB4" w:rsidRDefault="00C77EB4">
      <w:pPr>
        <w:spacing w:line="400" w:lineRule="exact"/>
        <w:ind w:firstLineChars="0" w:firstLine="0"/>
        <w:jc w:val="center"/>
        <w:rPr>
          <w:rFonts w:ascii="仿宋" w:hAnsi="仿宋" w:cs="仿宋"/>
          <w:b/>
          <w:bCs/>
          <w:sz w:val="36"/>
          <w:szCs w:val="36"/>
        </w:rPr>
      </w:pPr>
    </w:p>
    <w:p w:rsidR="00C506B9" w:rsidRDefault="00C506B9">
      <w:pPr>
        <w:spacing w:line="400" w:lineRule="exact"/>
        <w:ind w:firstLineChars="0" w:firstLine="0"/>
        <w:jc w:val="center"/>
        <w:rPr>
          <w:rFonts w:ascii="仿宋" w:hAnsi="仿宋" w:cs="仿宋"/>
          <w:b/>
          <w:bCs/>
          <w:sz w:val="36"/>
          <w:szCs w:val="36"/>
        </w:rPr>
      </w:pPr>
    </w:p>
    <w:p w:rsidR="005F6580" w:rsidRDefault="000F5093">
      <w:pPr>
        <w:spacing w:line="400" w:lineRule="exact"/>
        <w:ind w:firstLineChars="0" w:firstLine="0"/>
        <w:jc w:val="center"/>
        <w:rPr>
          <w:rFonts w:ascii="仿宋" w:hAnsi="仿宋" w:cs="仿宋"/>
          <w:sz w:val="36"/>
          <w:szCs w:val="36"/>
        </w:rPr>
      </w:pPr>
      <w:r>
        <w:rPr>
          <w:rFonts w:ascii="仿宋" w:hAnsi="仿宋" w:cs="仿宋" w:hint="eastAsia"/>
          <w:b/>
          <w:bCs/>
          <w:sz w:val="36"/>
          <w:szCs w:val="36"/>
        </w:rPr>
        <w:lastRenderedPageBreak/>
        <w:t>目录</w:t>
      </w:r>
    </w:p>
    <w:p w:rsidR="005F6580" w:rsidRDefault="005F6580" w:rsidP="00E9252F">
      <w:pPr>
        <w:spacing w:line="440" w:lineRule="exact"/>
        <w:ind w:firstLine="562"/>
        <w:outlineLvl w:val="1"/>
        <w:rPr>
          <w:rFonts w:asciiTheme="majorHAnsi" w:eastAsiaTheme="majorEastAsia" w:hAnsiTheme="majorHAnsi" w:cstheme="majorBidi"/>
          <w:b/>
          <w:bCs/>
          <w:color w:val="2F5496" w:themeColor="accent1" w:themeShade="BF"/>
          <w:kern w:val="0"/>
          <w:sz w:val="28"/>
          <w:szCs w:val="28"/>
          <w:lang w:val="zh-CN"/>
        </w:rPr>
      </w:pPr>
      <w:bookmarkStart w:id="0" w:name="_Toc11440"/>
    </w:p>
    <w:p w:rsidR="00584C3A" w:rsidRDefault="00022608" w:rsidP="00584C3A">
      <w:pPr>
        <w:pStyle w:val="12"/>
        <w:tabs>
          <w:tab w:val="right" w:leader="dot" w:pos="8296"/>
        </w:tabs>
        <w:ind w:firstLine="560"/>
        <w:rPr>
          <w:rFonts w:asciiTheme="minorHAnsi" w:eastAsiaTheme="minorEastAsia" w:hAnsiTheme="minorHAnsi" w:cstheme="minorBidi"/>
          <w:noProof/>
          <w:sz w:val="21"/>
          <w:szCs w:val="22"/>
        </w:rPr>
      </w:pPr>
      <w:r>
        <w:rPr>
          <w:rFonts w:ascii="仿宋" w:hAnsi="仿宋" w:cs="仿宋"/>
          <w:sz w:val="28"/>
          <w:szCs w:val="28"/>
        </w:rPr>
        <w:fldChar w:fldCharType="begin"/>
      </w:r>
      <w:r w:rsidR="00A67348">
        <w:rPr>
          <w:rFonts w:ascii="仿宋" w:hAnsi="仿宋" w:cs="仿宋"/>
          <w:sz w:val="28"/>
          <w:szCs w:val="28"/>
        </w:rPr>
        <w:instrText xml:space="preserve"> TOC \o "1-2" \h \z \u </w:instrText>
      </w:r>
      <w:r>
        <w:rPr>
          <w:rFonts w:ascii="仿宋" w:hAnsi="仿宋" w:cs="仿宋"/>
          <w:sz w:val="28"/>
          <w:szCs w:val="28"/>
        </w:rPr>
        <w:fldChar w:fldCharType="separate"/>
      </w:r>
      <w:hyperlink w:anchor="_Toc59467207" w:history="1">
        <w:r w:rsidR="00584C3A" w:rsidRPr="00DB71AE">
          <w:rPr>
            <w:rStyle w:val="af"/>
            <w:rFonts w:hint="eastAsia"/>
            <w:noProof/>
          </w:rPr>
          <w:t>第一部分</w:t>
        </w:r>
        <w:r w:rsidR="00584C3A" w:rsidRPr="00DB71AE">
          <w:rPr>
            <w:rStyle w:val="af"/>
            <w:noProof/>
          </w:rPr>
          <w:t xml:space="preserve"> </w:t>
        </w:r>
        <w:r w:rsidR="00584C3A" w:rsidRPr="00DB71AE">
          <w:rPr>
            <w:rStyle w:val="af"/>
            <w:rFonts w:hint="eastAsia"/>
            <w:noProof/>
          </w:rPr>
          <w:t>采购邀请</w:t>
        </w:r>
        <w:r w:rsidR="00584C3A">
          <w:rPr>
            <w:noProof/>
            <w:webHidden/>
          </w:rPr>
          <w:tab/>
        </w:r>
        <w:r>
          <w:rPr>
            <w:noProof/>
            <w:webHidden/>
          </w:rPr>
          <w:fldChar w:fldCharType="begin"/>
        </w:r>
        <w:r w:rsidR="00584C3A">
          <w:rPr>
            <w:noProof/>
            <w:webHidden/>
          </w:rPr>
          <w:instrText xml:space="preserve"> PAGEREF _Toc59467207 \h </w:instrText>
        </w:r>
        <w:r>
          <w:rPr>
            <w:noProof/>
            <w:webHidden/>
          </w:rPr>
        </w:r>
        <w:r>
          <w:rPr>
            <w:noProof/>
            <w:webHidden/>
          </w:rPr>
          <w:fldChar w:fldCharType="separate"/>
        </w:r>
        <w:r w:rsidR="00584C3A">
          <w:rPr>
            <w:noProof/>
            <w:webHidden/>
          </w:rPr>
          <w:t>1</w:t>
        </w:r>
        <w:r>
          <w:rPr>
            <w:noProof/>
            <w:webHidden/>
          </w:rPr>
          <w:fldChar w:fldCharType="end"/>
        </w:r>
      </w:hyperlink>
    </w:p>
    <w:p w:rsidR="00584C3A" w:rsidRDefault="00022608" w:rsidP="00584C3A">
      <w:pPr>
        <w:pStyle w:val="22"/>
        <w:tabs>
          <w:tab w:val="right" w:leader="dot" w:pos="8296"/>
        </w:tabs>
        <w:ind w:left="600" w:firstLine="600"/>
        <w:rPr>
          <w:rFonts w:asciiTheme="minorHAnsi" w:eastAsiaTheme="minorEastAsia" w:hAnsiTheme="minorHAnsi" w:cstheme="minorBidi"/>
          <w:noProof/>
          <w:sz w:val="21"/>
          <w:szCs w:val="22"/>
        </w:rPr>
      </w:pPr>
      <w:hyperlink w:anchor="_Toc59467208" w:history="1">
        <w:r w:rsidR="00584C3A" w:rsidRPr="00DB71AE">
          <w:rPr>
            <w:rStyle w:val="af"/>
            <w:rFonts w:hint="eastAsia"/>
            <w:noProof/>
          </w:rPr>
          <w:t>一、联盟省（区、兵团）</w:t>
        </w:r>
        <w:r w:rsidR="00584C3A">
          <w:rPr>
            <w:noProof/>
            <w:webHidden/>
          </w:rPr>
          <w:tab/>
        </w:r>
        <w:r>
          <w:rPr>
            <w:noProof/>
            <w:webHidden/>
          </w:rPr>
          <w:fldChar w:fldCharType="begin"/>
        </w:r>
        <w:r w:rsidR="00584C3A">
          <w:rPr>
            <w:noProof/>
            <w:webHidden/>
          </w:rPr>
          <w:instrText xml:space="preserve"> PAGEREF _Toc59467208 \h </w:instrText>
        </w:r>
        <w:r>
          <w:rPr>
            <w:noProof/>
            <w:webHidden/>
          </w:rPr>
        </w:r>
        <w:r>
          <w:rPr>
            <w:noProof/>
            <w:webHidden/>
          </w:rPr>
          <w:fldChar w:fldCharType="separate"/>
        </w:r>
        <w:r w:rsidR="00584C3A">
          <w:rPr>
            <w:noProof/>
            <w:webHidden/>
          </w:rPr>
          <w:t>1</w:t>
        </w:r>
        <w:r>
          <w:rPr>
            <w:noProof/>
            <w:webHidden/>
          </w:rPr>
          <w:fldChar w:fldCharType="end"/>
        </w:r>
      </w:hyperlink>
    </w:p>
    <w:p w:rsidR="00584C3A" w:rsidRDefault="00022608" w:rsidP="00584C3A">
      <w:pPr>
        <w:pStyle w:val="22"/>
        <w:tabs>
          <w:tab w:val="right" w:leader="dot" w:pos="8296"/>
        </w:tabs>
        <w:ind w:left="600" w:firstLine="600"/>
        <w:rPr>
          <w:rFonts w:asciiTheme="minorHAnsi" w:eastAsiaTheme="minorEastAsia" w:hAnsiTheme="minorHAnsi" w:cstheme="minorBidi"/>
          <w:noProof/>
          <w:sz w:val="21"/>
          <w:szCs w:val="22"/>
        </w:rPr>
      </w:pPr>
      <w:hyperlink w:anchor="_Toc59467209" w:history="1">
        <w:r w:rsidR="00584C3A" w:rsidRPr="00DB71AE">
          <w:rPr>
            <w:rStyle w:val="af"/>
            <w:rFonts w:hint="eastAsia"/>
            <w:noProof/>
          </w:rPr>
          <w:t>二、采购品种及约定采购量</w:t>
        </w:r>
        <w:r w:rsidR="00584C3A">
          <w:rPr>
            <w:noProof/>
            <w:webHidden/>
          </w:rPr>
          <w:tab/>
        </w:r>
        <w:r>
          <w:rPr>
            <w:noProof/>
            <w:webHidden/>
          </w:rPr>
          <w:fldChar w:fldCharType="begin"/>
        </w:r>
        <w:r w:rsidR="00584C3A">
          <w:rPr>
            <w:noProof/>
            <w:webHidden/>
          </w:rPr>
          <w:instrText xml:space="preserve"> PAGEREF _Toc59467209 \h </w:instrText>
        </w:r>
        <w:r>
          <w:rPr>
            <w:noProof/>
            <w:webHidden/>
          </w:rPr>
        </w:r>
        <w:r>
          <w:rPr>
            <w:noProof/>
            <w:webHidden/>
          </w:rPr>
          <w:fldChar w:fldCharType="separate"/>
        </w:r>
        <w:r w:rsidR="00584C3A">
          <w:rPr>
            <w:noProof/>
            <w:webHidden/>
          </w:rPr>
          <w:t>1</w:t>
        </w:r>
        <w:r>
          <w:rPr>
            <w:noProof/>
            <w:webHidden/>
          </w:rPr>
          <w:fldChar w:fldCharType="end"/>
        </w:r>
      </w:hyperlink>
    </w:p>
    <w:p w:rsidR="00584C3A" w:rsidRDefault="00022608" w:rsidP="00584C3A">
      <w:pPr>
        <w:pStyle w:val="22"/>
        <w:tabs>
          <w:tab w:val="right" w:leader="dot" w:pos="8296"/>
        </w:tabs>
        <w:ind w:left="600" w:firstLine="600"/>
        <w:rPr>
          <w:rFonts w:asciiTheme="minorHAnsi" w:eastAsiaTheme="minorEastAsia" w:hAnsiTheme="minorHAnsi" w:cstheme="minorBidi"/>
          <w:noProof/>
          <w:sz w:val="21"/>
          <w:szCs w:val="22"/>
        </w:rPr>
      </w:pPr>
      <w:hyperlink w:anchor="_Toc59467210" w:history="1">
        <w:r w:rsidR="00584C3A" w:rsidRPr="00DB71AE">
          <w:rPr>
            <w:rStyle w:val="af"/>
            <w:rFonts w:hint="eastAsia"/>
            <w:noProof/>
          </w:rPr>
          <w:t>三、采购周期与采购协议</w:t>
        </w:r>
        <w:r w:rsidR="00584C3A">
          <w:rPr>
            <w:noProof/>
            <w:webHidden/>
          </w:rPr>
          <w:tab/>
        </w:r>
        <w:r>
          <w:rPr>
            <w:noProof/>
            <w:webHidden/>
          </w:rPr>
          <w:fldChar w:fldCharType="begin"/>
        </w:r>
        <w:r w:rsidR="00584C3A">
          <w:rPr>
            <w:noProof/>
            <w:webHidden/>
          </w:rPr>
          <w:instrText xml:space="preserve"> PAGEREF _Toc59467210 \h </w:instrText>
        </w:r>
        <w:r>
          <w:rPr>
            <w:noProof/>
            <w:webHidden/>
          </w:rPr>
        </w:r>
        <w:r>
          <w:rPr>
            <w:noProof/>
            <w:webHidden/>
          </w:rPr>
          <w:fldChar w:fldCharType="separate"/>
        </w:r>
        <w:r w:rsidR="00584C3A">
          <w:rPr>
            <w:noProof/>
            <w:webHidden/>
          </w:rPr>
          <w:t>4</w:t>
        </w:r>
        <w:r>
          <w:rPr>
            <w:noProof/>
            <w:webHidden/>
          </w:rPr>
          <w:fldChar w:fldCharType="end"/>
        </w:r>
      </w:hyperlink>
    </w:p>
    <w:p w:rsidR="00584C3A" w:rsidRDefault="00022608" w:rsidP="00584C3A">
      <w:pPr>
        <w:pStyle w:val="22"/>
        <w:tabs>
          <w:tab w:val="right" w:leader="dot" w:pos="8296"/>
        </w:tabs>
        <w:ind w:left="600" w:firstLine="600"/>
        <w:rPr>
          <w:rFonts w:asciiTheme="minorHAnsi" w:eastAsiaTheme="minorEastAsia" w:hAnsiTheme="minorHAnsi" w:cstheme="minorBidi"/>
          <w:noProof/>
          <w:sz w:val="21"/>
          <w:szCs w:val="22"/>
        </w:rPr>
      </w:pPr>
      <w:hyperlink w:anchor="_Toc59467211" w:history="1">
        <w:r w:rsidR="00584C3A" w:rsidRPr="00DB71AE">
          <w:rPr>
            <w:rStyle w:val="af"/>
            <w:rFonts w:hint="eastAsia"/>
            <w:noProof/>
          </w:rPr>
          <w:t>四、采购执行说明</w:t>
        </w:r>
        <w:r w:rsidR="00584C3A">
          <w:rPr>
            <w:noProof/>
            <w:webHidden/>
          </w:rPr>
          <w:tab/>
        </w:r>
        <w:r>
          <w:rPr>
            <w:noProof/>
            <w:webHidden/>
          </w:rPr>
          <w:fldChar w:fldCharType="begin"/>
        </w:r>
        <w:r w:rsidR="00584C3A">
          <w:rPr>
            <w:noProof/>
            <w:webHidden/>
          </w:rPr>
          <w:instrText xml:space="preserve"> PAGEREF _Toc59467211 \h </w:instrText>
        </w:r>
        <w:r>
          <w:rPr>
            <w:noProof/>
            <w:webHidden/>
          </w:rPr>
        </w:r>
        <w:r>
          <w:rPr>
            <w:noProof/>
            <w:webHidden/>
          </w:rPr>
          <w:fldChar w:fldCharType="separate"/>
        </w:r>
        <w:r w:rsidR="00584C3A">
          <w:rPr>
            <w:noProof/>
            <w:webHidden/>
          </w:rPr>
          <w:t>5</w:t>
        </w:r>
        <w:r>
          <w:rPr>
            <w:noProof/>
            <w:webHidden/>
          </w:rPr>
          <w:fldChar w:fldCharType="end"/>
        </w:r>
      </w:hyperlink>
    </w:p>
    <w:p w:rsidR="00584C3A" w:rsidRDefault="00022608" w:rsidP="00584C3A">
      <w:pPr>
        <w:pStyle w:val="22"/>
        <w:tabs>
          <w:tab w:val="right" w:leader="dot" w:pos="8296"/>
        </w:tabs>
        <w:ind w:left="600" w:firstLine="600"/>
        <w:rPr>
          <w:rFonts w:asciiTheme="minorHAnsi" w:eastAsiaTheme="minorEastAsia" w:hAnsiTheme="minorHAnsi" w:cstheme="minorBidi"/>
          <w:noProof/>
          <w:sz w:val="21"/>
          <w:szCs w:val="22"/>
        </w:rPr>
      </w:pPr>
      <w:hyperlink w:anchor="_Toc59467212" w:history="1">
        <w:r w:rsidR="00584C3A" w:rsidRPr="00DB71AE">
          <w:rPr>
            <w:rStyle w:val="af"/>
            <w:rFonts w:hint="eastAsia"/>
            <w:noProof/>
          </w:rPr>
          <w:t>五、采购文件获取方式</w:t>
        </w:r>
        <w:r w:rsidR="00584C3A">
          <w:rPr>
            <w:noProof/>
            <w:webHidden/>
          </w:rPr>
          <w:tab/>
        </w:r>
        <w:r>
          <w:rPr>
            <w:noProof/>
            <w:webHidden/>
          </w:rPr>
          <w:fldChar w:fldCharType="begin"/>
        </w:r>
        <w:r w:rsidR="00584C3A">
          <w:rPr>
            <w:noProof/>
            <w:webHidden/>
          </w:rPr>
          <w:instrText xml:space="preserve"> PAGEREF _Toc59467212 \h </w:instrText>
        </w:r>
        <w:r>
          <w:rPr>
            <w:noProof/>
            <w:webHidden/>
          </w:rPr>
        </w:r>
        <w:r>
          <w:rPr>
            <w:noProof/>
            <w:webHidden/>
          </w:rPr>
          <w:fldChar w:fldCharType="separate"/>
        </w:r>
        <w:r w:rsidR="00584C3A">
          <w:rPr>
            <w:noProof/>
            <w:webHidden/>
          </w:rPr>
          <w:t>5</w:t>
        </w:r>
        <w:r>
          <w:rPr>
            <w:noProof/>
            <w:webHidden/>
          </w:rPr>
          <w:fldChar w:fldCharType="end"/>
        </w:r>
      </w:hyperlink>
    </w:p>
    <w:p w:rsidR="00584C3A" w:rsidRDefault="00022608" w:rsidP="00584C3A">
      <w:pPr>
        <w:pStyle w:val="22"/>
        <w:tabs>
          <w:tab w:val="right" w:leader="dot" w:pos="8296"/>
        </w:tabs>
        <w:ind w:left="600" w:firstLine="600"/>
        <w:rPr>
          <w:rFonts w:asciiTheme="minorHAnsi" w:eastAsiaTheme="minorEastAsia" w:hAnsiTheme="minorHAnsi" w:cstheme="minorBidi"/>
          <w:noProof/>
          <w:sz w:val="21"/>
          <w:szCs w:val="22"/>
        </w:rPr>
      </w:pPr>
      <w:hyperlink w:anchor="_Toc59467213" w:history="1">
        <w:r w:rsidR="00584C3A" w:rsidRPr="00DB71AE">
          <w:rPr>
            <w:rStyle w:val="af"/>
            <w:rFonts w:hint="eastAsia"/>
            <w:noProof/>
          </w:rPr>
          <w:t>六、申报资格</w:t>
        </w:r>
        <w:r w:rsidR="00584C3A">
          <w:rPr>
            <w:noProof/>
            <w:webHidden/>
          </w:rPr>
          <w:tab/>
        </w:r>
        <w:r>
          <w:rPr>
            <w:noProof/>
            <w:webHidden/>
          </w:rPr>
          <w:fldChar w:fldCharType="begin"/>
        </w:r>
        <w:r w:rsidR="00584C3A">
          <w:rPr>
            <w:noProof/>
            <w:webHidden/>
          </w:rPr>
          <w:instrText xml:space="preserve"> PAGEREF _Toc59467213 \h </w:instrText>
        </w:r>
        <w:r>
          <w:rPr>
            <w:noProof/>
            <w:webHidden/>
          </w:rPr>
        </w:r>
        <w:r>
          <w:rPr>
            <w:noProof/>
            <w:webHidden/>
          </w:rPr>
          <w:fldChar w:fldCharType="separate"/>
        </w:r>
        <w:r w:rsidR="00584C3A">
          <w:rPr>
            <w:noProof/>
            <w:webHidden/>
          </w:rPr>
          <w:t>5</w:t>
        </w:r>
        <w:r>
          <w:rPr>
            <w:noProof/>
            <w:webHidden/>
          </w:rPr>
          <w:fldChar w:fldCharType="end"/>
        </w:r>
      </w:hyperlink>
    </w:p>
    <w:p w:rsidR="00584C3A" w:rsidRDefault="00022608" w:rsidP="00584C3A">
      <w:pPr>
        <w:pStyle w:val="22"/>
        <w:tabs>
          <w:tab w:val="right" w:leader="dot" w:pos="8296"/>
        </w:tabs>
        <w:ind w:left="600" w:firstLine="600"/>
        <w:rPr>
          <w:rFonts w:asciiTheme="minorHAnsi" w:eastAsiaTheme="minorEastAsia" w:hAnsiTheme="minorHAnsi" w:cstheme="minorBidi"/>
          <w:noProof/>
          <w:sz w:val="21"/>
          <w:szCs w:val="22"/>
        </w:rPr>
      </w:pPr>
      <w:hyperlink w:anchor="_Toc59467214" w:history="1">
        <w:r w:rsidR="00584C3A" w:rsidRPr="00DB71AE">
          <w:rPr>
            <w:rStyle w:val="af"/>
            <w:rFonts w:hint="eastAsia"/>
            <w:noProof/>
          </w:rPr>
          <w:t>七、申报材料递交截止时间和地点</w:t>
        </w:r>
        <w:r w:rsidR="00584C3A">
          <w:rPr>
            <w:noProof/>
            <w:webHidden/>
          </w:rPr>
          <w:tab/>
        </w:r>
        <w:r>
          <w:rPr>
            <w:noProof/>
            <w:webHidden/>
          </w:rPr>
          <w:fldChar w:fldCharType="begin"/>
        </w:r>
        <w:r w:rsidR="00584C3A">
          <w:rPr>
            <w:noProof/>
            <w:webHidden/>
          </w:rPr>
          <w:instrText xml:space="preserve"> PAGEREF _Toc59467214 \h </w:instrText>
        </w:r>
        <w:r>
          <w:rPr>
            <w:noProof/>
            <w:webHidden/>
          </w:rPr>
        </w:r>
        <w:r>
          <w:rPr>
            <w:noProof/>
            <w:webHidden/>
          </w:rPr>
          <w:fldChar w:fldCharType="separate"/>
        </w:r>
        <w:r w:rsidR="00584C3A">
          <w:rPr>
            <w:noProof/>
            <w:webHidden/>
          </w:rPr>
          <w:t>6</w:t>
        </w:r>
        <w:r>
          <w:rPr>
            <w:noProof/>
            <w:webHidden/>
          </w:rPr>
          <w:fldChar w:fldCharType="end"/>
        </w:r>
      </w:hyperlink>
    </w:p>
    <w:p w:rsidR="00584C3A" w:rsidRDefault="00022608" w:rsidP="00584C3A">
      <w:pPr>
        <w:pStyle w:val="22"/>
        <w:tabs>
          <w:tab w:val="right" w:leader="dot" w:pos="8296"/>
        </w:tabs>
        <w:ind w:left="600" w:firstLine="600"/>
        <w:rPr>
          <w:rFonts w:asciiTheme="minorHAnsi" w:eastAsiaTheme="minorEastAsia" w:hAnsiTheme="minorHAnsi" w:cstheme="minorBidi"/>
          <w:noProof/>
          <w:sz w:val="21"/>
          <w:szCs w:val="22"/>
        </w:rPr>
      </w:pPr>
      <w:hyperlink w:anchor="_Toc59467215" w:history="1">
        <w:r w:rsidR="00584C3A" w:rsidRPr="00DB71AE">
          <w:rPr>
            <w:rStyle w:val="af"/>
            <w:rFonts w:hint="eastAsia"/>
            <w:noProof/>
          </w:rPr>
          <w:t>八、申报信息公开时间和地点</w:t>
        </w:r>
        <w:r w:rsidR="00584C3A">
          <w:rPr>
            <w:noProof/>
            <w:webHidden/>
          </w:rPr>
          <w:tab/>
        </w:r>
        <w:r>
          <w:rPr>
            <w:noProof/>
            <w:webHidden/>
          </w:rPr>
          <w:fldChar w:fldCharType="begin"/>
        </w:r>
        <w:r w:rsidR="00584C3A">
          <w:rPr>
            <w:noProof/>
            <w:webHidden/>
          </w:rPr>
          <w:instrText xml:space="preserve"> PAGEREF _Toc59467215 \h </w:instrText>
        </w:r>
        <w:r>
          <w:rPr>
            <w:noProof/>
            <w:webHidden/>
          </w:rPr>
        </w:r>
        <w:r>
          <w:rPr>
            <w:noProof/>
            <w:webHidden/>
          </w:rPr>
          <w:fldChar w:fldCharType="separate"/>
        </w:r>
        <w:r w:rsidR="00584C3A">
          <w:rPr>
            <w:noProof/>
            <w:webHidden/>
          </w:rPr>
          <w:t>6</w:t>
        </w:r>
        <w:r>
          <w:rPr>
            <w:noProof/>
            <w:webHidden/>
          </w:rPr>
          <w:fldChar w:fldCharType="end"/>
        </w:r>
      </w:hyperlink>
    </w:p>
    <w:p w:rsidR="00584C3A" w:rsidRDefault="00022608" w:rsidP="00584C3A">
      <w:pPr>
        <w:pStyle w:val="22"/>
        <w:tabs>
          <w:tab w:val="right" w:leader="dot" w:pos="8296"/>
        </w:tabs>
        <w:ind w:left="600" w:firstLine="600"/>
        <w:rPr>
          <w:rFonts w:asciiTheme="minorHAnsi" w:eastAsiaTheme="minorEastAsia" w:hAnsiTheme="minorHAnsi" w:cstheme="minorBidi"/>
          <w:noProof/>
          <w:sz w:val="21"/>
          <w:szCs w:val="22"/>
        </w:rPr>
      </w:pPr>
      <w:hyperlink w:anchor="_Toc59467216" w:history="1">
        <w:r w:rsidR="00584C3A" w:rsidRPr="00DB71AE">
          <w:rPr>
            <w:rStyle w:val="af"/>
            <w:rFonts w:hint="eastAsia"/>
            <w:noProof/>
          </w:rPr>
          <w:t>九、供应地区确认时间和地点</w:t>
        </w:r>
        <w:r w:rsidR="00584C3A">
          <w:rPr>
            <w:noProof/>
            <w:webHidden/>
          </w:rPr>
          <w:tab/>
        </w:r>
        <w:r>
          <w:rPr>
            <w:noProof/>
            <w:webHidden/>
          </w:rPr>
          <w:fldChar w:fldCharType="begin"/>
        </w:r>
        <w:r w:rsidR="00584C3A">
          <w:rPr>
            <w:noProof/>
            <w:webHidden/>
          </w:rPr>
          <w:instrText xml:space="preserve"> PAGEREF _Toc59467216 \h </w:instrText>
        </w:r>
        <w:r>
          <w:rPr>
            <w:noProof/>
            <w:webHidden/>
          </w:rPr>
        </w:r>
        <w:r>
          <w:rPr>
            <w:noProof/>
            <w:webHidden/>
          </w:rPr>
          <w:fldChar w:fldCharType="separate"/>
        </w:r>
        <w:r w:rsidR="00584C3A">
          <w:rPr>
            <w:noProof/>
            <w:webHidden/>
          </w:rPr>
          <w:t>6</w:t>
        </w:r>
        <w:r>
          <w:rPr>
            <w:noProof/>
            <w:webHidden/>
          </w:rPr>
          <w:fldChar w:fldCharType="end"/>
        </w:r>
      </w:hyperlink>
    </w:p>
    <w:p w:rsidR="00584C3A" w:rsidRDefault="00022608" w:rsidP="00584C3A">
      <w:pPr>
        <w:pStyle w:val="22"/>
        <w:tabs>
          <w:tab w:val="right" w:leader="dot" w:pos="8296"/>
        </w:tabs>
        <w:ind w:left="600" w:firstLine="600"/>
        <w:rPr>
          <w:rFonts w:asciiTheme="minorHAnsi" w:eastAsiaTheme="minorEastAsia" w:hAnsiTheme="minorHAnsi" w:cstheme="minorBidi"/>
          <w:noProof/>
          <w:sz w:val="21"/>
          <w:szCs w:val="22"/>
        </w:rPr>
      </w:pPr>
      <w:hyperlink w:anchor="_Toc59467217" w:history="1">
        <w:r w:rsidR="00584C3A" w:rsidRPr="00DB71AE">
          <w:rPr>
            <w:rStyle w:val="af"/>
            <w:rFonts w:hint="eastAsia"/>
            <w:noProof/>
          </w:rPr>
          <w:t>十、咨询电话</w:t>
        </w:r>
        <w:r w:rsidR="00584C3A">
          <w:rPr>
            <w:noProof/>
            <w:webHidden/>
          </w:rPr>
          <w:tab/>
        </w:r>
        <w:r>
          <w:rPr>
            <w:noProof/>
            <w:webHidden/>
          </w:rPr>
          <w:fldChar w:fldCharType="begin"/>
        </w:r>
        <w:r w:rsidR="00584C3A">
          <w:rPr>
            <w:noProof/>
            <w:webHidden/>
          </w:rPr>
          <w:instrText xml:space="preserve"> PAGEREF _Toc59467217 \h </w:instrText>
        </w:r>
        <w:r>
          <w:rPr>
            <w:noProof/>
            <w:webHidden/>
          </w:rPr>
        </w:r>
        <w:r>
          <w:rPr>
            <w:noProof/>
            <w:webHidden/>
          </w:rPr>
          <w:fldChar w:fldCharType="separate"/>
        </w:r>
        <w:r w:rsidR="00584C3A">
          <w:rPr>
            <w:noProof/>
            <w:webHidden/>
          </w:rPr>
          <w:t>6</w:t>
        </w:r>
        <w:r>
          <w:rPr>
            <w:noProof/>
            <w:webHidden/>
          </w:rPr>
          <w:fldChar w:fldCharType="end"/>
        </w:r>
      </w:hyperlink>
    </w:p>
    <w:p w:rsidR="00584C3A" w:rsidRDefault="00022608" w:rsidP="00584C3A">
      <w:pPr>
        <w:pStyle w:val="12"/>
        <w:tabs>
          <w:tab w:val="right" w:leader="dot" w:pos="8296"/>
        </w:tabs>
        <w:ind w:firstLine="600"/>
        <w:rPr>
          <w:rFonts w:asciiTheme="minorHAnsi" w:eastAsiaTheme="minorEastAsia" w:hAnsiTheme="minorHAnsi" w:cstheme="minorBidi"/>
          <w:noProof/>
          <w:sz w:val="21"/>
          <w:szCs w:val="22"/>
        </w:rPr>
      </w:pPr>
      <w:hyperlink w:anchor="_Toc59467218" w:history="1">
        <w:r w:rsidR="00584C3A" w:rsidRPr="00DB71AE">
          <w:rPr>
            <w:rStyle w:val="af"/>
            <w:rFonts w:ascii="仿宋" w:hAnsi="仿宋" w:hint="eastAsia"/>
            <w:noProof/>
          </w:rPr>
          <w:t>第二部分</w:t>
        </w:r>
        <w:r w:rsidR="00584C3A" w:rsidRPr="00DB71AE">
          <w:rPr>
            <w:rStyle w:val="af"/>
            <w:rFonts w:ascii="仿宋" w:hAnsi="仿宋"/>
            <w:noProof/>
          </w:rPr>
          <w:t xml:space="preserve"> </w:t>
        </w:r>
        <w:r w:rsidR="00584C3A" w:rsidRPr="00DB71AE">
          <w:rPr>
            <w:rStyle w:val="af"/>
            <w:rFonts w:ascii="仿宋" w:hAnsi="仿宋" w:hint="eastAsia"/>
            <w:noProof/>
          </w:rPr>
          <w:t>申报企业须知</w:t>
        </w:r>
        <w:r w:rsidR="00584C3A">
          <w:rPr>
            <w:noProof/>
            <w:webHidden/>
          </w:rPr>
          <w:tab/>
        </w:r>
        <w:r>
          <w:rPr>
            <w:noProof/>
            <w:webHidden/>
          </w:rPr>
          <w:fldChar w:fldCharType="begin"/>
        </w:r>
        <w:r w:rsidR="00584C3A">
          <w:rPr>
            <w:noProof/>
            <w:webHidden/>
          </w:rPr>
          <w:instrText xml:space="preserve"> PAGEREF _Toc59467218 \h </w:instrText>
        </w:r>
        <w:r>
          <w:rPr>
            <w:noProof/>
            <w:webHidden/>
          </w:rPr>
        </w:r>
        <w:r>
          <w:rPr>
            <w:noProof/>
            <w:webHidden/>
          </w:rPr>
          <w:fldChar w:fldCharType="separate"/>
        </w:r>
        <w:r w:rsidR="00584C3A">
          <w:rPr>
            <w:noProof/>
            <w:webHidden/>
          </w:rPr>
          <w:t>7</w:t>
        </w:r>
        <w:r>
          <w:rPr>
            <w:noProof/>
            <w:webHidden/>
          </w:rPr>
          <w:fldChar w:fldCharType="end"/>
        </w:r>
      </w:hyperlink>
    </w:p>
    <w:p w:rsidR="00584C3A" w:rsidRDefault="00022608" w:rsidP="00584C3A">
      <w:pPr>
        <w:pStyle w:val="22"/>
        <w:tabs>
          <w:tab w:val="right" w:leader="dot" w:pos="8296"/>
        </w:tabs>
        <w:ind w:left="600" w:firstLine="600"/>
        <w:rPr>
          <w:rFonts w:asciiTheme="minorHAnsi" w:eastAsiaTheme="minorEastAsia" w:hAnsiTheme="minorHAnsi" w:cstheme="minorBidi"/>
          <w:noProof/>
          <w:sz w:val="21"/>
          <w:szCs w:val="22"/>
        </w:rPr>
      </w:pPr>
      <w:hyperlink w:anchor="_Toc59467219" w:history="1">
        <w:r w:rsidR="00584C3A" w:rsidRPr="00DB71AE">
          <w:rPr>
            <w:rStyle w:val="af"/>
            <w:rFonts w:hint="eastAsia"/>
            <w:noProof/>
          </w:rPr>
          <w:t>一、集中采购当事人</w:t>
        </w:r>
        <w:r w:rsidR="00584C3A">
          <w:rPr>
            <w:noProof/>
            <w:webHidden/>
          </w:rPr>
          <w:tab/>
        </w:r>
        <w:r>
          <w:rPr>
            <w:noProof/>
            <w:webHidden/>
          </w:rPr>
          <w:fldChar w:fldCharType="begin"/>
        </w:r>
        <w:r w:rsidR="00584C3A">
          <w:rPr>
            <w:noProof/>
            <w:webHidden/>
          </w:rPr>
          <w:instrText xml:space="preserve"> PAGEREF _Toc59467219 \h </w:instrText>
        </w:r>
        <w:r>
          <w:rPr>
            <w:noProof/>
            <w:webHidden/>
          </w:rPr>
        </w:r>
        <w:r>
          <w:rPr>
            <w:noProof/>
            <w:webHidden/>
          </w:rPr>
          <w:fldChar w:fldCharType="separate"/>
        </w:r>
        <w:r w:rsidR="00584C3A">
          <w:rPr>
            <w:noProof/>
            <w:webHidden/>
          </w:rPr>
          <w:t>7</w:t>
        </w:r>
        <w:r>
          <w:rPr>
            <w:noProof/>
            <w:webHidden/>
          </w:rPr>
          <w:fldChar w:fldCharType="end"/>
        </w:r>
      </w:hyperlink>
    </w:p>
    <w:p w:rsidR="00584C3A" w:rsidRDefault="00022608" w:rsidP="00584C3A">
      <w:pPr>
        <w:pStyle w:val="22"/>
        <w:tabs>
          <w:tab w:val="right" w:leader="dot" w:pos="8296"/>
        </w:tabs>
        <w:ind w:left="600" w:firstLine="600"/>
        <w:rPr>
          <w:rFonts w:asciiTheme="minorHAnsi" w:eastAsiaTheme="minorEastAsia" w:hAnsiTheme="minorHAnsi" w:cstheme="minorBidi"/>
          <w:noProof/>
          <w:sz w:val="21"/>
          <w:szCs w:val="22"/>
        </w:rPr>
      </w:pPr>
      <w:hyperlink w:anchor="_Toc59467220" w:history="1">
        <w:r w:rsidR="00584C3A" w:rsidRPr="00DB71AE">
          <w:rPr>
            <w:rStyle w:val="af"/>
            <w:rFonts w:hint="eastAsia"/>
            <w:noProof/>
          </w:rPr>
          <w:t>二、评审规则及评价标准</w:t>
        </w:r>
        <w:r w:rsidR="00584C3A">
          <w:rPr>
            <w:noProof/>
            <w:webHidden/>
          </w:rPr>
          <w:tab/>
        </w:r>
        <w:r>
          <w:rPr>
            <w:noProof/>
            <w:webHidden/>
          </w:rPr>
          <w:fldChar w:fldCharType="begin"/>
        </w:r>
        <w:r w:rsidR="00584C3A">
          <w:rPr>
            <w:noProof/>
            <w:webHidden/>
          </w:rPr>
          <w:instrText xml:space="preserve"> PAGEREF _Toc59467220 \h </w:instrText>
        </w:r>
        <w:r>
          <w:rPr>
            <w:noProof/>
            <w:webHidden/>
          </w:rPr>
        </w:r>
        <w:r>
          <w:rPr>
            <w:noProof/>
            <w:webHidden/>
          </w:rPr>
          <w:fldChar w:fldCharType="separate"/>
        </w:r>
        <w:r w:rsidR="00584C3A">
          <w:rPr>
            <w:noProof/>
            <w:webHidden/>
          </w:rPr>
          <w:t>7</w:t>
        </w:r>
        <w:r>
          <w:rPr>
            <w:noProof/>
            <w:webHidden/>
          </w:rPr>
          <w:fldChar w:fldCharType="end"/>
        </w:r>
      </w:hyperlink>
    </w:p>
    <w:p w:rsidR="00584C3A" w:rsidRDefault="00022608" w:rsidP="00584C3A">
      <w:pPr>
        <w:pStyle w:val="22"/>
        <w:tabs>
          <w:tab w:val="right" w:leader="dot" w:pos="8296"/>
        </w:tabs>
        <w:ind w:left="600" w:firstLine="600"/>
        <w:rPr>
          <w:rFonts w:asciiTheme="minorHAnsi" w:eastAsiaTheme="minorEastAsia" w:hAnsiTheme="minorHAnsi" w:cstheme="minorBidi"/>
          <w:noProof/>
          <w:sz w:val="21"/>
          <w:szCs w:val="22"/>
        </w:rPr>
      </w:pPr>
      <w:hyperlink w:anchor="_Toc59467221" w:history="1">
        <w:r w:rsidR="00584C3A" w:rsidRPr="00DB71AE">
          <w:rPr>
            <w:rStyle w:val="af"/>
            <w:rFonts w:hint="eastAsia"/>
            <w:noProof/>
          </w:rPr>
          <w:t>三、申报材料构成及编制要求</w:t>
        </w:r>
        <w:r w:rsidR="00584C3A">
          <w:rPr>
            <w:noProof/>
            <w:webHidden/>
          </w:rPr>
          <w:tab/>
        </w:r>
        <w:r>
          <w:rPr>
            <w:noProof/>
            <w:webHidden/>
          </w:rPr>
          <w:fldChar w:fldCharType="begin"/>
        </w:r>
        <w:r w:rsidR="00584C3A">
          <w:rPr>
            <w:noProof/>
            <w:webHidden/>
          </w:rPr>
          <w:instrText xml:space="preserve"> PAGEREF _Toc59467221 \h </w:instrText>
        </w:r>
        <w:r>
          <w:rPr>
            <w:noProof/>
            <w:webHidden/>
          </w:rPr>
        </w:r>
        <w:r>
          <w:rPr>
            <w:noProof/>
            <w:webHidden/>
          </w:rPr>
          <w:fldChar w:fldCharType="separate"/>
        </w:r>
        <w:r w:rsidR="00584C3A">
          <w:rPr>
            <w:noProof/>
            <w:webHidden/>
          </w:rPr>
          <w:t>12</w:t>
        </w:r>
        <w:r>
          <w:rPr>
            <w:noProof/>
            <w:webHidden/>
          </w:rPr>
          <w:fldChar w:fldCharType="end"/>
        </w:r>
      </w:hyperlink>
    </w:p>
    <w:p w:rsidR="00584C3A" w:rsidRDefault="00022608" w:rsidP="00584C3A">
      <w:pPr>
        <w:pStyle w:val="22"/>
        <w:tabs>
          <w:tab w:val="right" w:leader="dot" w:pos="8296"/>
        </w:tabs>
        <w:ind w:left="600" w:firstLine="600"/>
        <w:rPr>
          <w:rFonts w:asciiTheme="minorHAnsi" w:eastAsiaTheme="minorEastAsia" w:hAnsiTheme="minorHAnsi" w:cstheme="minorBidi"/>
          <w:noProof/>
          <w:sz w:val="21"/>
          <w:szCs w:val="22"/>
        </w:rPr>
      </w:pPr>
      <w:hyperlink w:anchor="_Toc59467222" w:history="1">
        <w:r w:rsidR="00584C3A" w:rsidRPr="00DB71AE">
          <w:rPr>
            <w:rStyle w:val="af"/>
            <w:rFonts w:hint="eastAsia"/>
            <w:noProof/>
          </w:rPr>
          <w:t>四、申报材料封装及递交要求</w:t>
        </w:r>
        <w:r w:rsidR="00584C3A">
          <w:rPr>
            <w:noProof/>
            <w:webHidden/>
          </w:rPr>
          <w:tab/>
        </w:r>
        <w:r>
          <w:rPr>
            <w:noProof/>
            <w:webHidden/>
          </w:rPr>
          <w:fldChar w:fldCharType="begin"/>
        </w:r>
        <w:r w:rsidR="00584C3A">
          <w:rPr>
            <w:noProof/>
            <w:webHidden/>
          </w:rPr>
          <w:instrText xml:space="preserve"> PAGEREF _Toc59467222 \h </w:instrText>
        </w:r>
        <w:r>
          <w:rPr>
            <w:noProof/>
            <w:webHidden/>
          </w:rPr>
        </w:r>
        <w:r>
          <w:rPr>
            <w:noProof/>
            <w:webHidden/>
          </w:rPr>
          <w:fldChar w:fldCharType="separate"/>
        </w:r>
        <w:r w:rsidR="00584C3A">
          <w:rPr>
            <w:noProof/>
            <w:webHidden/>
          </w:rPr>
          <w:t>13</w:t>
        </w:r>
        <w:r>
          <w:rPr>
            <w:noProof/>
            <w:webHidden/>
          </w:rPr>
          <w:fldChar w:fldCharType="end"/>
        </w:r>
      </w:hyperlink>
    </w:p>
    <w:p w:rsidR="00584C3A" w:rsidRDefault="00022608" w:rsidP="00584C3A">
      <w:pPr>
        <w:pStyle w:val="22"/>
        <w:tabs>
          <w:tab w:val="right" w:leader="dot" w:pos="8296"/>
        </w:tabs>
        <w:ind w:left="600" w:firstLine="600"/>
        <w:rPr>
          <w:rFonts w:asciiTheme="minorHAnsi" w:eastAsiaTheme="minorEastAsia" w:hAnsiTheme="minorHAnsi" w:cstheme="minorBidi"/>
          <w:noProof/>
          <w:sz w:val="21"/>
          <w:szCs w:val="22"/>
        </w:rPr>
      </w:pPr>
      <w:hyperlink w:anchor="_Toc59467223" w:history="1">
        <w:r w:rsidR="00584C3A" w:rsidRPr="00DB71AE">
          <w:rPr>
            <w:rStyle w:val="af"/>
            <w:rFonts w:hint="eastAsia"/>
            <w:noProof/>
          </w:rPr>
          <w:t>五、申报信息公开</w:t>
        </w:r>
        <w:r w:rsidR="00584C3A">
          <w:rPr>
            <w:noProof/>
            <w:webHidden/>
          </w:rPr>
          <w:tab/>
        </w:r>
        <w:r>
          <w:rPr>
            <w:noProof/>
            <w:webHidden/>
          </w:rPr>
          <w:fldChar w:fldCharType="begin"/>
        </w:r>
        <w:r w:rsidR="00584C3A">
          <w:rPr>
            <w:noProof/>
            <w:webHidden/>
          </w:rPr>
          <w:instrText xml:space="preserve"> PAGEREF _Toc59467223 \h </w:instrText>
        </w:r>
        <w:r>
          <w:rPr>
            <w:noProof/>
            <w:webHidden/>
          </w:rPr>
        </w:r>
        <w:r>
          <w:rPr>
            <w:noProof/>
            <w:webHidden/>
          </w:rPr>
          <w:fldChar w:fldCharType="separate"/>
        </w:r>
        <w:r w:rsidR="00584C3A">
          <w:rPr>
            <w:noProof/>
            <w:webHidden/>
          </w:rPr>
          <w:t>14</w:t>
        </w:r>
        <w:r>
          <w:rPr>
            <w:noProof/>
            <w:webHidden/>
          </w:rPr>
          <w:fldChar w:fldCharType="end"/>
        </w:r>
      </w:hyperlink>
    </w:p>
    <w:p w:rsidR="00584C3A" w:rsidRDefault="00022608" w:rsidP="00584C3A">
      <w:pPr>
        <w:pStyle w:val="22"/>
        <w:tabs>
          <w:tab w:val="right" w:leader="dot" w:pos="8296"/>
        </w:tabs>
        <w:ind w:left="600" w:firstLine="600"/>
        <w:rPr>
          <w:rFonts w:asciiTheme="minorHAnsi" w:eastAsiaTheme="minorEastAsia" w:hAnsiTheme="minorHAnsi" w:cstheme="minorBidi"/>
          <w:noProof/>
          <w:sz w:val="21"/>
          <w:szCs w:val="22"/>
        </w:rPr>
      </w:pPr>
      <w:hyperlink w:anchor="_Toc59467224" w:history="1">
        <w:r w:rsidR="00584C3A" w:rsidRPr="00DB71AE">
          <w:rPr>
            <w:rStyle w:val="af"/>
            <w:rFonts w:hint="eastAsia"/>
            <w:noProof/>
          </w:rPr>
          <w:t>六、供应地区确认准则</w:t>
        </w:r>
        <w:r w:rsidR="00584C3A">
          <w:rPr>
            <w:noProof/>
            <w:webHidden/>
          </w:rPr>
          <w:tab/>
        </w:r>
        <w:r>
          <w:rPr>
            <w:noProof/>
            <w:webHidden/>
          </w:rPr>
          <w:fldChar w:fldCharType="begin"/>
        </w:r>
        <w:r w:rsidR="00584C3A">
          <w:rPr>
            <w:noProof/>
            <w:webHidden/>
          </w:rPr>
          <w:instrText xml:space="preserve"> PAGEREF _Toc59467224 \h </w:instrText>
        </w:r>
        <w:r>
          <w:rPr>
            <w:noProof/>
            <w:webHidden/>
          </w:rPr>
        </w:r>
        <w:r>
          <w:rPr>
            <w:noProof/>
            <w:webHidden/>
          </w:rPr>
          <w:fldChar w:fldCharType="separate"/>
        </w:r>
        <w:r w:rsidR="00584C3A">
          <w:rPr>
            <w:noProof/>
            <w:webHidden/>
          </w:rPr>
          <w:t>14</w:t>
        </w:r>
        <w:r>
          <w:rPr>
            <w:noProof/>
            <w:webHidden/>
          </w:rPr>
          <w:fldChar w:fldCharType="end"/>
        </w:r>
      </w:hyperlink>
    </w:p>
    <w:p w:rsidR="00584C3A" w:rsidRDefault="00022608" w:rsidP="00584C3A">
      <w:pPr>
        <w:pStyle w:val="12"/>
        <w:tabs>
          <w:tab w:val="right" w:leader="dot" w:pos="8296"/>
        </w:tabs>
        <w:ind w:firstLine="600"/>
        <w:rPr>
          <w:rFonts w:asciiTheme="minorHAnsi" w:eastAsiaTheme="minorEastAsia" w:hAnsiTheme="minorHAnsi" w:cstheme="minorBidi"/>
          <w:noProof/>
          <w:sz w:val="21"/>
          <w:szCs w:val="22"/>
        </w:rPr>
      </w:pPr>
      <w:hyperlink w:anchor="_Toc59467225" w:history="1">
        <w:r w:rsidR="00584C3A" w:rsidRPr="00DB71AE">
          <w:rPr>
            <w:rStyle w:val="af"/>
            <w:rFonts w:ascii="仿宋" w:hAnsi="仿宋" w:hint="eastAsia"/>
            <w:noProof/>
          </w:rPr>
          <w:t>第三部分</w:t>
        </w:r>
        <w:r w:rsidR="00584C3A" w:rsidRPr="00DB71AE">
          <w:rPr>
            <w:rStyle w:val="af"/>
            <w:rFonts w:ascii="仿宋" w:hAnsi="仿宋"/>
            <w:noProof/>
          </w:rPr>
          <w:t xml:space="preserve"> </w:t>
        </w:r>
        <w:r w:rsidR="00584C3A" w:rsidRPr="00DB71AE">
          <w:rPr>
            <w:rStyle w:val="af"/>
            <w:rFonts w:ascii="仿宋" w:hAnsi="仿宋" w:hint="eastAsia"/>
            <w:noProof/>
          </w:rPr>
          <w:t>附件</w:t>
        </w:r>
        <w:r w:rsidR="00584C3A">
          <w:rPr>
            <w:noProof/>
            <w:webHidden/>
          </w:rPr>
          <w:tab/>
        </w:r>
        <w:r>
          <w:rPr>
            <w:noProof/>
            <w:webHidden/>
          </w:rPr>
          <w:fldChar w:fldCharType="begin"/>
        </w:r>
        <w:r w:rsidR="00584C3A">
          <w:rPr>
            <w:noProof/>
            <w:webHidden/>
          </w:rPr>
          <w:instrText xml:space="preserve"> PAGEREF _Toc59467225 \h </w:instrText>
        </w:r>
        <w:r>
          <w:rPr>
            <w:noProof/>
            <w:webHidden/>
          </w:rPr>
        </w:r>
        <w:r>
          <w:rPr>
            <w:noProof/>
            <w:webHidden/>
          </w:rPr>
          <w:fldChar w:fldCharType="separate"/>
        </w:r>
        <w:r w:rsidR="00584C3A">
          <w:rPr>
            <w:noProof/>
            <w:webHidden/>
          </w:rPr>
          <w:t>16</w:t>
        </w:r>
        <w:r>
          <w:rPr>
            <w:noProof/>
            <w:webHidden/>
          </w:rPr>
          <w:fldChar w:fldCharType="end"/>
        </w:r>
      </w:hyperlink>
    </w:p>
    <w:p w:rsidR="00584C3A" w:rsidRDefault="00022608" w:rsidP="00584C3A">
      <w:pPr>
        <w:pStyle w:val="22"/>
        <w:tabs>
          <w:tab w:val="right" w:leader="dot" w:pos="8296"/>
        </w:tabs>
        <w:ind w:left="600" w:firstLine="600"/>
        <w:rPr>
          <w:rFonts w:asciiTheme="minorHAnsi" w:eastAsiaTheme="minorEastAsia" w:hAnsiTheme="minorHAnsi" w:cstheme="minorBidi"/>
          <w:noProof/>
          <w:sz w:val="21"/>
          <w:szCs w:val="22"/>
        </w:rPr>
      </w:pPr>
      <w:hyperlink w:anchor="_Toc59467226" w:history="1">
        <w:r w:rsidR="00584C3A" w:rsidRPr="00DB71AE">
          <w:rPr>
            <w:rStyle w:val="af"/>
            <w:rFonts w:ascii="黑体" w:hAnsi="黑体" w:cs="黑体" w:hint="eastAsia"/>
            <w:noProof/>
          </w:rPr>
          <w:t>附件</w:t>
        </w:r>
        <w:r w:rsidR="00584C3A" w:rsidRPr="00DB71AE">
          <w:rPr>
            <w:rStyle w:val="af"/>
            <w:rFonts w:ascii="黑体" w:hAnsi="黑体" w:cs="黑体"/>
            <w:noProof/>
          </w:rPr>
          <w:t xml:space="preserve">1         </w:t>
        </w:r>
        <w:r w:rsidR="00584C3A" w:rsidRPr="00DB71AE">
          <w:rPr>
            <w:rStyle w:val="af"/>
            <w:rFonts w:ascii="黑体" w:hAnsi="黑体" w:cs="黑体" w:hint="eastAsia"/>
            <w:noProof/>
          </w:rPr>
          <w:t>省际联盟药品集中带量采购申报函</w:t>
        </w:r>
        <w:r w:rsidR="00584C3A">
          <w:rPr>
            <w:noProof/>
            <w:webHidden/>
          </w:rPr>
          <w:tab/>
        </w:r>
        <w:r>
          <w:rPr>
            <w:noProof/>
            <w:webHidden/>
          </w:rPr>
          <w:fldChar w:fldCharType="begin"/>
        </w:r>
        <w:r w:rsidR="00584C3A">
          <w:rPr>
            <w:noProof/>
            <w:webHidden/>
          </w:rPr>
          <w:instrText xml:space="preserve"> PAGEREF _Toc59467226 \h </w:instrText>
        </w:r>
        <w:r>
          <w:rPr>
            <w:noProof/>
            <w:webHidden/>
          </w:rPr>
        </w:r>
        <w:r>
          <w:rPr>
            <w:noProof/>
            <w:webHidden/>
          </w:rPr>
          <w:fldChar w:fldCharType="separate"/>
        </w:r>
        <w:r w:rsidR="00584C3A">
          <w:rPr>
            <w:noProof/>
            <w:webHidden/>
          </w:rPr>
          <w:t>16</w:t>
        </w:r>
        <w:r>
          <w:rPr>
            <w:noProof/>
            <w:webHidden/>
          </w:rPr>
          <w:fldChar w:fldCharType="end"/>
        </w:r>
      </w:hyperlink>
    </w:p>
    <w:p w:rsidR="00584C3A" w:rsidRDefault="00022608" w:rsidP="00584C3A">
      <w:pPr>
        <w:pStyle w:val="22"/>
        <w:tabs>
          <w:tab w:val="right" w:leader="dot" w:pos="8296"/>
        </w:tabs>
        <w:ind w:left="600" w:firstLine="600"/>
        <w:rPr>
          <w:rFonts w:asciiTheme="minorHAnsi" w:eastAsiaTheme="minorEastAsia" w:hAnsiTheme="minorHAnsi" w:cstheme="minorBidi"/>
          <w:noProof/>
          <w:sz w:val="21"/>
          <w:szCs w:val="22"/>
        </w:rPr>
      </w:pPr>
      <w:hyperlink w:anchor="_Toc59467227" w:history="1">
        <w:r w:rsidR="00584C3A" w:rsidRPr="00DB71AE">
          <w:rPr>
            <w:rStyle w:val="af"/>
            <w:rFonts w:ascii="黑体" w:hAnsi="黑体" w:cs="黑体" w:hint="eastAsia"/>
            <w:noProof/>
          </w:rPr>
          <w:t>附件</w:t>
        </w:r>
        <w:r w:rsidR="00584C3A" w:rsidRPr="00DB71AE">
          <w:rPr>
            <w:rStyle w:val="af"/>
            <w:rFonts w:ascii="黑体" w:hAnsi="黑体" w:cs="黑体"/>
            <w:noProof/>
          </w:rPr>
          <w:t xml:space="preserve">2                </w:t>
        </w:r>
        <w:r w:rsidR="00584C3A" w:rsidRPr="00DB71AE">
          <w:rPr>
            <w:rStyle w:val="af"/>
            <w:rFonts w:ascii="黑体" w:hAnsi="黑体" w:cs="黑体" w:hint="eastAsia"/>
            <w:noProof/>
          </w:rPr>
          <w:t>法定代表人授权书</w:t>
        </w:r>
        <w:r w:rsidR="00584C3A">
          <w:rPr>
            <w:noProof/>
            <w:webHidden/>
          </w:rPr>
          <w:tab/>
        </w:r>
        <w:r>
          <w:rPr>
            <w:noProof/>
            <w:webHidden/>
          </w:rPr>
          <w:fldChar w:fldCharType="begin"/>
        </w:r>
        <w:r w:rsidR="00584C3A">
          <w:rPr>
            <w:noProof/>
            <w:webHidden/>
          </w:rPr>
          <w:instrText xml:space="preserve"> PAGEREF _Toc59467227 \h </w:instrText>
        </w:r>
        <w:r>
          <w:rPr>
            <w:noProof/>
            <w:webHidden/>
          </w:rPr>
        </w:r>
        <w:r>
          <w:rPr>
            <w:noProof/>
            <w:webHidden/>
          </w:rPr>
          <w:fldChar w:fldCharType="separate"/>
        </w:r>
        <w:r w:rsidR="00584C3A">
          <w:rPr>
            <w:noProof/>
            <w:webHidden/>
          </w:rPr>
          <w:t>17</w:t>
        </w:r>
        <w:r>
          <w:rPr>
            <w:noProof/>
            <w:webHidden/>
          </w:rPr>
          <w:fldChar w:fldCharType="end"/>
        </w:r>
      </w:hyperlink>
    </w:p>
    <w:p w:rsidR="00584C3A" w:rsidRDefault="00022608" w:rsidP="00584C3A">
      <w:pPr>
        <w:pStyle w:val="22"/>
        <w:tabs>
          <w:tab w:val="right" w:leader="dot" w:pos="8296"/>
        </w:tabs>
        <w:ind w:left="600" w:firstLine="600"/>
        <w:rPr>
          <w:rFonts w:asciiTheme="minorHAnsi" w:eastAsiaTheme="minorEastAsia" w:hAnsiTheme="minorHAnsi" w:cstheme="minorBidi"/>
          <w:noProof/>
          <w:sz w:val="21"/>
          <w:szCs w:val="22"/>
        </w:rPr>
      </w:pPr>
      <w:hyperlink w:anchor="_Toc59467228" w:history="1">
        <w:r w:rsidR="00584C3A" w:rsidRPr="00DB71AE">
          <w:rPr>
            <w:rStyle w:val="af"/>
            <w:rFonts w:hint="eastAsia"/>
            <w:noProof/>
          </w:rPr>
          <w:t>附件</w:t>
        </w:r>
        <w:r w:rsidR="00584C3A" w:rsidRPr="00DB71AE">
          <w:rPr>
            <w:rStyle w:val="af"/>
            <w:noProof/>
          </w:rPr>
          <w:t xml:space="preserve">3               </w:t>
        </w:r>
        <w:r w:rsidR="00584C3A" w:rsidRPr="00DB71AE">
          <w:rPr>
            <w:rStyle w:val="af"/>
            <w:rFonts w:hint="eastAsia"/>
            <w:noProof/>
          </w:rPr>
          <w:t>药品申报企业承诺函</w:t>
        </w:r>
        <w:r w:rsidR="00584C3A">
          <w:rPr>
            <w:noProof/>
            <w:webHidden/>
          </w:rPr>
          <w:tab/>
        </w:r>
        <w:r>
          <w:rPr>
            <w:noProof/>
            <w:webHidden/>
          </w:rPr>
          <w:fldChar w:fldCharType="begin"/>
        </w:r>
        <w:r w:rsidR="00584C3A">
          <w:rPr>
            <w:noProof/>
            <w:webHidden/>
          </w:rPr>
          <w:instrText xml:space="preserve"> PAGEREF _Toc59467228 \h </w:instrText>
        </w:r>
        <w:r>
          <w:rPr>
            <w:noProof/>
            <w:webHidden/>
          </w:rPr>
        </w:r>
        <w:r>
          <w:rPr>
            <w:noProof/>
            <w:webHidden/>
          </w:rPr>
          <w:fldChar w:fldCharType="separate"/>
        </w:r>
        <w:r w:rsidR="00584C3A">
          <w:rPr>
            <w:noProof/>
            <w:webHidden/>
          </w:rPr>
          <w:t>18</w:t>
        </w:r>
        <w:r>
          <w:rPr>
            <w:noProof/>
            <w:webHidden/>
          </w:rPr>
          <w:fldChar w:fldCharType="end"/>
        </w:r>
      </w:hyperlink>
    </w:p>
    <w:p w:rsidR="00584C3A" w:rsidRDefault="00022608" w:rsidP="00584C3A">
      <w:pPr>
        <w:pStyle w:val="22"/>
        <w:tabs>
          <w:tab w:val="right" w:leader="dot" w:pos="8296"/>
        </w:tabs>
        <w:ind w:left="600" w:firstLine="600"/>
        <w:rPr>
          <w:rFonts w:asciiTheme="minorHAnsi" w:eastAsiaTheme="minorEastAsia" w:hAnsiTheme="minorHAnsi" w:cstheme="minorBidi"/>
          <w:noProof/>
          <w:sz w:val="21"/>
          <w:szCs w:val="22"/>
        </w:rPr>
      </w:pPr>
      <w:hyperlink w:anchor="_Toc59467229" w:history="1">
        <w:r w:rsidR="00584C3A" w:rsidRPr="00DB71AE">
          <w:rPr>
            <w:rStyle w:val="af"/>
            <w:rFonts w:hint="eastAsia"/>
            <w:noProof/>
          </w:rPr>
          <w:t>附件</w:t>
        </w:r>
        <w:r w:rsidR="00584C3A" w:rsidRPr="00DB71AE">
          <w:rPr>
            <w:rStyle w:val="af"/>
            <w:noProof/>
          </w:rPr>
          <w:t xml:space="preserve">4         </w:t>
        </w:r>
        <w:r w:rsidR="00584C3A" w:rsidRPr="00DB71AE">
          <w:rPr>
            <w:rStyle w:val="af"/>
            <w:rFonts w:ascii="黑体" w:hAnsi="黑体"/>
            <w:noProof/>
          </w:rPr>
          <w:t>“</w:t>
        </w:r>
        <w:r w:rsidR="00584C3A" w:rsidRPr="00DB71AE">
          <w:rPr>
            <w:rStyle w:val="af"/>
            <w:rFonts w:ascii="黑体" w:hAnsi="黑体" w:hint="eastAsia"/>
            <w:noProof/>
          </w:rPr>
          <w:t>申报产品一览表</w:t>
        </w:r>
        <w:r w:rsidR="00584C3A" w:rsidRPr="00DB71AE">
          <w:rPr>
            <w:rStyle w:val="af"/>
            <w:rFonts w:ascii="黑体" w:hAnsi="黑体"/>
            <w:noProof/>
          </w:rPr>
          <w:t>”</w:t>
        </w:r>
        <w:r w:rsidR="00584C3A" w:rsidRPr="00DB71AE">
          <w:rPr>
            <w:rStyle w:val="af"/>
            <w:rFonts w:ascii="黑体" w:hAnsi="黑体" w:hint="eastAsia"/>
            <w:noProof/>
          </w:rPr>
          <w:t>信封封面样张</w:t>
        </w:r>
        <w:r w:rsidR="00584C3A">
          <w:rPr>
            <w:noProof/>
            <w:webHidden/>
          </w:rPr>
          <w:tab/>
        </w:r>
        <w:r>
          <w:rPr>
            <w:noProof/>
            <w:webHidden/>
          </w:rPr>
          <w:fldChar w:fldCharType="begin"/>
        </w:r>
        <w:r w:rsidR="00584C3A">
          <w:rPr>
            <w:noProof/>
            <w:webHidden/>
          </w:rPr>
          <w:instrText xml:space="preserve"> PAGEREF _Toc59467229 \h </w:instrText>
        </w:r>
        <w:r>
          <w:rPr>
            <w:noProof/>
            <w:webHidden/>
          </w:rPr>
        </w:r>
        <w:r>
          <w:rPr>
            <w:noProof/>
            <w:webHidden/>
          </w:rPr>
          <w:fldChar w:fldCharType="separate"/>
        </w:r>
        <w:r w:rsidR="00584C3A">
          <w:rPr>
            <w:noProof/>
            <w:webHidden/>
          </w:rPr>
          <w:t>19</w:t>
        </w:r>
        <w:r>
          <w:rPr>
            <w:noProof/>
            <w:webHidden/>
          </w:rPr>
          <w:fldChar w:fldCharType="end"/>
        </w:r>
      </w:hyperlink>
    </w:p>
    <w:p w:rsidR="00584C3A" w:rsidRDefault="00022608" w:rsidP="00584C3A">
      <w:pPr>
        <w:pStyle w:val="22"/>
        <w:tabs>
          <w:tab w:val="right" w:leader="dot" w:pos="8296"/>
        </w:tabs>
        <w:ind w:left="600" w:firstLine="600"/>
        <w:rPr>
          <w:rFonts w:asciiTheme="minorHAnsi" w:eastAsiaTheme="minorEastAsia" w:hAnsiTheme="minorHAnsi" w:cstheme="minorBidi"/>
          <w:noProof/>
          <w:sz w:val="21"/>
          <w:szCs w:val="22"/>
        </w:rPr>
      </w:pPr>
      <w:hyperlink w:anchor="_Toc59467230" w:history="1">
        <w:r w:rsidR="00584C3A" w:rsidRPr="00DB71AE">
          <w:rPr>
            <w:rStyle w:val="af"/>
            <w:rFonts w:hint="eastAsia"/>
            <w:noProof/>
          </w:rPr>
          <w:t>附件</w:t>
        </w:r>
        <w:r w:rsidR="00584C3A" w:rsidRPr="00DB71AE">
          <w:rPr>
            <w:rStyle w:val="af"/>
            <w:noProof/>
          </w:rPr>
          <w:t xml:space="preserve">5             </w:t>
        </w:r>
        <w:r w:rsidR="00584C3A" w:rsidRPr="00DB71AE">
          <w:rPr>
            <w:rStyle w:val="af"/>
            <w:rFonts w:hint="eastAsia"/>
            <w:noProof/>
          </w:rPr>
          <w:t>评分指标证明材料</w:t>
        </w:r>
        <w:r w:rsidR="00584C3A">
          <w:rPr>
            <w:noProof/>
            <w:webHidden/>
          </w:rPr>
          <w:tab/>
        </w:r>
        <w:r>
          <w:rPr>
            <w:noProof/>
            <w:webHidden/>
          </w:rPr>
          <w:fldChar w:fldCharType="begin"/>
        </w:r>
        <w:r w:rsidR="00584C3A">
          <w:rPr>
            <w:noProof/>
            <w:webHidden/>
          </w:rPr>
          <w:instrText xml:space="preserve"> PAGEREF _Toc59467230 \h </w:instrText>
        </w:r>
        <w:r>
          <w:rPr>
            <w:noProof/>
            <w:webHidden/>
          </w:rPr>
        </w:r>
        <w:r>
          <w:rPr>
            <w:noProof/>
            <w:webHidden/>
          </w:rPr>
          <w:fldChar w:fldCharType="separate"/>
        </w:r>
        <w:r w:rsidR="00584C3A">
          <w:rPr>
            <w:noProof/>
            <w:webHidden/>
          </w:rPr>
          <w:t>20</w:t>
        </w:r>
        <w:r>
          <w:rPr>
            <w:noProof/>
            <w:webHidden/>
          </w:rPr>
          <w:fldChar w:fldCharType="end"/>
        </w:r>
      </w:hyperlink>
    </w:p>
    <w:p w:rsidR="00A67348" w:rsidRDefault="00022608" w:rsidP="00A67348">
      <w:pPr>
        <w:spacing w:line="440" w:lineRule="exact"/>
        <w:ind w:firstLine="560"/>
        <w:outlineLvl w:val="1"/>
        <w:rPr>
          <w:rFonts w:ascii="仿宋" w:hAnsi="仿宋" w:cs="仿宋"/>
          <w:sz w:val="28"/>
          <w:szCs w:val="28"/>
        </w:rPr>
        <w:sectPr w:rsidR="00A6734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Pr>
          <w:rFonts w:ascii="仿宋" w:hAnsi="仿宋" w:cs="仿宋"/>
          <w:sz w:val="28"/>
          <w:szCs w:val="28"/>
        </w:rPr>
        <w:fldChar w:fldCharType="end"/>
      </w:r>
    </w:p>
    <w:p w:rsidR="005F6580" w:rsidRDefault="000F5093">
      <w:pPr>
        <w:pStyle w:val="1"/>
      </w:pPr>
      <w:bookmarkStart w:id="1" w:name="_Toc59467207"/>
      <w:r>
        <w:rPr>
          <w:rFonts w:hint="eastAsia"/>
        </w:rPr>
        <w:lastRenderedPageBreak/>
        <w:t>第一部分</w:t>
      </w:r>
      <w:r>
        <w:rPr>
          <w:rFonts w:hint="eastAsia"/>
        </w:rPr>
        <w:t xml:space="preserve"> </w:t>
      </w:r>
      <w:r>
        <w:rPr>
          <w:rFonts w:hint="eastAsia"/>
        </w:rPr>
        <w:t>采购邀请</w:t>
      </w:r>
      <w:bookmarkEnd w:id="0"/>
      <w:bookmarkEnd w:id="1"/>
    </w:p>
    <w:p w:rsidR="005F6580" w:rsidRDefault="00FA310A">
      <w:pPr>
        <w:ind w:firstLineChars="0" w:firstLine="0"/>
        <w:jc w:val="center"/>
        <w:rPr>
          <w:rFonts w:ascii="仿宋" w:hAnsi="仿宋"/>
          <w:b/>
          <w:bCs/>
          <w:szCs w:val="30"/>
        </w:rPr>
      </w:pPr>
      <w:r>
        <w:rPr>
          <w:rFonts w:ascii="仿宋" w:hAnsi="仿宋" w:hint="eastAsia"/>
          <w:b/>
          <w:bCs/>
          <w:szCs w:val="30"/>
        </w:rPr>
        <w:t>省</w:t>
      </w:r>
      <w:r w:rsidR="00E01E30">
        <w:rPr>
          <w:rFonts w:ascii="仿宋" w:hAnsi="仿宋" w:hint="eastAsia"/>
          <w:b/>
          <w:bCs/>
          <w:szCs w:val="30"/>
        </w:rPr>
        <w:t>际联盟</w:t>
      </w:r>
      <w:r>
        <w:rPr>
          <w:rFonts w:ascii="仿宋" w:hAnsi="仿宋" w:hint="eastAsia"/>
          <w:b/>
          <w:bCs/>
          <w:szCs w:val="30"/>
        </w:rPr>
        <w:t>药品</w:t>
      </w:r>
      <w:r w:rsidR="00E01E30">
        <w:rPr>
          <w:rFonts w:ascii="仿宋" w:hAnsi="仿宋" w:hint="eastAsia"/>
          <w:b/>
          <w:bCs/>
          <w:szCs w:val="30"/>
        </w:rPr>
        <w:t>集中</w:t>
      </w:r>
      <w:r>
        <w:rPr>
          <w:rFonts w:ascii="仿宋" w:hAnsi="仿宋" w:hint="eastAsia"/>
          <w:b/>
          <w:bCs/>
          <w:szCs w:val="30"/>
        </w:rPr>
        <w:t>带量采购</w:t>
      </w:r>
      <w:r w:rsidR="000F5093">
        <w:rPr>
          <w:rFonts w:ascii="仿宋" w:hAnsi="仿宋" w:hint="eastAsia"/>
          <w:b/>
          <w:bCs/>
          <w:szCs w:val="30"/>
        </w:rPr>
        <w:t>邀请函</w:t>
      </w:r>
    </w:p>
    <w:p w:rsidR="005F6580" w:rsidRDefault="000F5093">
      <w:pPr>
        <w:spacing w:line="600" w:lineRule="exact"/>
        <w:ind w:firstLineChars="0" w:firstLine="0"/>
        <w:jc w:val="center"/>
        <w:rPr>
          <w:rFonts w:ascii="仿宋" w:hAnsi="仿宋"/>
          <w:bCs/>
          <w:spacing w:val="-20"/>
          <w:sz w:val="24"/>
        </w:rPr>
      </w:pPr>
      <w:r>
        <w:rPr>
          <w:rFonts w:ascii="仿宋" w:hAnsi="仿宋" w:hint="eastAsia"/>
          <w:sz w:val="28"/>
          <w:szCs w:val="28"/>
        </w:rPr>
        <w:t>（编号：</w:t>
      </w:r>
      <w:r w:rsidR="00122AD0">
        <w:rPr>
          <w:rFonts w:ascii="仿宋" w:hAnsi="仿宋" w:hint="eastAsia"/>
          <w:sz w:val="28"/>
          <w:szCs w:val="28"/>
        </w:rPr>
        <w:t>SX</w:t>
      </w:r>
      <w:r>
        <w:rPr>
          <w:rFonts w:ascii="仿宋" w:hAnsi="仿宋" w:hint="eastAsia"/>
          <w:sz w:val="28"/>
          <w:szCs w:val="28"/>
        </w:rPr>
        <w:t>-</w:t>
      </w:r>
      <w:r w:rsidR="00122AD0">
        <w:rPr>
          <w:rFonts w:ascii="仿宋" w:hAnsi="仿宋" w:hint="eastAsia"/>
          <w:sz w:val="28"/>
          <w:szCs w:val="28"/>
        </w:rPr>
        <w:t>YP</w:t>
      </w:r>
      <w:r w:rsidR="00E01E30">
        <w:rPr>
          <w:rFonts w:ascii="仿宋" w:hAnsi="仿宋" w:hint="eastAsia"/>
          <w:sz w:val="28"/>
          <w:szCs w:val="28"/>
        </w:rPr>
        <w:t>DL</w:t>
      </w:r>
      <w:r w:rsidR="00122AD0">
        <w:rPr>
          <w:rFonts w:ascii="仿宋" w:hAnsi="仿宋" w:hint="eastAsia"/>
          <w:sz w:val="28"/>
          <w:szCs w:val="28"/>
        </w:rPr>
        <w:t>2020</w:t>
      </w:r>
      <w:r>
        <w:rPr>
          <w:rFonts w:ascii="仿宋" w:hAnsi="仿宋" w:hint="eastAsia"/>
          <w:sz w:val="28"/>
          <w:szCs w:val="28"/>
        </w:rPr>
        <w:t>-1</w:t>
      </w:r>
      <w:r w:rsidR="00E01E30">
        <w:rPr>
          <w:rFonts w:ascii="仿宋" w:hAnsi="仿宋" w:hint="eastAsia"/>
          <w:sz w:val="28"/>
          <w:szCs w:val="28"/>
        </w:rPr>
        <w:t>2</w:t>
      </w:r>
      <w:r>
        <w:rPr>
          <w:rFonts w:ascii="仿宋" w:hAnsi="仿宋" w:hint="eastAsia"/>
          <w:sz w:val="28"/>
          <w:szCs w:val="28"/>
        </w:rPr>
        <w:t>）</w:t>
      </w:r>
    </w:p>
    <w:p w:rsidR="005F6580" w:rsidRDefault="00194B80">
      <w:pPr>
        <w:ind w:firstLineChars="0" w:firstLine="0"/>
        <w:rPr>
          <w:rFonts w:ascii="仿宋" w:hAnsi="仿宋"/>
          <w:szCs w:val="30"/>
        </w:rPr>
      </w:pPr>
      <w:r>
        <w:rPr>
          <w:rFonts w:ascii="仿宋" w:hAnsi="仿宋" w:hint="eastAsia"/>
          <w:szCs w:val="30"/>
        </w:rPr>
        <w:t>各相关企业</w:t>
      </w:r>
      <w:r w:rsidR="000F5093">
        <w:rPr>
          <w:rFonts w:ascii="仿宋" w:hAnsi="仿宋" w:hint="eastAsia"/>
          <w:szCs w:val="30"/>
        </w:rPr>
        <w:t>：</w:t>
      </w:r>
    </w:p>
    <w:p w:rsidR="005F6580" w:rsidRDefault="000F5093" w:rsidP="00B8721B">
      <w:pPr>
        <w:ind w:firstLine="600"/>
        <w:rPr>
          <w:rFonts w:ascii="仿宋" w:hAnsi="仿宋"/>
          <w:szCs w:val="30"/>
        </w:rPr>
      </w:pPr>
      <w:r w:rsidRPr="009C7084">
        <w:rPr>
          <w:rFonts w:ascii="仿宋" w:hAnsi="仿宋" w:hint="eastAsia"/>
          <w:szCs w:val="30"/>
        </w:rPr>
        <w:t>为贯彻落实党中央、国务院决策部署，</w:t>
      </w:r>
      <w:r w:rsidR="00B8721B">
        <w:rPr>
          <w:rFonts w:hint="eastAsia"/>
        </w:rPr>
        <w:t>陕西等十一省（区、兵团）自愿组成省际联盟，按照政府组织、联盟采购、结果共享的方式，开展</w:t>
      </w:r>
      <w:r w:rsidR="000F660C" w:rsidRPr="009C7084">
        <w:rPr>
          <w:rFonts w:ascii="仿宋" w:hAnsi="仿宋" w:hint="eastAsia"/>
          <w:szCs w:val="30"/>
        </w:rPr>
        <w:t>省级</w:t>
      </w:r>
      <w:r w:rsidRPr="009C7084">
        <w:rPr>
          <w:rFonts w:ascii="仿宋" w:hAnsi="仿宋" w:hint="eastAsia"/>
          <w:szCs w:val="30"/>
        </w:rPr>
        <w:t>药品</w:t>
      </w:r>
      <w:r w:rsidR="000F660C" w:rsidRPr="009C7084">
        <w:rPr>
          <w:rFonts w:ascii="仿宋" w:hAnsi="仿宋" w:hint="eastAsia"/>
          <w:szCs w:val="30"/>
        </w:rPr>
        <w:t>带量</w:t>
      </w:r>
      <w:r w:rsidRPr="009C7084">
        <w:rPr>
          <w:rFonts w:ascii="仿宋" w:hAnsi="仿宋" w:hint="eastAsia"/>
          <w:szCs w:val="30"/>
        </w:rPr>
        <w:t>采购，</w:t>
      </w:r>
      <w:r>
        <w:rPr>
          <w:rFonts w:ascii="仿宋" w:hAnsi="仿宋" w:hint="eastAsia"/>
          <w:szCs w:val="30"/>
        </w:rPr>
        <w:t>邀请符合要求的企业前来申报。</w:t>
      </w:r>
    </w:p>
    <w:p w:rsidR="009F09C8" w:rsidRDefault="009F09C8">
      <w:pPr>
        <w:pStyle w:val="2"/>
        <w:ind w:firstLine="600"/>
      </w:pPr>
      <w:bookmarkStart w:id="2" w:name="_Toc59467208"/>
      <w:bookmarkStart w:id="3" w:name="_Toc22599"/>
      <w:r>
        <w:rPr>
          <w:rFonts w:hint="eastAsia"/>
        </w:rPr>
        <w:t>一、联盟省</w:t>
      </w:r>
      <w:r w:rsidR="00AB3E8F">
        <w:rPr>
          <w:rFonts w:hint="eastAsia"/>
        </w:rPr>
        <w:t>（区、兵团）</w:t>
      </w:r>
      <w:bookmarkEnd w:id="2"/>
    </w:p>
    <w:p w:rsidR="009F09C8" w:rsidRPr="009F09C8" w:rsidRDefault="00B8721B" w:rsidP="00A530BF">
      <w:pPr>
        <w:ind w:firstLine="600"/>
      </w:pPr>
      <w:r>
        <w:rPr>
          <w:rFonts w:hint="eastAsia"/>
        </w:rPr>
        <w:t>陕西、</w:t>
      </w:r>
      <w:r w:rsidR="00EA59C7">
        <w:rPr>
          <w:rFonts w:hint="eastAsia"/>
        </w:rPr>
        <w:t>湖南、海南、山西、广西、贵州、</w:t>
      </w:r>
      <w:r w:rsidR="009F09C8">
        <w:rPr>
          <w:rFonts w:hint="eastAsia"/>
        </w:rPr>
        <w:t>甘肃、宁夏、青海、新疆、新疆生产建设兵团</w:t>
      </w:r>
      <w:r>
        <w:rPr>
          <w:rFonts w:hint="eastAsia"/>
        </w:rPr>
        <w:t>等十一省（区、兵团），各委派一名代表组成联合采购办公室（以下简称“联采办”）</w:t>
      </w:r>
      <w:r w:rsidR="00D95558">
        <w:rPr>
          <w:rFonts w:hint="eastAsia"/>
        </w:rPr>
        <w:t>，代表省际联盟组织实施</w:t>
      </w:r>
      <w:r w:rsidR="00EA59C7">
        <w:rPr>
          <w:rFonts w:hint="eastAsia"/>
        </w:rPr>
        <w:t>药品集中带量采购</w:t>
      </w:r>
      <w:r w:rsidR="00D95558">
        <w:rPr>
          <w:rFonts w:hint="eastAsia"/>
        </w:rPr>
        <w:t>。联采办委托陕西省公共资源交易中心承担药品带量采购工作具体实施和日常事务</w:t>
      </w:r>
      <w:r w:rsidR="00EA59C7">
        <w:rPr>
          <w:rFonts w:hint="eastAsia"/>
        </w:rPr>
        <w:t>。</w:t>
      </w:r>
    </w:p>
    <w:p w:rsidR="005F6580" w:rsidRDefault="001F6657">
      <w:pPr>
        <w:pStyle w:val="2"/>
        <w:ind w:firstLine="600"/>
      </w:pPr>
      <w:bookmarkStart w:id="4" w:name="_Toc59467209"/>
      <w:r>
        <w:rPr>
          <w:rFonts w:hint="eastAsia"/>
        </w:rPr>
        <w:t>二</w:t>
      </w:r>
      <w:r w:rsidR="000F5093">
        <w:rPr>
          <w:rFonts w:hint="eastAsia"/>
        </w:rPr>
        <w:t>、采购品种及约定采购量</w:t>
      </w:r>
      <w:bookmarkEnd w:id="3"/>
      <w:bookmarkEnd w:id="4"/>
    </w:p>
    <w:p w:rsidR="005F6580" w:rsidRDefault="00122AD0">
      <w:pPr>
        <w:ind w:firstLine="600"/>
        <w:rPr>
          <w:rFonts w:ascii="仿宋" w:hAnsi="仿宋"/>
          <w:szCs w:val="30"/>
        </w:rPr>
      </w:pPr>
      <w:r>
        <w:rPr>
          <w:rFonts w:ascii="仿宋" w:hAnsi="仿宋" w:hint="eastAsia"/>
          <w:szCs w:val="30"/>
        </w:rPr>
        <w:t>（一）</w:t>
      </w:r>
      <w:r w:rsidR="00211CF8">
        <w:rPr>
          <w:rFonts w:ascii="仿宋" w:hAnsi="仿宋" w:hint="eastAsia"/>
          <w:szCs w:val="30"/>
        </w:rPr>
        <w:t>1</w:t>
      </w:r>
      <w:r w:rsidR="005161CA">
        <w:rPr>
          <w:rFonts w:ascii="仿宋" w:hAnsi="仿宋" w:hint="eastAsia"/>
          <w:szCs w:val="30"/>
        </w:rPr>
        <w:t>3</w:t>
      </w:r>
      <w:r w:rsidR="00211CF8">
        <w:rPr>
          <w:rFonts w:ascii="仿宋" w:hAnsi="仿宋" w:hint="eastAsia"/>
          <w:szCs w:val="30"/>
        </w:rPr>
        <w:t>个</w:t>
      </w:r>
      <w:r>
        <w:rPr>
          <w:rFonts w:ascii="仿宋" w:hAnsi="仿宋" w:hint="eastAsia"/>
          <w:szCs w:val="30"/>
        </w:rPr>
        <w:t>采购品种</w:t>
      </w:r>
      <w:r w:rsidR="00211CF8">
        <w:rPr>
          <w:rFonts w:ascii="仿宋" w:hAnsi="仿宋" w:hint="eastAsia"/>
          <w:szCs w:val="30"/>
        </w:rPr>
        <w:t>目录</w:t>
      </w:r>
    </w:p>
    <w:p w:rsidR="00A530BF" w:rsidRDefault="001B13A4" w:rsidP="00A530BF">
      <w:pPr>
        <w:ind w:firstLine="600"/>
        <w:rPr>
          <w:rFonts w:ascii="仿宋" w:hAnsi="仿宋"/>
          <w:szCs w:val="30"/>
        </w:rPr>
      </w:pPr>
      <w:r>
        <w:rPr>
          <w:rFonts w:ascii="仿宋" w:hAnsi="仿宋" w:hint="eastAsia"/>
          <w:szCs w:val="30"/>
        </w:rPr>
        <w:t>具体采购品种（指定规格）目录、</w:t>
      </w:r>
      <w:r w:rsidR="000F5093">
        <w:rPr>
          <w:rFonts w:ascii="仿宋" w:hAnsi="仿宋" w:hint="eastAsia"/>
          <w:szCs w:val="30"/>
        </w:rPr>
        <w:t>首年约定采购量计算基数</w:t>
      </w:r>
      <w:r>
        <w:rPr>
          <w:rFonts w:ascii="仿宋" w:hAnsi="仿宋" w:hint="eastAsia"/>
          <w:szCs w:val="30"/>
        </w:rPr>
        <w:t>及</w:t>
      </w:r>
      <w:r>
        <w:rPr>
          <w:rFonts w:ascii="仿宋" w:hAnsi="仿宋"/>
          <w:szCs w:val="30"/>
        </w:rPr>
        <w:t>相应比例采购量</w:t>
      </w:r>
      <w:r w:rsidR="000F5093">
        <w:rPr>
          <w:rFonts w:ascii="仿宋" w:hAnsi="仿宋" w:hint="eastAsia"/>
          <w:szCs w:val="30"/>
        </w:rPr>
        <w:t>（单位：万片/万袋/万支）如下：</w:t>
      </w:r>
    </w:p>
    <w:tbl>
      <w:tblPr>
        <w:tblpPr w:leftFromText="180" w:rightFromText="180" w:vertAnchor="text" w:horzAnchor="page" w:tblpXSpec="center" w:tblpY="-3"/>
        <w:tblOverlap w:val="neve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1550"/>
        <w:gridCol w:w="993"/>
        <w:gridCol w:w="1559"/>
        <w:gridCol w:w="1134"/>
        <w:gridCol w:w="1134"/>
        <w:gridCol w:w="1134"/>
      </w:tblGrid>
      <w:tr w:rsidR="000F1FE5" w:rsidTr="000F1FE5">
        <w:trPr>
          <w:trHeight w:hRule="exact" w:val="737"/>
          <w:tblHeader/>
          <w:jc w:val="center"/>
        </w:trPr>
        <w:tc>
          <w:tcPr>
            <w:tcW w:w="713" w:type="dxa"/>
            <w:vAlign w:val="center"/>
          </w:tcPr>
          <w:p w:rsidR="000F1FE5" w:rsidRDefault="000F1FE5" w:rsidP="007F486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lastRenderedPageBreak/>
              <w:t>序号</w:t>
            </w:r>
          </w:p>
        </w:tc>
        <w:tc>
          <w:tcPr>
            <w:tcW w:w="1550" w:type="dxa"/>
            <w:vAlign w:val="center"/>
          </w:tcPr>
          <w:p w:rsidR="000F1FE5" w:rsidRDefault="000F1FE5" w:rsidP="007F486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品种名称</w:t>
            </w:r>
          </w:p>
        </w:tc>
        <w:tc>
          <w:tcPr>
            <w:tcW w:w="993" w:type="dxa"/>
            <w:vAlign w:val="center"/>
          </w:tcPr>
          <w:p w:rsidR="000F1FE5" w:rsidRDefault="000F1FE5" w:rsidP="007F486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规格</w:t>
            </w:r>
          </w:p>
        </w:tc>
        <w:tc>
          <w:tcPr>
            <w:tcW w:w="1559" w:type="dxa"/>
            <w:vAlign w:val="center"/>
          </w:tcPr>
          <w:p w:rsidR="000F1FE5" w:rsidRDefault="000F1FE5" w:rsidP="007F486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首年约定采购量计算基数</w:t>
            </w:r>
          </w:p>
        </w:tc>
        <w:tc>
          <w:tcPr>
            <w:tcW w:w="1134" w:type="dxa"/>
            <w:vAlign w:val="center"/>
          </w:tcPr>
          <w:p w:rsidR="000F1FE5" w:rsidRDefault="000F1FE5" w:rsidP="007F486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50%采购量汇总值</w:t>
            </w:r>
          </w:p>
        </w:tc>
        <w:tc>
          <w:tcPr>
            <w:tcW w:w="1134" w:type="dxa"/>
            <w:vAlign w:val="center"/>
          </w:tcPr>
          <w:p w:rsidR="000F1FE5" w:rsidRDefault="000F1FE5" w:rsidP="007F486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60%采购量汇总值</w:t>
            </w:r>
          </w:p>
        </w:tc>
        <w:tc>
          <w:tcPr>
            <w:tcW w:w="1134" w:type="dxa"/>
            <w:vAlign w:val="center"/>
          </w:tcPr>
          <w:p w:rsidR="000F1FE5" w:rsidRDefault="000F1FE5" w:rsidP="007F486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70%采购量汇总值</w:t>
            </w:r>
          </w:p>
        </w:tc>
      </w:tr>
      <w:tr w:rsidR="000F1FE5" w:rsidTr="000F1FE5">
        <w:trPr>
          <w:trHeight w:hRule="exact" w:val="982"/>
          <w:tblHeader/>
          <w:jc w:val="center"/>
        </w:trPr>
        <w:tc>
          <w:tcPr>
            <w:tcW w:w="713" w:type="dxa"/>
            <w:vAlign w:val="center"/>
          </w:tcPr>
          <w:p w:rsidR="000F1FE5" w:rsidRDefault="000F1FE5" w:rsidP="007F486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1</w:t>
            </w:r>
          </w:p>
        </w:tc>
        <w:tc>
          <w:tcPr>
            <w:tcW w:w="1550" w:type="dxa"/>
            <w:vAlign w:val="center"/>
          </w:tcPr>
          <w:p w:rsidR="000F1FE5" w:rsidRDefault="000F1FE5" w:rsidP="00DA0E3F">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复方氨基酸（18AA）注射剂</w:t>
            </w:r>
          </w:p>
        </w:tc>
        <w:tc>
          <w:tcPr>
            <w:tcW w:w="993" w:type="dxa"/>
            <w:vAlign w:val="center"/>
          </w:tcPr>
          <w:p w:rsidR="000F1FE5" w:rsidRDefault="000F1FE5" w:rsidP="007F486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250ml:12.5g（总氨基酸）</w:t>
            </w:r>
          </w:p>
        </w:tc>
        <w:tc>
          <w:tcPr>
            <w:tcW w:w="1559" w:type="dxa"/>
            <w:vAlign w:val="center"/>
          </w:tcPr>
          <w:p w:rsidR="000F1FE5" w:rsidRDefault="000F1FE5" w:rsidP="007F486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446.81</w:t>
            </w:r>
          </w:p>
        </w:tc>
        <w:tc>
          <w:tcPr>
            <w:tcW w:w="1134" w:type="dxa"/>
            <w:vAlign w:val="center"/>
          </w:tcPr>
          <w:p w:rsidR="000F1FE5" w:rsidRDefault="000F1FE5" w:rsidP="007F486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223.40</w:t>
            </w:r>
          </w:p>
        </w:tc>
        <w:tc>
          <w:tcPr>
            <w:tcW w:w="1134" w:type="dxa"/>
            <w:vAlign w:val="center"/>
          </w:tcPr>
          <w:p w:rsidR="000F1FE5" w:rsidRDefault="000F1FE5" w:rsidP="007F486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268.08</w:t>
            </w:r>
          </w:p>
        </w:tc>
        <w:tc>
          <w:tcPr>
            <w:tcW w:w="1134" w:type="dxa"/>
            <w:vAlign w:val="center"/>
          </w:tcPr>
          <w:p w:rsidR="000F1FE5" w:rsidRDefault="000F1FE5" w:rsidP="007F486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312.76</w:t>
            </w:r>
          </w:p>
        </w:tc>
      </w:tr>
      <w:tr w:rsidR="000F1FE5" w:rsidTr="000F1FE5">
        <w:trPr>
          <w:trHeight w:hRule="exact" w:val="855"/>
          <w:tblHeader/>
          <w:jc w:val="center"/>
        </w:trPr>
        <w:tc>
          <w:tcPr>
            <w:tcW w:w="713" w:type="dxa"/>
            <w:vAlign w:val="center"/>
          </w:tcPr>
          <w:p w:rsidR="000F1FE5" w:rsidRDefault="000F1FE5" w:rsidP="00DA0E3F">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1</w:t>
            </w:r>
          </w:p>
        </w:tc>
        <w:tc>
          <w:tcPr>
            <w:tcW w:w="1550" w:type="dxa"/>
            <w:vAlign w:val="center"/>
          </w:tcPr>
          <w:p w:rsidR="000F1FE5" w:rsidRDefault="000F1FE5" w:rsidP="00DA0E3F">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复方氨基酸（18AA）注射剂</w:t>
            </w:r>
          </w:p>
        </w:tc>
        <w:tc>
          <w:tcPr>
            <w:tcW w:w="993" w:type="dxa"/>
            <w:vAlign w:val="center"/>
          </w:tcPr>
          <w:p w:rsidR="000F1FE5" w:rsidRDefault="000F1FE5" w:rsidP="00DA0E3F">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500ml:25g（总氨基酸）</w:t>
            </w:r>
          </w:p>
        </w:tc>
        <w:tc>
          <w:tcPr>
            <w:tcW w:w="1559" w:type="dxa"/>
            <w:vAlign w:val="center"/>
          </w:tcPr>
          <w:p w:rsidR="000F1FE5" w:rsidRDefault="000F1FE5" w:rsidP="00DA0E3F">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47.23</w:t>
            </w:r>
          </w:p>
        </w:tc>
        <w:tc>
          <w:tcPr>
            <w:tcW w:w="1134" w:type="dxa"/>
            <w:vAlign w:val="center"/>
          </w:tcPr>
          <w:p w:rsidR="000F1FE5" w:rsidRDefault="000F1FE5" w:rsidP="00DA0E3F">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23.62</w:t>
            </w:r>
          </w:p>
        </w:tc>
        <w:tc>
          <w:tcPr>
            <w:tcW w:w="1134" w:type="dxa"/>
            <w:vAlign w:val="center"/>
          </w:tcPr>
          <w:p w:rsidR="000F1FE5" w:rsidRDefault="000F1FE5" w:rsidP="00DA0E3F">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28.34</w:t>
            </w:r>
          </w:p>
        </w:tc>
        <w:tc>
          <w:tcPr>
            <w:tcW w:w="1134" w:type="dxa"/>
            <w:vAlign w:val="center"/>
          </w:tcPr>
          <w:p w:rsidR="000F1FE5" w:rsidRDefault="000F1FE5" w:rsidP="00DA0E3F">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33.06</w:t>
            </w:r>
          </w:p>
        </w:tc>
      </w:tr>
      <w:tr w:rsidR="000F1FE5" w:rsidTr="000F1FE5">
        <w:trPr>
          <w:trHeight w:hRule="exact" w:val="737"/>
          <w:tblHeader/>
          <w:jc w:val="center"/>
        </w:trPr>
        <w:tc>
          <w:tcPr>
            <w:tcW w:w="713" w:type="dxa"/>
            <w:vAlign w:val="center"/>
          </w:tcPr>
          <w:p w:rsidR="000F1FE5" w:rsidRDefault="000F1FE5" w:rsidP="00DA0E3F">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2</w:t>
            </w:r>
          </w:p>
        </w:tc>
        <w:tc>
          <w:tcPr>
            <w:tcW w:w="1550" w:type="dxa"/>
            <w:vAlign w:val="center"/>
          </w:tcPr>
          <w:p w:rsidR="000F1FE5" w:rsidRDefault="000F1FE5" w:rsidP="00DA0E3F">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丙氨酰谷氨酰胺注射剂</w:t>
            </w:r>
          </w:p>
        </w:tc>
        <w:tc>
          <w:tcPr>
            <w:tcW w:w="993" w:type="dxa"/>
            <w:vAlign w:val="center"/>
          </w:tcPr>
          <w:p w:rsidR="000F1FE5" w:rsidRDefault="000F1FE5" w:rsidP="00DA0E3F">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10g</w:t>
            </w:r>
          </w:p>
        </w:tc>
        <w:tc>
          <w:tcPr>
            <w:tcW w:w="1559" w:type="dxa"/>
            <w:vAlign w:val="center"/>
          </w:tcPr>
          <w:p w:rsidR="000F1FE5" w:rsidRDefault="000F1FE5" w:rsidP="00DA0E3F">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170.20</w:t>
            </w:r>
          </w:p>
        </w:tc>
        <w:tc>
          <w:tcPr>
            <w:tcW w:w="1134" w:type="dxa"/>
            <w:vAlign w:val="center"/>
          </w:tcPr>
          <w:p w:rsidR="000F1FE5" w:rsidRDefault="000F1FE5" w:rsidP="00DA0E3F">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85.10</w:t>
            </w:r>
          </w:p>
        </w:tc>
        <w:tc>
          <w:tcPr>
            <w:tcW w:w="1134" w:type="dxa"/>
            <w:vAlign w:val="center"/>
          </w:tcPr>
          <w:p w:rsidR="000F1FE5" w:rsidRDefault="000F1FE5" w:rsidP="00DA0E3F">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102.12</w:t>
            </w:r>
          </w:p>
        </w:tc>
        <w:tc>
          <w:tcPr>
            <w:tcW w:w="1134" w:type="dxa"/>
            <w:vAlign w:val="center"/>
          </w:tcPr>
          <w:p w:rsidR="000F1FE5" w:rsidRDefault="000F1FE5" w:rsidP="00DA0E3F">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119.14</w:t>
            </w:r>
          </w:p>
        </w:tc>
      </w:tr>
      <w:tr w:rsidR="000F1FE5" w:rsidTr="000F1FE5">
        <w:trPr>
          <w:trHeight w:hRule="exact" w:val="737"/>
          <w:tblHeader/>
          <w:jc w:val="center"/>
        </w:trPr>
        <w:tc>
          <w:tcPr>
            <w:tcW w:w="713" w:type="dxa"/>
            <w:vAlign w:val="center"/>
          </w:tcPr>
          <w:p w:rsidR="000F1FE5" w:rsidRDefault="000F1FE5" w:rsidP="00DA0E3F">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2</w:t>
            </w:r>
          </w:p>
        </w:tc>
        <w:tc>
          <w:tcPr>
            <w:tcW w:w="1550" w:type="dxa"/>
            <w:vAlign w:val="center"/>
          </w:tcPr>
          <w:p w:rsidR="000F1FE5" w:rsidRDefault="000F1FE5" w:rsidP="00DA0E3F">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丙氨酰谷氨酰胺注射剂</w:t>
            </w:r>
          </w:p>
        </w:tc>
        <w:tc>
          <w:tcPr>
            <w:tcW w:w="993" w:type="dxa"/>
            <w:vAlign w:val="center"/>
          </w:tcPr>
          <w:p w:rsidR="000F1FE5" w:rsidRDefault="000F1FE5" w:rsidP="00DA0E3F">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20g</w:t>
            </w:r>
          </w:p>
        </w:tc>
        <w:tc>
          <w:tcPr>
            <w:tcW w:w="1559" w:type="dxa"/>
            <w:vAlign w:val="center"/>
          </w:tcPr>
          <w:p w:rsidR="000F1FE5" w:rsidRDefault="000F1FE5" w:rsidP="00DA0E3F">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76</w:t>
            </w:r>
          </w:p>
        </w:tc>
        <w:tc>
          <w:tcPr>
            <w:tcW w:w="1134" w:type="dxa"/>
            <w:vAlign w:val="center"/>
          </w:tcPr>
          <w:p w:rsidR="000F1FE5" w:rsidRDefault="000F1FE5" w:rsidP="00DA0E3F">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38</w:t>
            </w:r>
          </w:p>
        </w:tc>
        <w:tc>
          <w:tcPr>
            <w:tcW w:w="1134" w:type="dxa"/>
            <w:vAlign w:val="center"/>
          </w:tcPr>
          <w:p w:rsidR="000F1FE5" w:rsidRDefault="000F1FE5" w:rsidP="00DA0E3F">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45.60</w:t>
            </w:r>
          </w:p>
        </w:tc>
        <w:tc>
          <w:tcPr>
            <w:tcW w:w="1134" w:type="dxa"/>
            <w:vAlign w:val="center"/>
          </w:tcPr>
          <w:p w:rsidR="000F1FE5" w:rsidRDefault="000F1FE5" w:rsidP="00DA0E3F">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53.20</w:t>
            </w:r>
          </w:p>
        </w:tc>
      </w:tr>
      <w:tr w:rsidR="000F1FE5" w:rsidTr="000F1FE5">
        <w:trPr>
          <w:trHeight w:hRule="exact" w:val="737"/>
          <w:tblHeader/>
          <w:jc w:val="center"/>
        </w:trPr>
        <w:tc>
          <w:tcPr>
            <w:tcW w:w="713" w:type="dxa"/>
            <w:vAlign w:val="center"/>
          </w:tcPr>
          <w:p w:rsidR="000F1FE5" w:rsidRDefault="000F1FE5" w:rsidP="00DA0E3F">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3</w:t>
            </w:r>
          </w:p>
        </w:tc>
        <w:tc>
          <w:tcPr>
            <w:tcW w:w="1550" w:type="dxa"/>
            <w:vAlign w:val="center"/>
          </w:tcPr>
          <w:p w:rsidR="000F1FE5" w:rsidRDefault="000F1FE5" w:rsidP="00DA0E3F">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天麻素注射剂</w:t>
            </w:r>
          </w:p>
        </w:tc>
        <w:tc>
          <w:tcPr>
            <w:tcW w:w="993" w:type="dxa"/>
            <w:vAlign w:val="center"/>
          </w:tcPr>
          <w:p w:rsidR="000F1FE5" w:rsidRDefault="000F1FE5" w:rsidP="00DA0E3F">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2ml:200mg</w:t>
            </w:r>
          </w:p>
        </w:tc>
        <w:tc>
          <w:tcPr>
            <w:tcW w:w="1559" w:type="dxa"/>
            <w:vAlign w:val="center"/>
          </w:tcPr>
          <w:p w:rsidR="000F1FE5" w:rsidRDefault="000F1FE5" w:rsidP="00DA0E3F">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736.48</w:t>
            </w:r>
          </w:p>
        </w:tc>
        <w:tc>
          <w:tcPr>
            <w:tcW w:w="1134" w:type="dxa"/>
            <w:vAlign w:val="center"/>
          </w:tcPr>
          <w:p w:rsidR="000F1FE5" w:rsidRDefault="000F1FE5" w:rsidP="000F1FE5">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368.24</w:t>
            </w:r>
          </w:p>
        </w:tc>
        <w:tc>
          <w:tcPr>
            <w:tcW w:w="1134" w:type="dxa"/>
            <w:vAlign w:val="center"/>
          </w:tcPr>
          <w:p w:rsidR="000F1FE5" w:rsidRDefault="000F1FE5" w:rsidP="000F1FE5">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441.89</w:t>
            </w:r>
          </w:p>
        </w:tc>
        <w:tc>
          <w:tcPr>
            <w:tcW w:w="1134" w:type="dxa"/>
            <w:vAlign w:val="center"/>
          </w:tcPr>
          <w:p w:rsidR="000F1FE5" w:rsidRDefault="000F1FE5" w:rsidP="000F1FE5">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515.53</w:t>
            </w:r>
          </w:p>
        </w:tc>
      </w:tr>
      <w:tr w:rsidR="000F1FE5" w:rsidTr="000F1FE5">
        <w:trPr>
          <w:trHeight w:hRule="exact" w:val="737"/>
          <w:tblHeader/>
          <w:jc w:val="center"/>
        </w:trPr>
        <w:tc>
          <w:tcPr>
            <w:tcW w:w="713" w:type="dxa"/>
            <w:vAlign w:val="center"/>
          </w:tcPr>
          <w:p w:rsidR="000F1FE5" w:rsidRDefault="000F1FE5" w:rsidP="0056024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3</w:t>
            </w:r>
          </w:p>
        </w:tc>
        <w:tc>
          <w:tcPr>
            <w:tcW w:w="1550" w:type="dxa"/>
            <w:vAlign w:val="center"/>
          </w:tcPr>
          <w:p w:rsidR="000F1FE5" w:rsidRDefault="000F1FE5" w:rsidP="0056024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天麻素注射剂</w:t>
            </w:r>
          </w:p>
        </w:tc>
        <w:tc>
          <w:tcPr>
            <w:tcW w:w="993" w:type="dxa"/>
            <w:vAlign w:val="center"/>
          </w:tcPr>
          <w:p w:rsidR="000F1FE5" w:rsidRDefault="000F1FE5" w:rsidP="0056024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1ml:100mg</w:t>
            </w:r>
          </w:p>
        </w:tc>
        <w:tc>
          <w:tcPr>
            <w:tcW w:w="1559" w:type="dxa"/>
            <w:vAlign w:val="center"/>
          </w:tcPr>
          <w:p w:rsidR="000F1FE5" w:rsidRDefault="000F1FE5" w:rsidP="0056024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188.99</w:t>
            </w:r>
          </w:p>
        </w:tc>
        <w:tc>
          <w:tcPr>
            <w:tcW w:w="1134" w:type="dxa"/>
            <w:vAlign w:val="center"/>
          </w:tcPr>
          <w:p w:rsidR="000F1FE5" w:rsidRDefault="000F1FE5" w:rsidP="004776F3">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94.49</w:t>
            </w:r>
          </w:p>
        </w:tc>
        <w:tc>
          <w:tcPr>
            <w:tcW w:w="1134" w:type="dxa"/>
            <w:vAlign w:val="center"/>
          </w:tcPr>
          <w:p w:rsidR="000F1FE5" w:rsidRDefault="000F1FE5" w:rsidP="0056024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113.39</w:t>
            </w:r>
          </w:p>
        </w:tc>
        <w:tc>
          <w:tcPr>
            <w:tcW w:w="1134" w:type="dxa"/>
            <w:vAlign w:val="center"/>
          </w:tcPr>
          <w:p w:rsidR="000F1FE5" w:rsidRDefault="000F1FE5" w:rsidP="0056024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132.29</w:t>
            </w:r>
          </w:p>
        </w:tc>
      </w:tr>
      <w:tr w:rsidR="000F1FE5" w:rsidTr="000F1FE5">
        <w:trPr>
          <w:trHeight w:hRule="exact" w:val="737"/>
          <w:tblHeader/>
          <w:jc w:val="center"/>
        </w:trPr>
        <w:tc>
          <w:tcPr>
            <w:tcW w:w="713" w:type="dxa"/>
            <w:vAlign w:val="center"/>
          </w:tcPr>
          <w:p w:rsidR="000F1FE5" w:rsidRDefault="000F1FE5" w:rsidP="0056024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4</w:t>
            </w:r>
          </w:p>
        </w:tc>
        <w:tc>
          <w:tcPr>
            <w:tcW w:w="1550" w:type="dxa"/>
            <w:vAlign w:val="center"/>
          </w:tcPr>
          <w:p w:rsidR="000F1FE5" w:rsidRDefault="000F1FE5" w:rsidP="0056024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罂粟碱注射剂</w:t>
            </w:r>
          </w:p>
        </w:tc>
        <w:tc>
          <w:tcPr>
            <w:tcW w:w="993" w:type="dxa"/>
            <w:vAlign w:val="center"/>
          </w:tcPr>
          <w:p w:rsidR="000F1FE5" w:rsidRDefault="000F1FE5" w:rsidP="0056024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30mg</w:t>
            </w:r>
          </w:p>
        </w:tc>
        <w:tc>
          <w:tcPr>
            <w:tcW w:w="1559" w:type="dxa"/>
            <w:vAlign w:val="center"/>
          </w:tcPr>
          <w:p w:rsidR="000F1FE5" w:rsidRDefault="000F1FE5" w:rsidP="0056024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201.91</w:t>
            </w:r>
          </w:p>
        </w:tc>
        <w:tc>
          <w:tcPr>
            <w:tcW w:w="1134" w:type="dxa"/>
            <w:vAlign w:val="center"/>
          </w:tcPr>
          <w:p w:rsidR="000F1FE5" w:rsidRDefault="000F1FE5" w:rsidP="0056024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100.96</w:t>
            </w:r>
          </w:p>
        </w:tc>
        <w:tc>
          <w:tcPr>
            <w:tcW w:w="1134" w:type="dxa"/>
            <w:vAlign w:val="center"/>
          </w:tcPr>
          <w:p w:rsidR="000F1FE5" w:rsidRDefault="000F1FE5" w:rsidP="0056024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121.15</w:t>
            </w:r>
          </w:p>
        </w:tc>
        <w:tc>
          <w:tcPr>
            <w:tcW w:w="1134" w:type="dxa"/>
            <w:vAlign w:val="center"/>
          </w:tcPr>
          <w:p w:rsidR="000F1FE5" w:rsidRDefault="000F1FE5" w:rsidP="0056024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141.34</w:t>
            </w:r>
          </w:p>
        </w:tc>
      </w:tr>
      <w:tr w:rsidR="000F1FE5" w:rsidTr="000F1FE5">
        <w:trPr>
          <w:trHeight w:hRule="exact" w:val="737"/>
          <w:tblHeader/>
          <w:jc w:val="center"/>
        </w:trPr>
        <w:tc>
          <w:tcPr>
            <w:tcW w:w="713" w:type="dxa"/>
            <w:vAlign w:val="center"/>
          </w:tcPr>
          <w:p w:rsidR="000F1FE5" w:rsidRDefault="000F1FE5" w:rsidP="0056024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5</w:t>
            </w:r>
          </w:p>
        </w:tc>
        <w:tc>
          <w:tcPr>
            <w:tcW w:w="1550" w:type="dxa"/>
            <w:vAlign w:val="center"/>
          </w:tcPr>
          <w:p w:rsidR="000F1FE5" w:rsidRDefault="000F1FE5" w:rsidP="0056024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托烷司琼注射剂</w:t>
            </w:r>
          </w:p>
        </w:tc>
        <w:tc>
          <w:tcPr>
            <w:tcW w:w="993" w:type="dxa"/>
            <w:vAlign w:val="center"/>
          </w:tcPr>
          <w:p w:rsidR="000F1FE5" w:rsidRDefault="000F1FE5" w:rsidP="0056024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2mg</w:t>
            </w:r>
          </w:p>
        </w:tc>
        <w:tc>
          <w:tcPr>
            <w:tcW w:w="1559" w:type="dxa"/>
            <w:vAlign w:val="center"/>
          </w:tcPr>
          <w:p w:rsidR="000F1FE5" w:rsidRDefault="000F1FE5" w:rsidP="0056024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83.84</w:t>
            </w:r>
          </w:p>
        </w:tc>
        <w:tc>
          <w:tcPr>
            <w:tcW w:w="1134" w:type="dxa"/>
            <w:vAlign w:val="center"/>
          </w:tcPr>
          <w:p w:rsidR="000F1FE5" w:rsidRDefault="000F1FE5" w:rsidP="0056024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41.92</w:t>
            </w:r>
          </w:p>
        </w:tc>
        <w:tc>
          <w:tcPr>
            <w:tcW w:w="1134" w:type="dxa"/>
            <w:vAlign w:val="center"/>
          </w:tcPr>
          <w:p w:rsidR="000F1FE5" w:rsidRDefault="000F1FE5" w:rsidP="0056024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50.30</w:t>
            </w:r>
          </w:p>
        </w:tc>
        <w:tc>
          <w:tcPr>
            <w:tcW w:w="1134" w:type="dxa"/>
            <w:vAlign w:val="center"/>
          </w:tcPr>
          <w:p w:rsidR="000F1FE5" w:rsidRDefault="000F1FE5" w:rsidP="0056024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58.69</w:t>
            </w:r>
          </w:p>
        </w:tc>
      </w:tr>
      <w:tr w:rsidR="000F1FE5" w:rsidTr="000F1FE5">
        <w:trPr>
          <w:trHeight w:hRule="exact" w:val="737"/>
          <w:tblHeader/>
          <w:jc w:val="center"/>
        </w:trPr>
        <w:tc>
          <w:tcPr>
            <w:tcW w:w="713" w:type="dxa"/>
            <w:vAlign w:val="center"/>
          </w:tcPr>
          <w:p w:rsidR="000F1FE5" w:rsidRDefault="000F1FE5" w:rsidP="004776F3">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5</w:t>
            </w:r>
          </w:p>
        </w:tc>
        <w:tc>
          <w:tcPr>
            <w:tcW w:w="1550" w:type="dxa"/>
            <w:vAlign w:val="center"/>
          </w:tcPr>
          <w:p w:rsidR="000F1FE5" w:rsidRDefault="000F1FE5" w:rsidP="004776F3">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托烷司琼注射剂</w:t>
            </w:r>
          </w:p>
        </w:tc>
        <w:tc>
          <w:tcPr>
            <w:tcW w:w="993" w:type="dxa"/>
            <w:vAlign w:val="center"/>
          </w:tcPr>
          <w:p w:rsidR="000F1FE5" w:rsidRDefault="000F1FE5" w:rsidP="004776F3">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5mg</w:t>
            </w:r>
          </w:p>
        </w:tc>
        <w:tc>
          <w:tcPr>
            <w:tcW w:w="1559" w:type="dxa"/>
            <w:vAlign w:val="center"/>
          </w:tcPr>
          <w:p w:rsidR="000F1FE5" w:rsidRDefault="000F1FE5" w:rsidP="004776F3">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141.40</w:t>
            </w:r>
          </w:p>
        </w:tc>
        <w:tc>
          <w:tcPr>
            <w:tcW w:w="1134" w:type="dxa"/>
            <w:vAlign w:val="center"/>
          </w:tcPr>
          <w:p w:rsidR="000F1FE5" w:rsidRDefault="000F1FE5" w:rsidP="004776F3">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70.70</w:t>
            </w:r>
          </w:p>
        </w:tc>
        <w:tc>
          <w:tcPr>
            <w:tcW w:w="1134" w:type="dxa"/>
            <w:vAlign w:val="center"/>
          </w:tcPr>
          <w:p w:rsidR="000F1FE5" w:rsidRDefault="000F1FE5" w:rsidP="004776F3">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84.84</w:t>
            </w:r>
          </w:p>
        </w:tc>
        <w:tc>
          <w:tcPr>
            <w:tcW w:w="1134" w:type="dxa"/>
            <w:vAlign w:val="center"/>
          </w:tcPr>
          <w:p w:rsidR="000F1FE5" w:rsidRDefault="000F1FE5" w:rsidP="004776F3">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98.98</w:t>
            </w:r>
          </w:p>
        </w:tc>
      </w:tr>
      <w:tr w:rsidR="000F1FE5" w:rsidTr="000F1FE5">
        <w:trPr>
          <w:trHeight w:hRule="exact" w:val="5037"/>
          <w:tblHeader/>
          <w:jc w:val="center"/>
        </w:trPr>
        <w:tc>
          <w:tcPr>
            <w:tcW w:w="713" w:type="dxa"/>
            <w:vAlign w:val="center"/>
          </w:tcPr>
          <w:p w:rsidR="000F1FE5" w:rsidRDefault="000F1FE5" w:rsidP="004776F3">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6</w:t>
            </w:r>
          </w:p>
        </w:tc>
        <w:tc>
          <w:tcPr>
            <w:tcW w:w="1550" w:type="dxa"/>
            <w:vAlign w:val="center"/>
          </w:tcPr>
          <w:p w:rsidR="000F1FE5" w:rsidRDefault="000F1FE5" w:rsidP="004776F3">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脂溶性维生素（Ⅰ）注射剂</w:t>
            </w:r>
          </w:p>
        </w:tc>
        <w:tc>
          <w:tcPr>
            <w:tcW w:w="993" w:type="dxa"/>
            <w:vAlign w:val="center"/>
          </w:tcPr>
          <w:p w:rsidR="000F1FE5" w:rsidRDefault="000F1FE5" w:rsidP="004776F3">
            <w:pPr>
              <w:widowControl/>
              <w:spacing w:line="280" w:lineRule="exact"/>
              <w:ind w:firstLineChars="0" w:firstLine="0"/>
              <w:jc w:val="center"/>
              <w:rPr>
                <w:rFonts w:ascii="仿宋" w:hAnsi="仿宋" w:cs="宋体"/>
                <w:b/>
                <w:kern w:val="0"/>
                <w:sz w:val="20"/>
                <w:szCs w:val="20"/>
              </w:rPr>
            </w:pPr>
            <w:r w:rsidRPr="00464480">
              <w:rPr>
                <w:rFonts w:ascii="仿宋" w:hAnsi="仿宋" w:cs="宋体" w:hint="eastAsia"/>
                <w:b/>
                <w:kern w:val="0"/>
                <w:sz w:val="20"/>
                <w:szCs w:val="20"/>
              </w:rPr>
              <w:t>复方制剂，每瓶所含主药维生素A棕榈酸酯（相当于维生素A）0.23万单位、维生素D210μg、维生素E6.4mg、维生素K10.2mg</w:t>
            </w:r>
          </w:p>
        </w:tc>
        <w:tc>
          <w:tcPr>
            <w:tcW w:w="1559" w:type="dxa"/>
            <w:vAlign w:val="center"/>
          </w:tcPr>
          <w:p w:rsidR="000F1FE5" w:rsidRDefault="000F1FE5" w:rsidP="004776F3">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229.88</w:t>
            </w:r>
          </w:p>
        </w:tc>
        <w:tc>
          <w:tcPr>
            <w:tcW w:w="1134" w:type="dxa"/>
            <w:vAlign w:val="center"/>
          </w:tcPr>
          <w:p w:rsidR="000F1FE5" w:rsidRDefault="000F1FE5" w:rsidP="004776F3">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114.94</w:t>
            </w:r>
          </w:p>
        </w:tc>
        <w:tc>
          <w:tcPr>
            <w:tcW w:w="1134" w:type="dxa"/>
            <w:vAlign w:val="center"/>
          </w:tcPr>
          <w:p w:rsidR="000F1FE5" w:rsidRDefault="000F1FE5" w:rsidP="004776F3">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137.93</w:t>
            </w:r>
          </w:p>
        </w:tc>
        <w:tc>
          <w:tcPr>
            <w:tcW w:w="1134" w:type="dxa"/>
            <w:vAlign w:val="center"/>
          </w:tcPr>
          <w:p w:rsidR="000F1FE5" w:rsidRDefault="000F1FE5" w:rsidP="004776F3">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160.91</w:t>
            </w:r>
          </w:p>
        </w:tc>
      </w:tr>
      <w:tr w:rsidR="000F1FE5" w:rsidTr="000F1FE5">
        <w:trPr>
          <w:trHeight w:hRule="exact" w:val="5112"/>
          <w:tblHeader/>
          <w:jc w:val="center"/>
        </w:trPr>
        <w:tc>
          <w:tcPr>
            <w:tcW w:w="713" w:type="dxa"/>
            <w:vAlign w:val="center"/>
          </w:tcPr>
          <w:p w:rsidR="000F1FE5" w:rsidRDefault="000F1FE5" w:rsidP="004776F3">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lastRenderedPageBreak/>
              <w:t>6</w:t>
            </w:r>
          </w:p>
        </w:tc>
        <w:tc>
          <w:tcPr>
            <w:tcW w:w="1550" w:type="dxa"/>
            <w:vAlign w:val="center"/>
          </w:tcPr>
          <w:p w:rsidR="000F1FE5" w:rsidRDefault="000F1FE5" w:rsidP="004776F3">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脂溶性维生素（Ⅱ）注射剂</w:t>
            </w:r>
          </w:p>
        </w:tc>
        <w:tc>
          <w:tcPr>
            <w:tcW w:w="993" w:type="dxa"/>
            <w:vAlign w:val="center"/>
          </w:tcPr>
          <w:p w:rsidR="000F1FE5" w:rsidRDefault="000F1FE5" w:rsidP="004776F3">
            <w:pPr>
              <w:widowControl/>
              <w:spacing w:line="280" w:lineRule="exact"/>
              <w:ind w:firstLineChars="0" w:firstLine="0"/>
              <w:jc w:val="center"/>
              <w:rPr>
                <w:rFonts w:ascii="仿宋" w:hAnsi="仿宋" w:cs="宋体"/>
                <w:b/>
                <w:kern w:val="0"/>
                <w:sz w:val="20"/>
                <w:szCs w:val="20"/>
              </w:rPr>
            </w:pPr>
            <w:r w:rsidRPr="00464480">
              <w:rPr>
                <w:rFonts w:ascii="仿宋" w:hAnsi="仿宋" w:cs="宋体" w:hint="eastAsia"/>
                <w:b/>
                <w:kern w:val="0"/>
                <w:sz w:val="20"/>
                <w:szCs w:val="20"/>
              </w:rPr>
              <w:t>每支含维生素A棕榈酸酯1940ug（3300IU）;维生素D2 5ug(200IU);维生素E 9100ug（10IU）;维生素K1 150ug</w:t>
            </w:r>
          </w:p>
        </w:tc>
        <w:tc>
          <w:tcPr>
            <w:tcW w:w="1559" w:type="dxa"/>
            <w:vAlign w:val="center"/>
          </w:tcPr>
          <w:p w:rsidR="000F1FE5" w:rsidRDefault="000F1FE5" w:rsidP="004776F3">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300.77</w:t>
            </w:r>
          </w:p>
        </w:tc>
        <w:tc>
          <w:tcPr>
            <w:tcW w:w="1134" w:type="dxa"/>
            <w:vAlign w:val="center"/>
          </w:tcPr>
          <w:p w:rsidR="000F1FE5" w:rsidRDefault="000F1FE5" w:rsidP="004776F3">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150.39</w:t>
            </w:r>
          </w:p>
        </w:tc>
        <w:tc>
          <w:tcPr>
            <w:tcW w:w="1134" w:type="dxa"/>
            <w:vAlign w:val="center"/>
          </w:tcPr>
          <w:p w:rsidR="000F1FE5" w:rsidRDefault="000F1FE5" w:rsidP="004776F3">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180.46</w:t>
            </w:r>
          </w:p>
        </w:tc>
        <w:tc>
          <w:tcPr>
            <w:tcW w:w="1134" w:type="dxa"/>
            <w:vAlign w:val="center"/>
          </w:tcPr>
          <w:p w:rsidR="000F1FE5" w:rsidRDefault="000F1FE5" w:rsidP="004776F3">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210.54</w:t>
            </w:r>
          </w:p>
        </w:tc>
      </w:tr>
      <w:tr w:rsidR="000F1FE5" w:rsidTr="000F1FE5">
        <w:trPr>
          <w:trHeight w:hRule="exact" w:val="737"/>
          <w:tblHeader/>
          <w:jc w:val="center"/>
        </w:trPr>
        <w:tc>
          <w:tcPr>
            <w:tcW w:w="713" w:type="dxa"/>
            <w:vAlign w:val="center"/>
          </w:tcPr>
          <w:p w:rsidR="000F1FE5" w:rsidRDefault="000F1FE5" w:rsidP="004776F3">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7</w:t>
            </w:r>
          </w:p>
        </w:tc>
        <w:tc>
          <w:tcPr>
            <w:tcW w:w="1550" w:type="dxa"/>
            <w:vAlign w:val="center"/>
          </w:tcPr>
          <w:p w:rsidR="000F1FE5" w:rsidRDefault="000F1FE5" w:rsidP="004776F3">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葛根素注射剂</w:t>
            </w:r>
          </w:p>
        </w:tc>
        <w:tc>
          <w:tcPr>
            <w:tcW w:w="993" w:type="dxa"/>
            <w:vAlign w:val="center"/>
          </w:tcPr>
          <w:p w:rsidR="000F1FE5" w:rsidRDefault="000F1FE5" w:rsidP="004776F3">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2ml:100mg</w:t>
            </w:r>
          </w:p>
        </w:tc>
        <w:tc>
          <w:tcPr>
            <w:tcW w:w="1559" w:type="dxa"/>
            <w:vAlign w:val="center"/>
          </w:tcPr>
          <w:p w:rsidR="000F1FE5" w:rsidRDefault="000F1FE5" w:rsidP="004776F3">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47.16</w:t>
            </w:r>
          </w:p>
        </w:tc>
        <w:tc>
          <w:tcPr>
            <w:tcW w:w="1134" w:type="dxa"/>
            <w:vAlign w:val="center"/>
          </w:tcPr>
          <w:p w:rsidR="000F1FE5" w:rsidRDefault="000F1FE5" w:rsidP="004776F3">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23.58</w:t>
            </w:r>
          </w:p>
        </w:tc>
        <w:tc>
          <w:tcPr>
            <w:tcW w:w="1134" w:type="dxa"/>
            <w:vAlign w:val="center"/>
          </w:tcPr>
          <w:p w:rsidR="000F1FE5" w:rsidRDefault="000F1FE5" w:rsidP="004776F3">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28.29</w:t>
            </w:r>
          </w:p>
        </w:tc>
        <w:tc>
          <w:tcPr>
            <w:tcW w:w="1134" w:type="dxa"/>
            <w:vAlign w:val="center"/>
          </w:tcPr>
          <w:p w:rsidR="000F1FE5" w:rsidRDefault="000F1FE5" w:rsidP="004776F3">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33.01</w:t>
            </w:r>
          </w:p>
        </w:tc>
      </w:tr>
      <w:tr w:rsidR="000F1FE5" w:rsidTr="000F1FE5">
        <w:trPr>
          <w:trHeight w:hRule="exact" w:val="737"/>
          <w:tblHeader/>
          <w:jc w:val="center"/>
        </w:trPr>
        <w:tc>
          <w:tcPr>
            <w:tcW w:w="713" w:type="dxa"/>
            <w:vAlign w:val="center"/>
          </w:tcPr>
          <w:p w:rsidR="000F1FE5" w:rsidRDefault="000F1FE5" w:rsidP="007F645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7</w:t>
            </w:r>
          </w:p>
        </w:tc>
        <w:tc>
          <w:tcPr>
            <w:tcW w:w="1550" w:type="dxa"/>
            <w:vAlign w:val="center"/>
          </w:tcPr>
          <w:p w:rsidR="000F1FE5" w:rsidRDefault="000F1FE5" w:rsidP="007F645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葛根素注射剂</w:t>
            </w:r>
          </w:p>
        </w:tc>
        <w:tc>
          <w:tcPr>
            <w:tcW w:w="993" w:type="dxa"/>
            <w:vAlign w:val="center"/>
          </w:tcPr>
          <w:p w:rsidR="000F1FE5" w:rsidRDefault="000F1FE5" w:rsidP="007F645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5ml:250mg</w:t>
            </w:r>
          </w:p>
        </w:tc>
        <w:tc>
          <w:tcPr>
            <w:tcW w:w="1559" w:type="dxa"/>
            <w:vAlign w:val="center"/>
          </w:tcPr>
          <w:p w:rsidR="000F1FE5" w:rsidRDefault="000F1FE5" w:rsidP="007F645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4.05</w:t>
            </w:r>
          </w:p>
        </w:tc>
        <w:tc>
          <w:tcPr>
            <w:tcW w:w="1134" w:type="dxa"/>
            <w:vAlign w:val="center"/>
          </w:tcPr>
          <w:p w:rsidR="000F1FE5" w:rsidRDefault="000F1FE5" w:rsidP="007F645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2.03</w:t>
            </w:r>
          </w:p>
        </w:tc>
        <w:tc>
          <w:tcPr>
            <w:tcW w:w="1134" w:type="dxa"/>
            <w:vAlign w:val="center"/>
          </w:tcPr>
          <w:p w:rsidR="000F1FE5" w:rsidRDefault="000F1FE5" w:rsidP="007F645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2.43</w:t>
            </w:r>
          </w:p>
        </w:tc>
        <w:tc>
          <w:tcPr>
            <w:tcW w:w="1134" w:type="dxa"/>
            <w:vAlign w:val="center"/>
          </w:tcPr>
          <w:p w:rsidR="000F1FE5" w:rsidRDefault="000F1FE5" w:rsidP="007F645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2.84</w:t>
            </w:r>
          </w:p>
        </w:tc>
      </w:tr>
      <w:tr w:rsidR="000F1FE5" w:rsidTr="000F1FE5">
        <w:trPr>
          <w:trHeight w:hRule="exact" w:val="737"/>
          <w:tblHeader/>
          <w:jc w:val="center"/>
        </w:trPr>
        <w:tc>
          <w:tcPr>
            <w:tcW w:w="713" w:type="dxa"/>
            <w:vAlign w:val="center"/>
          </w:tcPr>
          <w:p w:rsidR="000F1FE5" w:rsidRDefault="000F1FE5" w:rsidP="007F645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8</w:t>
            </w:r>
          </w:p>
        </w:tc>
        <w:tc>
          <w:tcPr>
            <w:tcW w:w="1550" w:type="dxa"/>
            <w:vAlign w:val="center"/>
          </w:tcPr>
          <w:p w:rsidR="000F1FE5" w:rsidRDefault="000F1FE5" w:rsidP="007F645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腺苷钴胺注射剂</w:t>
            </w:r>
          </w:p>
        </w:tc>
        <w:tc>
          <w:tcPr>
            <w:tcW w:w="993" w:type="dxa"/>
            <w:vAlign w:val="center"/>
          </w:tcPr>
          <w:p w:rsidR="000F1FE5" w:rsidRDefault="000F1FE5" w:rsidP="007F645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1mg</w:t>
            </w:r>
          </w:p>
        </w:tc>
        <w:tc>
          <w:tcPr>
            <w:tcW w:w="1559" w:type="dxa"/>
            <w:vAlign w:val="center"/>
          </w:tcPr>
          <w:p w:rsidR="000F1FE5" w:rsidRDefault="000F1FE5" w:rsidP="007F645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64.99</w:t>
            </w:r>
          </w:p>
        </w:tc>
        <w:tc>
          <w:tcPr>
            <w:tcW w:w="1134" w:type="dxa"/>
            <w:vAlign w:val="center"/>
          </w:tcPr>
          <w:p w:rsidR="000F1FE5" w:rsidRDefault="000F1FE5" w:rsidP="007F645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32.49</w:t>
            </w:r>
          </w:p>
        </w:tc>
        <w:tc>
          <w:tcPr>
            <w:tcW w:w="1134" w:type="dxa"/>
            <w:vAlign w:val="center"/>
          </w:tcPr>
          <w:p w:rsidR="000F1FE5" w:rsidRDefault="000F1FE5" w:rsidP="007F645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38.99</w:t>
            </w:r>
          </w:p>
        </w:tc>
        <w:tc>
          <w:tcPr>
            <w:tcW w:w="1134" w:type="dxa"/>
            <w:vAlign w:val="center"/>
          </w:tcPr>
          <w:p w:rsidR="000F1FE5" w:rsidRDefault="000F1FE5" w:rsidP="007F645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45.49</w:t>
            </w:r>
          </w:p>
        </w:tc>
      </w:tr>
      <w:tr w:rsidR="000F1FE5" w:rsidTr="000F1FE5">
        <w:trPr>
          <w:trHeight w:hRule="exact" w:val="737"/>
          <w:tblHeader/>
          <w:jc w:val="center"/>
        </w:trPr>
        <w:tc>
          <w:tcPr>
            <w:tcW w:w="713" w:type="dxa"/>
            <w:vAlign w:val="center"/>
          </w:tcPr>
          <w:p w:rsidR="000F1FE5" w:rsidRDefault="000F1FE5" w:rsidP="007F645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8</w:t>
            </w:r>
          </w:p>
        </w:tc>
        <w:tc>
          <w:tcPr>
            <w:tcW w:w="1550" w:type="dxa"/>
            <w:vAlign w:val="center"/>
          </w:tcPr>
          <w:p w:rsidR="000F1FE5" w:rsidRDefault="000F1FE5" w:rsidP="007F645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腺苷钴胺注射剂</w:t>
            </w:r>
          </w:p>
        </w:tc>
        <w:tc>
          <w:tcPr>
            <w:tcW w:w="993" w:type="dxa"/>
            <w:vAlign w:val="center"/>
          </w:tcPr>
          <w:p w:rsidR="000F1FE5" w:rsidRDefault="000F1FE5" w:rsidP="007F645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1.5mg</w:t>
            </w:r>
          </w:p>
        </w:tc>
        <w:tc>
          <w:tcPr>
            <w:tcW w:w="1559" w:type="dxa"/>
            <w:vAlign w:val="center"/>
          </w:tcPr>
          <w:p w:rsidR="000F1FE5" w:rsidRDefault="000F1FE5" w:rsidP="007F645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451.82</w:t>
            </w:r>
          </w:p>
        </w:tc>
        <w:tc>
          <w:tcPr>
            <w:tcW w:w="1134" w:type="dxa"/>
            <w:vAlign w:val="center"/>
          </w:tcPr>
          <w:p w:rsidR="000F1FE5" w:rsidRDefault="000F1FE5" w:rsidP="007F645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225.91</w:t>
            </w:r>
          </w:p>
        </w:tc>
        <w:tc>
          <w:tcPr>
            <w:tcW w:w="1134" w:type="dxa"/>
            <w:vAlign w:val="center"/>
          </w:tcPr>
          <w:p w:rsidR="000F1FE5" w:rsidRDefault="000F1FE5" w:rsidP="007F645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271.09</w:t>
            </w:r>
          </w:p>
        </w:tc>
        <w:tc>
          <w:tcPr>
            <w:tcW w:w="1134" w:type="dxa"/>
            <w:vAlign w:val="center"/>
          </w:tcPr>
          <w:p w:rsidR="000F1FE5" w:rsidRDefault="000F1FE5" w:rsidP="007F645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316.28</w:t>
            </w:r>
          </w:p>
        </w:tc>
      </w:tr>
      <w:tr w:rsidR="000F1FE5" w:rsidTr="000F1FE5">
        <w:trPr>
          <w:trHeight w:hRule="exact" w:val="737"/>
          <w:tblHeader/>
          <w:jc w:val="center"/>
        </w:trPr>
        <w:tc>
          <w:tcPr>
            <w:tcW w:w="713" w:type="dxa"/>
            <w:vAlign w:val="center"/>
          </w:tcPr>
          <w:p w:rsidR="000F1FE5" w:rsidRDefault="000F1FE5" w:rsidP="007F645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8</w:t>
            </w:r>
          </w:p>
        </w:tc>
        <w:tc>
          <w:tcPr>
            <w:tcW w:w="1550" w:type="dxa"/>
            <w:vAlign w:val="center"/>
          </w:tcPr>
          <w:p w:rsidR="000F1FE5" w:rsidRDefault="000F1FE5" w:rsidP="007F645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腺苷钴胺注射剂</w:t>
            </w:r>
          </w:p>
        </w:tc>
        <w:tc>
          <w:tcPr>
            <w:tcW w:w="993" w:type="dxa"/>
            <w:vAlign w:val="center"/>
          </w:tcPr>
          <w:p w:rsidR="000F1FE5" w:rsidRDefault="000F1FE5" w:rsidP="007F645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0.5mg</w:t>
            </w:r>
          </w:p>
        </w:tc>
        <w:tc>
          <w:tcPr>
            <w:tcW w:w="1559" w:type="dxa"/>
            <w:vAlign w:val="center"/>
          </w:tcPr>
          <w:p w:rsidR="000F1FE5" w:rsidRDefault="000F1FE5" w:rsidP="007F645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59.28</w:t>
            </w:r>
          </w:p>
        </w:tc>
        <w:tc>
          <w:tcPr>
            <w:tcW w:w="1134" w:type="dxa"/>
            <w:vAlign w:val="center"/>
          </w:tcPr>
          <w:p w:rsidR="000F1FE5" w:rsidRDefault="000F1FE5" w:rsidP="007F645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29.64</w:t>
            </w:r>
          </w:p>
        </w:tc>
        <w:tc>
          <w:tcPr>
            <w:tcW w:w="1134" w:type="dxa"/>
            <w:vAlign w:val="center"/>
          </w:tcPr>
          <w:p w:rsidR="000F1FE5" w:rsidRDefault="000F1FE5" w:rsidP="007F645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35.57</w:t>
            </w:r>
          </w:p>
        </w:tc>
        <w:tc>
          <w:tcPr>
            <w:tcW w:w="1134" w:type="dxa"/>
            <w:vAlign w:val="center"/>
          </w:tcPr>
          <w:p w:rsidR="000F1FE5" w:rsidRDefault="000F1FE5" w:rsidP="007F645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41.19</w:t>
            </w:r>
          </w:p>
        </w:tc>
      </w:tr>
      <w:tr w:rsidR="000F1FE5" w:rsidTr="000F1FE5">
        <w:trPr>
          <w:trHeight w:hRule="exact" w:val="1707"/>
          <w:tblHeader/>
          <w:jc w:val="center"/>
        </w:trPr>
        <w:tc>
          <w:tcPr>
            <w:tcW w:w="713" w:type="dxa"/>
            <w:vAlign w:val="center"/>
          </w:tcPr>
          <w:p w:rsidR="000F1FE5" w:rsidRDefault="000F1FE5" w:rsidP="007F645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9</w:t>
            </w:r>
          </w:p>
        </w:tc>
        <w:tc>
          <w:tcPr>
            <w:tcW w:w="1550" w:type="dxa"/>
            <w:vAlign w:val="center"/>
          </w:tcPr>
          <w:p w:rsidR="000F1FE5" w:rsidRDefault="000F1FE5" w:rsidP="007F645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银杏叶提取物注射剂</w:t>
            </w:r>
          </w:p>
        </w:tc>
        <w:tc>
          <w:tcPr>
            <w:tcW w:w="993" w:type="dxa"/>
            <w:vAlign w:val="center"/>
          </w:tcPr>
          <w:p w:rsidR="000F1FE5" w:rsidRDefault="000F1FE5" w:rsidP="007F645A">
            <w:pPr>
              <w:widowControl/>
              <w:spacing w:line="280" w:lineRule="exact"/>
              <w:ind w:firstLineChars="0" w:firstLine="0"/>
              <w:jc w:val="center"/>
              <w:rPr>
                <w:rFonts w:ascii="仿宋" w:hAnsi="仿宋" w:cs="宋体"/>
                <w:b/>
                <w:kern w:val="0"/>
                <w:sz w:val="20"/>
                <w:szCs w:val="20"/>
              </w:rPr>
            </w:pPr>
            <w:r w:rsidRPr="007F645A">
              <w:rPr>
                <w:rFonts w:ascii="仿宋" w:hAnsi="仿宋" w:cs="宋体" w:hint="eastAsia"/>
                <w:b/>
                <w:kern w:val="0"/>
                <w:sz w:val="20"/>
                <w:szCs w:val="20"/>
              </w:rPr>
              <w:t>5ml：17.5mg（含银杏黄酮苷4.2mg）</w:t>
            </w:r>
          </w:p>
        </w:tc>
        <w:tc>
          <w:tcPr>
            <w:tcW w:w="1559" w:type="dxa"/>
            <w:vAlign w:val="center"/>
          </w:tcPr>
          <w:p w:rsidR="000F1FE5" w:rsidRDefault="000F1FE5" w:rsidP="007F645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418.98</w:t>
            </w:r>
          </w:p>
        </w:tc>
        <w:tc>
          <w:tcPr>
            <w:tcW w:w="1134" w:type="dxa"/>
            <w:vAlign w:val="center"/>
          </w:tcPr>
          <w:p w:rsidR="000F1FE5" w:rsidRDefault="000F1FE5" w:rsidP="007F645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209.49</w:t>
            </w:r>
          </w:p>
        </w:tc>
        <w:tc>
          <w:tcPr>
            <w:tcW w:w="1134" w:type="dxa"/>
            <w:vAlign w:val="center"/>
          </w:tcPr>
          <w:p w:rsidR="000F1FE5" w:rsidRDefault="000F1FE5" w:rsidP="007F645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251.39</w:t>
            </w:r>
          </w:p>
        </w:tc>
        <w:tc>
          <w:tcPr>
            <w:tcW w:w="1134" w:type="dxa"/>
            <w:vAlign w:val="center"/>
          </w:tcPr>
          <w:p w:rsidR="000F1FE5" w:rsidRDefault="000F1FE5" w:rsidP="007F645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293.28</w:t>
            </w:r>
          </w:p>
        </w:tc>
      </w:tr>
      <w:tr w:rsidR="000F1FE5" w:rsidTr="000F1FE5">
        <w:trPr>
          <w:trHeight w:hRule="exact" w:val="737"/>
          <w:tblHeader/>
          <w:jc w:val="center"/>
        </w:trPr>
        <w:tc>
          <w:tcPr>
            <w:tcW w:w="713" w:type="dxa"/>
            <w:vAlign w:val="center"/>
          </w:tcPr>
          <w:p w:rsidR="000F1FE5" w:rsidRDefault="000F1FE5" w:rsidP="007F645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10</w:t>
            </w:r>
          </w:p>
        </w:tc>
        <w:tc>
          <w:tcPr>
            <w:tcW w:w="1550" w:type="dxa"/>
            <w:vAlign w:val="center"/>
          </w:tcPr>
          <w:p w:rsidR="000F1FE5" w:rsidRDefault="000F1FE5" w:rsidP="007F645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胶体果胶铋口服常释剂型</w:t>
            </w:r>
          </w:p>
        </w:tc>
        <w:tc>
          <w:tcPr>
            <w:tcW w:w="993" w:type="dxa"/>
            <w:vAlign w:val="center"/>
          </w:tcPr>
          <w:p w:rsidR="000F1FE5" w:rsidRDefault="000F1FE5" w:rsidP="007F645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100mg</w:t>
            </w:r>
          </w:p>
        </w:tc>
        <w:tc>
          <w:tcPr>
            <w:tcW w:w="1559" w:type="dxa"/>
            <w:vAlign w:val="center"/>
          </w:tcPr>
          <w:p w:rsidR="000F1FE5" w:rsidRDefault="000F1FE5" w:rsidP="007F645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3206.49</w:t>
            </w:r>
          </w:p>
        </w:tc>
        <w:tc>
          <w:tcPr>
            <w:tcW w:w="1134" w:type="dxa"/>
            <w:vAlign w:val="center"/>
          </w:tcPr>
          <w:p w:rsidR="000F1FE5" w:rsidRDefault="000F1FE5" w:rsidP="007F645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1603.24</w:t>
            </w:r>
          </w:p>
        </w:tc>
        <w:tc>
          <w:tcPr>
            <w:tcW w:w="1134" w:type="dxa"/>
            <w:vAlign w:val="center"/>
          </w:tcPr>
          <w:p w:rsidR="000F1FE5" w:rsidRDefault="000F1FE5" w:rsidP="007F645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1923.89</w:t>
            </w:r>
          </w:p>
        </w:tc>
        <w:tc>
          <w:tcPr>
            <w:tcW w:w="1134" w:type="dxa"/>
            <w:vAlign w:val="center"/>
          </w:tcPr>
          <w:p w:rsidR="000F1FE5" w:rsidRDefault="000F1FE5" w:rsidP="007F645A">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2244.54</w:t>
            </w:r>
          </w:p>
        </w:tc>
      </w:tr>
      <w:tr w:rsidR="000F1FE5" w:rsidTr="000F1FE5">
        <w:trPr>
          <w:trHeight w:hRule="exact" w:val="737"/>
          <w:tblHeader/>
          <w:jc w:val="center"/>
        </w:trPr>
        <w:tc>
          <w:tcPr>
            <w:tcW w:w="713" w:type="dxa"/>
            <w:vAlign w:val="center"/>
          </w:tcPr>
          <w:p w:rsidR="000F1FE5" w:rsidRDefault="000F1FE5" w:rsidP="007240F1">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10</w:t>
            </w:r>
          </w:p>
        </w:tc>
        <w:tc>
          <w:tcPr>
            <w:tcW w:w="1550" w:type="dxa"/>
            <w:vAlign w:val="center"/>
          </w:tcPr>
          <w:p w:rsidR="000F1FE5" w:rsidRDefault="000F1FE5" w:rsidP="007240F1">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胶体果胶铋口服常释剂型</w:t>
            </w:r>
          </w:p>
        </w:tc>
        <w:tc>
          <w:tcPr>
            <w:tcW w:w="993" w:type="dxa"/>
            <w:vAlign w:val="center"/>
          </w:tcPr>
          <w:p w:rsidR="000F1FE5" w:rsidRDefault="000F1FE5" w:rsidP="007240F1">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50mg</w:t>
            </w:r>
          </w:p>
        </w:tc>
        <w:tc>
          <w:tcPr>
            <w:tcW w:w="1559" w:type="dxa"/>
            <w:vAlign w:val="center"/>
          </w:tcPr>
          <w:p w:rsidR="000F1FE5" w:rsidRDefault="000F1FE5" w:rsidP="000F1FE5">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2788.82</w:t>
            </w:r>
          </w:p>
        </w:tc>
        <w:tc>
          <w:tcPr>
            <w:tcW w:w="1134" w:type="dxa"/>
            <w:vAlign w:val="center"/>
          </w:tcPr>
          <w:p w:rsidR="000F1FE5" w:rsidRDefault="000F1FE5" w:rsidP="000F1FE5">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1394.41</w:t>
            </w:r>
          </w:p>
        </w:tc>
        <w:tc>
          <w:tcPr>
            <w:tcW w:w="1134" w:type="dxa"/>
            <w:vAlign w:val="center"/>
          </w:tcPr>
          <w:p w:rsidR="000F1FE5" w:rsidRDefault="000F1FE5" w:rsidP="000F1FE5">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1673.29</w:t>
            </w:r>
          </w:p>
        </w:tc>
        <w:tc>
          <w:tcPr>
            <w:tcW w:w="1134" w:type="dxa"/>
            <w:vAlign w:val="center"/>
          </w:tcPr>
          <w:p w:rsidR="000F1FE5" w:rsidRDefault="000F1FE5" w:rsidP="000F1FE5">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1952.18</w:t>
            </w:r>
          </w:p>
        </w:tc>
      </w:tr>
      <w:tr w:rsidR="000F1FE5" w:rsidTr="000F1FE5">
        <w:trPr>
          <w:trHeight w:hRule="exact" w:val="737"/>
          <w:tblHeader/>
          <w:jc w:val="center"/>
        </w:trPr>
        <w:tc>
          <w:tcPr>
            <w:tcW w:w="713" w:type="dxa"/>
            <w:vAlign w:val="center"/>
          </w:tcPr>
          <w:p w:rsidR="000F1FE5" w:rsidRDefault="000F1FE5" w:rsidP="007240F1">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1</w:t>
            </w:r>
            <w:r w:rsidR="00A90896">
              <w:rPr>
                <w:rFonts w:ascii="仿宋" w:hAnsi="仿宋" w:cs="宋体" w:hint="eastAsia"/>
                <w:b/>
                <w:kern w:val="0"/>
                <w:sz w:val="20"/>
                <w:szCs w:val="20"/>
              </w:rPr>
              <w:t>1</w:t>
            </w:r>
          </w:p>
        </w:tc>
        <w:tc>
          <w:tcPr>
            <w:tcW w:w="1550" w:type="dxa"/>
            <w:vAlign w:val="center"/>
          </w:tcPr>
          <w:p w:rsidR="000F1FE5" w:rsidRDefault="000F1FE5" w:rsidP="007240F1">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果糖注射剂</w:t>
            </w:r>
          </w:p>
        </w:tc>
        <w:tc>
          <w:tcPr>
            <w:tcW w:w="993" w:type="dxa"/>
            <w:vAlign w:val="center"/>
          </w:tcPr>
          <w:p w:rsidR="000F1FE5" w:rsidRDefault="000F1FE5" w:rsidP="007240F1">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250ml:12.5g</w:t>
            </w:r>
          </w:p>
        </w:tc>
        <w:tc>
          <w:tcPr>
            <w:tcW w:w="1559" w:type="dxa"/>
            <w:vAlign w:val="center"/>
          </w:tcPr>
          <w:p w:rsidR="000F1FE5" w:rsidRDefault="000F1FE5" w:rsidP="000F1FE5">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48.82</w:t>
            </w:r>
          </w:p>
        </w:tc>
        <w:tc>
          <w:tcPr>
            <w:tcW w:w="1134" w:type="dxa"/>
            <w:vAlign w:val="center"/>
          </w:tcPr>
          <w:p w:rsidR="000F1FE5" w:rsidRDefault="000F1FE5" w:rsidP="000F1FE5">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24.41</w:t>
            </w:r>
          </w:p>
        </w:tc>
        <w:tc>
          <w:tcPr>
            <w:tcW w:w="1134" w:type="dxa"/>
            <w:vAlign w:val="center"/>
          </w:tcPr>
          <w:p w:rsidR="000F1FE5" w:rsidRDefault="000F1FE5" w:rsidP="000F1FE5">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29.29</w:t>
            </w:r>
          </w:p>
        </w:tc>
        <w:tc>
          <w:tcPr>
            <w:tcW w:w="1134" w:type="dxa"/>
            <w:vAlign w:val="center"/>
          </w:tcPr>
          <w:p w:rsidR="000F1FE5" w:rsidRDefault="000F1FE5" w:rsidP="000F1FE5">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34.17</w:t>
            </w:r>
          </w:p>
        </w:tc>
      </w:tr>
      <w:tr w:rsidR="000F1FE5" w:rsidTr="000F1FE5">
        <w:trPr>
          <w:trHeight w:hRule="exact" w:val="737"/>
          <w:tblHeader/>
          <w:jc w:val="center"/>
        </w:trPr>
        <w:tc>
          <w:tcPr>
            <w:tcW w:w="713" w:type="dxa"/>
            <w:vAlign w:val="center"/>
          </w:tcPr>
          <w:p w:rsidR="000F1FE5" w:rsidRDefault="000F1FE5" w:rsidP="007240F1">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lastRenderedPageBreak/>
              <w:t>1</w:t>
            </w:r>
            <w:r w:rsidR="00A90896">
              <w:rPr>
                <w:rFonts w:ascii="仿宋" w:hAnsi="仿宋" w:cs="宋体" w:hint="eastAsia"/>
                <w:b/>
                <w:kern w:val="0"/>
                <w:sz w:val="20"/>
                <w:szCs w:val="20"/>
              </w:rPr>
              <w:t>1</w:t>
            </w:r>
          </w:p>
        </w:tc>
        <w:tc>
          <w:tcPr>
            <w:tcW w:w="1550" w:type="dxa"/>
            <w:vAlign w:val="center"/>
          </w:tcPr>
          <w:p w:rsidR="000F1FE5" w:rsidRDefault="000F1FE5" w:rsidP="007240F1">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果糖注射剂</w:t>
            </w:r>
          </w:p>
        </w:tc>
        <w:tc>
          <w:tcPr>
            <w:tcW w:w="993" w:type="dxa"/>
            <w:vAlign w:val="center"/>
          </w:tcPr>
          <w:p w:rsidR="000F1FE5" w:rsidRDefault="000F1FE5" w:rsidP="007240F1">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250ml:25g</w:t>
            </w:r>
          </w:p>
        </w:tc>
        <w:tc>
          <w:tcPr>
            <w:tcW w:w="1559" w:type="dxa"/>
            <w:vAlign w:val="center"/>
          </w:tcPr>
          <w:p w:rsidR="000F1FE5" w:rsidRDefault="000F1FE5" w:rsidP="000F1FE5">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34.04</w:t>
            </w:r>
          </w:p>
        </w:tc>
        <w:tc>
          <w:tcPr>
            <w:tcW w:w="1134" w:type="dxa"/>
            <w:vAlign w:val="center"/>
          </w:tcPr>
          <w:p w:rsidR="000F1FE5" w:rsidRDefault="000F1FE5" w:rsidP="000F1FE5">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17.02</w:t>
            </w:r>
          </w:p>
        </w:tc>
        <w:tc>
          <w:tcPr>
            <w:tcW w:w="1134" w:type="dxa"/>
            <w:vAlign w:val="center"/>
          </w:tcPr>
          <w:p w:rsidR="000F1FE5" w:rsidRDefault="000F1FE5" w:rsidP="000F1FE5">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20.42</w:t>
            </w:r>
          </w:p>
        </w:tc>
        <w:tc>
          <w:tcPr>
            <w:tcW w:w="1134" w:type="dxa"/>
            <w:vAlign w:val="center"/>
          </w:tcPr>
          <w:p w:rsidR="000F1FE5" w:rsidRDefault="000F1FE5" w:rsidP="000F1FE5">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23.83</w:t>
            </w:r>
          </w:p>
        </w:tc>
      </w:tr>
      <w:tr w:rsidR="000F1FE5" w:rsidTr="000F1FE5">
        <w:trPr>
          <w:trHeight w:hRule="exact" w:val="737"/>
          <w:tblHeader/>
          <w:jc w:val="center"/>
        </w:trPr>
        <w:tc>
          <w:tcPr>
            <w:tcW w:w="713" w:type="dxa"/>
            <w:vAlign w:val="center"/>
          </w:tcPr>
          <w:p w:rsidR="000F1FE5" w:rsidRDefault="000F1FE5" w:rsidP="007240F1">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1</w:t>
            </w:r>
            <w:r w:rsidR="00A90896">
              <w:rPr>
                <w:rFonts w:ascii="仿宋" w:hAnsi="仿宋" w:cs="宋体" w:hint="eastAsia"/>
                <w:b/>
                <w:kern w:val="0"/>
                <w:sz w:val="20"/>
                <w:szCs w:val="20"/>
              </w:rPr>
              <w:t>1</w:t>
            </w:r>
          </w:p>
        </w:tc>
        <w:tc>
          <w:tcPr>
            <w:tcW w:w="1550" w:type="dxa"/>
            <w:vAlign w:val="center"/>
          </w:tcPr>
          <w:p w:rsidR="000F1FE5" w:rsidRDefault="000F1FE5" w:rsidP="007240F1">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果糖注射剂</w:t>
            </w:r>
          </w:p>
        </w:tc>
        <w:tc>
          <w:tcPr>
            <w:tcW w:w="993" w:type="dxa"/>
            <w:vAlign w:val="center"/>
          </w:tcPr>
          <w:p w:rsidR="000F1FE5" w:rsidRDefault="000F1FE5" w:rsidP="00262895">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500ml:25g</w:t>
            </w:r>
          </w:p>
        </w:tc>
        <w:tc>
          <w:tcPr>
            <w:tcW w:w="1559" w:type="dxa"/>
            <w:vAlign w:val="center"/>
          </w:tcPr>
          <w:p w:rsidR="000F1FE5" w:rsidRDefault="000F1FE5" w:rsidP="007240F1">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0.92</w:t>
            </w:r>
          </w:p>
        </w:tc>
        <w:tc>
          <w:tcPr>
            <w:tcW w:w="1134" w:type="dxa"/>
            <w:vAlign w:val="center"/>
          </w:tcPr>
          <w:p w:rsidR="000F1FE5" w:rsidRDefault="000F1FE5" w:rsidP="007240F1">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0.46</w:t>
            </w:r>
          </w:p>
        </w:tc>
        <w:tc>
          <w:tcPr>
            <w:tcW w:w="1134" w:type="dxa"/>
            <w:vAlign w:val="center"/>
          </w:tcPr>
          <w:p w:rsidR="000F1FE5" w:rsidRDefault="000F1FE5" w:rsidP="007240F1">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0.55</w:t>
            </w:r>
          </w:p>
        </w:tc>
        <w:tc>
          <w:tcPr>
            <w:tcW w:w="1134" w:type="dxa"/>
            <w:vAlign w:val="center"/>
          </w:tcPr>
          <w:p w:rsidR="000F1FE5" w:rsidRDefault="000F1FE5" w:rsidP="007240F1">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0.65</w:t>
            </w:r>
          </w:p>
        </w:tc>
      </w:tr>
      <w:tr w:rsidR="000F1FE5" w:rsidTr="000F1FE5">
        <w:trPr>
          <w:trHeight w:hRule="exact" w:val="2194"/>
          <w:tblHeader/>
          <w:jc w:val="center"/>
        </w:trPr>
        <w:tc>
          <w:tcPr>
            <w:tcW w:w="713" w:type="dxa"/>
            <w:vAlign w:val="center"/>
          </w:tcPr>
          <w:p w:rsidR="000F1FE5" w:rsidRDefault="000F1FE5" w:rsidP="007240F1">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1</w:t>
            </w:r>
            <w:r w:rsidR="00A90896">
              <w:rPr>
                <w:rFonts w:ascii="仿宋" w:hAnsi="仿宋" w:cs="宋体" w:hint="eastAsia"/>
                <w:b/>
                <w:kern w:val="0"/>
                <w:sz w:val="20"/>
                <w:szCs w:val="20"/>
              </w:rPr>
              <w:t>2</w:t>
            </w:r>
          </w:p>
        </w:tc>
        <w:tc>
          <w:tcPr>
            <w:tcW w:w="1550" w:type="dxa"/>
            <w:vAlign w:val="center"/>
          </w:tcPr>
          <w:p w:rsidR="000F1FE5" w:rsidRDefault="000F1FE5" w:rsidP="007240F1">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复方甘草酸苷口服常释剂型</w:t>
            </w:r>
          </w:p>
        </w:tc>
        <w:tc>
          <w:tcPr>
            <w:tcW w:w="993" w:type="dxa"/>
            <w:vAlign w:val="center"/>
          </w:tcPr>
          <w:p w:rsidR="000F1FE5" w:rsidRDefault="000F1FE5" w:rsidP="007240F1">
            <w:pPr>
              <w:widowControl/>
              <w:spacing w:line="280" w:lineRule="exact"/>
              <w:ind w:firstLineChars="0" w:firstLine="0"/>
              <w:jc w:val="center"/>
              <w:rPr>
                <w:rFonts w:ascii="仿宋" w:hAnsi="仿宋" w:cs="宋体"/>
                <w:b/>
                <w:kern w:val="0"/>
                <w:sz w:val="20"/>
                <w:szCs w:val="20"/>
              </w:rPr>
            </w:pPr>
            <w:r w:rsidRPr="007240F1">
              <w:rPr>
                <w:rFonts w:ascii="仿宋" w:hAnsi="仿宋" w:cs="宋体" w:hint="eastAsia"/>
                <w:b/>
                <w:kern w:val="0"/>
                <w:sz w:val="20"/>
                <w:szCs w:val="20"/>
              </w:rPr>
              <w:t>每粒含甘草酸苷25mg、甘氨酸25mg、蛋氨酸25mg</w:t>
            </w:r>
          </w:p>
        </w:tc>
        <w:tc>
          <w:tcPr>
            <w:tcW w:w="1559" w:type="dxa"/>
            <w:vAlign w:val="center"/>
          </w:tcPr>
          <w:p w:rsidR="000F1FE5" w:rsidRDefault="000F1FE5" w:rsidP="000F1FE5">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8234.49</w:t>
            </w:r>
          </w:p>
        </w:tc>
        <w:tc>
          <w:tcPr>
            <w:tcW w:w="1134" w:type="dxa"/>
            <w:vAlign w:val="center"/>
          </w:tcPr>
          <w:p w:rsidR="000F1FE5" w:rsidRDefault="000F1FE5" w:rsidP="000F1FE5">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4117.24</w:t>
            </w:r>
          </w:p>
        </w:tc>
        <w:tc>
          <w:tcPr>
            <w:tcW w:w="1134" w:type="dxa"/>
            <w:vAlign w:val="center"/>
          </w:tcPr>
          <w:p w:rsidR="000F1FE5" w:rsidRDefault="000F1FE5" w:rsidP="000F1FE5">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4940.69</w:t>
            </w:r>
          </w:p>
        </w:tc>
        <w:tc>
          <w:tcPr>
            <w:tcW w:w="1134" w:type="dxa"/>
            <w:vAlign w:val="center"/>
          </w:tcPr>
          <w:p w:rsidR="000F1FE5" w:rsidRDefault="000F1FE5" w:rsidP="000F1FE5">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5764.14</w:t>
            </w:r>
          </w:p>
        </w:tc>
      </w:tr>
      <w:tr w:rsidR="000F1FE5" w:rsidTr="000F1FE5">
        <w:trPr>
          <w:trHeight w:hRule="exact" w:val="737"/>
          <w:tblHeader/>
          <w:jc w:val="center"/>
        </w:trPr>
        <w:tc>
          <w:tcPr>
            <w:tcW w:w="713" w:type="dxa"/>
            <w:vAlign w:val="center"/>
          </w:tcPr>
          <w:p w:rsidR="000F1FE5" w:rsidRDefault="000F1FE5" w:rsidP="007240F1">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1</w:t>
            </w:r>
            <w:r w:rsidR="00A90896">
              <w:rPr>
                <w:rFonts w:ascii="仿宋" w:hAnsi="仿宋" w:cs="宋体" w:hint="eastAsia"/>
                <w:b/>
                <w:kern w:val="0"/>
                <w:sz w:val="20"/>
                <w:szCs w:val="20"/>
              </w:rPr>
              <w:t>3</w:t>
            </w:r>
          </w:p>
        </w:tc>
        <w:tc>
          <w:tcPr>
            <w:tcW w:w="1550" w:type="dxa"/>
            <w:vAlign w:val="center"/>
          </w:tcPr>
          <w:p w:rsidR="000F1FE5" w:rsidRDefault="000F1FE5" w:rsidP="007240F1">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法舒地尔注射剂</w:t>
            </w:r>
          </w:p>
        </w:tc>
        <w:tc>
          <w:tcPr>
            <w:tcW w:w="993" w:type="dxa"/>
            <w:vAlign w:val="center"/>
          </w:tcPr>
          <w:p w:rsidR="000F1FE5" w:rsidRDefault="000F1FE5" w:rsidP="007240F1">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2ml:30mg</w:t>
            </w:r>
          </w:p>
        </w:tc>
        <w:tc>
          <w:tcPr>
            <w:tcW w:w="1559" w:type="dxa"/>
            <w:vAlign w:val="center"/>
          </w:tcPr>
          <w:p w:rsidR="000F1FE5" w:rsidRDefault="000F1FE5" w:rsidP="007240F1">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97.63</w:t>
            </w:r>
          </w:p>
        </w:tc>
        <w:tc>
          <w:tcPr>
            <w:tcW w:w="1134" w:type="dxa"/>
            <w:vAlign w:val="center"/>
          </w:tcPr>
          <w:p w:rsidR="000F1FE5" w:rsidRDefault="000F1FE5" w:rsidP="007240F1">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48.82</w:t>
            </w:r>
          </w:p>
        </w:tc>
        <w:tc>
          <w:tcPr>
            <w:tcW w:w="1134" w:type="dxa"/>
            <w:vAlign w:val="center"/>
          </w:tcPr>
          <w:p w:rsidR="000F1FE5" w:rsidRDefault="000F1FE5" w:rsidP="007240F1">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58.58</w:t>
            </w:r>
          </w:p>
        </w:tc>
        <w:tc>
          <w:tcPr>
            <w:tcW w:w="1134" w:type="dxa"/>
            <w:vAlign w:val="center"/>
          </w:tcPr>
          <w:p w:rsidR="000F1FE5" w:rsidRDefault="000F1FE5" w:rsidP="007240F1">
            <w:pPr>
              <w:widowControl/>
              <w:spacing w:line="280" w:lineRule="exact"/>
              <w:ind w:firstLineChars="0" w:firstLine="0"/>
              <w:jc w:val="center"/>
              <w:rPr>
                <w:rFonts w:ascii="仿宋" w:hAnsi="仿宋" w:cs="宋体"/>
                <w:b/>
                <w:kern w:val="0"/>
                <w:sz w:val="20"/>
                <w:szCs w:val="20"/>
              </w:rPr>
            </w:pPr>
            <w:r>
              <w:rPr>
                <w:rFonts w:ascii="仿宋" w:hAnsi="仿宋" w:cs="宋体" w:hint="eastAsia"/>
                <w:b/>
                <w:kern w:val="0"/>
                <w:sz w:val="20"/>
                <w:szCs w:val="20"/>
              </w:rPr>
              <w:t>68.43</w:t>
            </w:r>
          </w:p>
        </w:tc>
      </w:tr>
    </w:tbl>
    <w:p w:rsidR="00254C1B" w:rsidRDefault="00254C1B" w:rsidP="000501F2">
      <w:pPr>
        <w:spacing w:line="260" w:lineRule="exact"/>
        <w:ind w:firstLineChars="0" w:firstLine="0"/>
        <w:rPr>
          <w:rFonts w:ascii="仿宋" w:hAnsi="仿宋"/>
          <w:sz w:val="22"/>
          <w:szCs w:val="22"/>
        </w:rPr>
      </w:pPr>
    </w:p>
    <w:p w:rsidR="001B13A4" w:rsidRPr="004C491E" w:rsidRDefault="001B13A4" w:rsidP="000501F2">
      <w:pPr>
        <w:spacing w:line="260" w:lineRule="exact"/>
        <w:ind w:firstLineChars="0" w:firstLine="0"/>
        <w:rPr>
          <w:rFonts w:ascii="仿宋" w:hAnsi="仿宋"/>
          <w:sz w:val="22"/>
          <w:szCs w:val="22"/>
        </w:rPr>
      </w:pPr>
      <w:r w:rsidRPr="004C491E">
        <w:rPr>
          <w:rFonts w:ascii="仿宋" w:hAnsi="仿宋" w:hint="eastAsia"/>
          <w:sz w:val="22"/>
          <w:szCs w:val="22"/>
        </w:rPr>
        <w:t>注：</w:t>
      </w:r>
      <w:r w:rsidR="00211CF8">
        <w:rPr>
          <w:rFonts w:ascii="仿宋" w:hAnsi="仿宋" w:hint="eastAsia"/>
          <w:sz w:val="22"/>
          <w:szCs w:val="22"/>
        </w:rPr>
        <w:t xml:space="preserve"> </w:t>
      </w:r>
      <w:r w:rsidRPr="004C491E">
        <w:rPr>
          <w:rFonts w:ascii="仿宋" w:hAnsi="仿宋" w:hint="eastAsia"/>
          <w:sz w:val="22"/>
          <w:szCs w:val="22"/>
        </w:rPr>
        <w:t>1.</w:t>
      </w:r>
      <w:r w:rsidR="001D63AB">
        <w:rPr>
          <w:rFonts w:ascii="仿宋" w:hAnsi="仿宋" w:hint="eastAsia"/>
          <w:sz w:val="22"/>
          <w:szCs w:val="22"/>
        </w:rPr>
        <w:t>口服常释剂型包含的具体剂型：普通片剂（片、素片、肠溶片、包衣片</w:t>
      </w:r>
      <w:r w:rsidR="00EB420D">
        <w:rPr>
          <w:rFonts w:ascii="仿宋" w:hAnsi="仿宋" w:hint="eastAsia"/>
          <w:sz w:val="22"/>
          <w:szCs w:val="22"/>
        </w:rPr>
        <w:t>、薄膜衣片、糖衣片、浸膏片、分散片、划痕片</w:t>
      </w:r>
      <w:r w:rsidR="001D63AB">
        <w:rPr>
          <w:rFonts w:ascii="仿宋" w:hAnsi="仿宋" w:hint="eastAsia"/>
          <w:sz w:val="22"/>
          <w:szCs w:val="22"/>
        </w:rPr>
        <w:t>）</w:t>
      </w:r>
      <w:r w:rsidR="00EB420D">
        <w:rPr>
          <w:rFonts w:ascii="仿宋" w:hAnsi="仿宋" w:hint="eastAsia"/>
          <w:sz w:val="22"/>
          <w:szCs w:val="22"/>
        </w:rPr>
        <w:t>、硬胶囊、软胶囊（胶丸）、肠溶胶囊</w:t>
      </w:r>
      <w:r w:rsidRPr="004C491E">
        <w:rPr>
          <w:rFonts w:ascii="仿宋" w:hAnsi="仿宋" w:hint="eastAsia"/>
          <w:sz w:val="22"/>
          <w:szCs w:val="22"/>
        </w:rPr>
        <w:t>。</w:t>
      </w:r>
    </w:p>
    <w:p w:rsidR="001B13A4" w:rsidRPr="004C491E" w:rsidRDefault="001B13A4" w:rsidP="00BA6FA8">
      <w:pPr>
        <w:spacing w:line="260" w:lineRule="exact"/>
        <w:ind w:firstLineChars="250" w:firstLine="550"/>
        <w:rPr>
          <w:rFonts w:ascii="仿宋" w:hAnsi="仿宋"/>
          <w:sz w:val="22"/>
          <w:szCs w:val="22"/>
        </w:rPr>
      </w:pPr>
      <w:r w:rsidRPr="004C491E">
        <w:rPr>
          <w:rFonts w:ascii="仿宋" w:hAnsi="仿宋" w:hint="eastAsia"/>
          <w:sz w:val="22"/>
          <w:szCs w:val="22"/>
        </w:rPr>
        <w:t>2.</w:t>
      </w:r>
      <w:r w:rsidR="00EB420D">
        <w:rPr>
          <w:rFonts w:ascii="仿宋" w:hAnsi="仿宋" w:hint="eastAsia"/>
          <w:sz w:val="22"/>
          <w:szCs w:val="22"/>
        </w:rPr>
        <w:t>注射剂包含的具体剂型：注射剂、注射液、注射用溶液剂、静脉滴注用注射液、注射用混悬液、注射用无菌粉末、静脉注射针剂、注射用乳剂、乳状注射液、粉针剂、针剂、无菌粉针、冻干粉针、注射用浓溶液</w:t>
      </w:r>
      <w:r w:rsidRPr="004C491E">
        <w:rPr>
          <w:rFonts w:ascii="仿宋" w:hAnsi="仿宋" w:hint="eastAsia"/>
          <w:sz w:val="22"/>
          <w:szCs w:val="22"/>
        </w:rPr>
        <w:t>。</w:t>
      </w:r>
    </w:p>
    <w:p w:rsidR="00D20E6C" w:rsidRDefault="000F5093" w:rsidP="00D20E6C">
      <w:pPr>
        <w:ind w:firstLine="600"/>
        <w:rPr>
          <w:rFonts w:ascii="仿宋" w:hAnsi="仿宋"/>
          <w:szCs w:val="30"/>
        </w:rPr>
      </w:pPr>
      <w:r>
        <w:rPr>
          <w:rFonts w:ascii="仿宋" w:hAnsi="仿宋" w:hint="eastAsia"/>
          <w:szCs w:val="30"/>
        </w:rPr>
        <w:t>（二）约定采购量</w:t>
      </w:r>
    </w:p>
    <w:p w:rsidR="005F6580" w:rsidRDefault="000F5093" w:rsidP="00D20E6C">
      <w:pPr>
        <w:ind w:firstLine="600"/>
        <w:rPr>
          <w:rFonts w:ascii="仿宋" w:hAnsi="仿宋"/>
          <w:szCs w:val="30"/>
        </w:rPr>
      </w:pPr>
      <w:r>
        <w:rPr>
          <w:rFonts w:ascii="仿宋" w:hAnsi="仿宋" w:hint="eastAsia"/>
          <w:szCs w:val="30"/>
        </w:rPr>
        <w:t>1.本次集中采购</w:t>
      </w:r>
      <w:r>
        <w:rPr>
          <w:rFonts w:ascii="仿宋" w:hAnsi="仿宋"/>
          <w:szCs w:val="30"/>
        </w:rPr>
        <w:t>药品</w:t>
      </w:r>
      <w:r>
        <w:rPr>
          <w:rFonts w:ascii="仿宋" w:hAnsi="仿宋" w:hint="eastAsia"/>
          <w:szCs w:val="30"/>
        </w:rPr>
        <w:t>首年约定采购量计算基数由</w:t>
      </w:r>
      <w:r w:rsidR="00211CF8">
        <w:rPr>
          <w:rFonts w:ascii="仿宋" w:hAnsi="仿宋" w:hint="eastAsia"/>
          <w:szCs w:val="30"/>
        </w:rPr>
        <w:t>联盟</w:t>
      </w:r>
      <w:r w:rsidR="005D108C">
        <w:rPr>
          <w:rFonts w:ascii="仿宋" w:hAnsi="仿宋" w:hint="eastAsia"/>
          <w:szCs w:val="30"/>
        </w:rPr>
        <w:t>各</w:t>
      </w:r>
      <w:r w:rsidR="00FE66C9">
        <w:rPr>
          <w:rFonts w:ascii="仿宋" w:hAnsi="仿宋" w:hint="eastAsia"/>
          <w:szCs w:val="30"/>
        </w:rPr>
        <w:t>省（区</w:t>
      </w:r>
      <w:r w:rsidR="009E027B">
        <w:rPr>
          <w:rFonts w:ascii="仿宋" w:hAnsi="仿宋" w:hint="eastAsia"/>
          <w:szCs w:val="30"/>
        </w:rPr>
        <w:t>、兵团</w:t>
      </w:r>
      <w:r w:rsidR="00FE66C9">
        <w:rPr>
          <w:rFonts w:ascii="仿宋" w:hAnsi="仿宋" w:hint="eastAsia"/>
          <w:szCs w:val="30"/>
        </w:rPr>
        <w:t>）</w:t>
      </w:r>
      <w:r>
        <w:rPr>
          <w:rFonts w:ascii="仿宋" w:hAnsi="仿宋" w:hint="eastAsia"/>
          <w:szCs w:val="30"/>
        </w:rPr>
        <w:t>确定</w:t>
      </w:r>
      <w:r w:rsidR="001D63AB">
        <w:rPr>
          <w:rFonts w:ascii="仿宋" w:hAnsi="仿宋" w:hint="eastAsia"/>
          <w:szCs w:val="30"/>
        </w:rPr>
        <w:t>后汇总产生</w:t>
      </w:r>
      <w:r>
        <w:rPr>
          <w:rFonts w:ascii="仿宋" w:hAnsi="仿宋" w:hint="eastAsia"/>
          <w:szCs w:val="30"/>
        </w:rPr>
        <w:t>。</w:t>
      </w:r>
    </w:p>
    <w:p w:rsidR="009E027B" w:rsidRDefault="000F5093" w:rsidP="009E027B">
      <w:pPr>
        <w:ind w:firstLine="600"/>
        <w:rPr>
          <w:rFonts w:ascii="仿宋" w:hAnsi="仿宋"/>
          <w:szCs w:val="30"/>
        </w:rPr>
      </w:pPr>
      <w:r>
        <w:rPr>
          <w:rFonts w:ascii="仿宋" w:hAnsi="仿宋" w:hint="eastAsia"/>
          <w:szCs w:val="30"/>
        </w:rPr>
        <w:t>2.首年约定采购量按以下规则确定：实际中选企业为1家的，约定采购量为首年约定采购量计算基数的50%；实际中选企业为2家的，约定采购量为首年约定采购量计算基数的60%；实际中选企业为3家的，约定采购量为首年约定采购量计算基数的70%。</w:t>
      </w:r>
    </w:p>
    <w:p w:rsidR="005F6580" w:rsidRPr="009E027B" w:rsidRDefault="009E027B" w:rsidP="009E027B">
      <w:pPr>
        <w:ind w:firstLine="600"/>
        <w:rPr>
          <w:rFonts w:ascii="仿宋" w:hAnsi="仿宋"/>
          <w:szCs w:val="30"/>
        </w:rPr>
      </w:pPr>
      <w:r w:rsidRPr="00A530BF">
        <w:rPr>
          <w:rFonts w:ascii="仿宋" w:hAnsi="仿宋" w:hint="eastAsia"/>
          <w:color w:val="000000" w:themeColor="text1"/>
          <w:szCs w:val="30"/>
        </w:rPr>
        <w:t>3</w:t>
      </w:r>
      <w:r w:rsidR="009F09C8" w:rsidRPr="00A530BF">
        <w:rPr>
          <w:rFonts w:ascii="仿宋" w:hAnsi="仿宋" w:hint="eastAsia"/>
          <w:color w:val="000000" w:themeColor="text1"/>
          <w:szCs w:val="30"/>
        </w:rPr>
        <w:t>.</w:t>
      </w:r>
      <w:r w:rsidR="00211CF8" w:rsidRPr="00A530BF">
        <w:rPr>
          <w:rFonts w:ascii="仿宋" w:hAnsi="仿宋" w:hint="eastAsia"/>
          <w:color w:val="000000" w:themeColor="text1"/>
          <w:szCs w:val="30"/>
        </w:rPr>
        <w:t>联盟</w:t>
      </w:r>
      <w:r w:rsidR="005D108C" w:rsidRPr="00A530BF">
        <w:rPr>
          <w:rFonts w:ascii="仿宋" w:hAnsi="仿宋" w:hint="eastAsia"/>
          <w:color w:val="000000" w:themeColor="text1"/>
          <w:szCs w:val="30"/>
        </w:rPr>
        <w:t>各</w:t>
      </w:r>
      <w:r w:rsidR="00211CF8" w:rsidRPr="00A530BF">
        <w:rPr>
          <w:rFonts w:ascii="仿宋" w:hAnsi="仿宋" w:hint="eastAsia"/>
          <w:color w:val="000000" w:themeColor="text1"/>
          <w:szCs w:val="30"/>
        </w:rPr>
        <w:t>省份</w:t>
      </w:r>
      <w:r w:rsidR="00190017">
        <w:rPr>
          <w:rFonts w:ascii="仿宋" w:hAnsi="仿宋" w:hint="eastAsia"/>
          <w:color w:val="000000" w:themeColor="text1"/>
          <w:szCs w:val="30"/>
        </w:rPr>
        <w:t>、</w:t>
      </w:r>
      <w:r w:rsidR="000F5093" w:rsidRPr="00A530BF">
        <w:rPr>
          <w:rFonts w:ascii="仿宋" w:hAnsi="仿宋" w:hint="eastAsia"/>
          <w:color w:val="000000" w:themeColor="text1"/>
          <w:szCs w:val="30"/>
        </w:rPr>
        <w:t>各采购品种首年约定采购量</w:t>
      </w:r>
      <w:r w:rsidR="00753DCB">
        <w:rPr>
          <w:rFonts w:ascii="仿宋" w:hAnsi="仿宋" w:hint="eastAsia"/>
          <w:color w:val="000000" w:themeColor="text1"/>
          <w:szCs w:val="30"/>
        </w:rPr>
        <w:t>（</w:t>
      </w:r>
      <w:r w:rsidR="00753DCB" w:rsidRPr="00A530BF">
        <w:rPr>
          <w:rFonts w:ascii="仿宋" w:hAnsi="仿宋" w:hint="eastAsia"/>
          <w:color w:val="000000" w:themeColor="text1"/>
          <w:szCs w:val="30"/>
        </w:rPr>
        <w:t>采购公告附</w:t>
      </w:r>
      <w:r w:rsidR="00753DCB">
        <w:rPr>
          <w:rFonts w:ascii="仿宋" w:hAnsi="仿宋" w:hint="eastAsia"/>
          <w:color w:val="000000" w:themeColor="text1"/>
          <w:szCs w:val="30"/>
        </w:rPr>
        <w:t>件</w:t>
      </w:r>
      <w:r w:rsidR="00401A78">
        <w:rPr>
          <w:rFonts w:ascii="仿宋" w:hAnsi="仿宋" w:hint="eastAsia"/>
          <w:color w:val="000000" w:themeColor="text1"/>
          <w:szCs w:val="30"/>
        </w:rPr>
        <w:t>3</w:t>
      </w:r>
      <w:r w:rsidR="00753DCB">
        <w:rPr>
          <w:rFonts w:ascii="仿宋" w:hAnsi="仿宋" w:hint="eastAsia"/>
          <w:color w:val="000000" w:themeColor="text1"/>
          <w:szCs w:val="30"/>
        </w:rPr>
        <w:t>）</w:t>
      </w:r>
      <w:r w:rsidR="00A530BF">
        <w:rPr>
          <w:rFonts w:ascii="仿宋" w:hAnsi="仿宋" w:hint="eastAsia"/>
          <w:color w:val="000000" w:themeColor="text1"/>
          <w:szCs w:val="30"/>
        </w:rPr>
        <w:t>。</w:t>
      </w:r>
    </w:p>
    <w:p w:rsidR="00755D24" w:rsidRDefault="00755D24" w:rsidP="00755D24">
      <w:pPr>
        <w:pStyle w:val="2"/>
        <w:ind w:firstLine="600"/>
      </w:pPr>
      <w:bookmarkStart w:id="5" w:name="_Toc2550"/>
      <w:bookmarkStart w:id="6" w:name="_Toc59467210"/>
      <w:bookmarkStart w:id="7" w:name="_Toc3139"/>
      <w:r>
        <w:rPr>
          <w:rFonts w:hint="eastAsia"/>
        </w:rPr>
        <w:t>三、采购周期与采购协议</w:t>
      </w:r>
      <w:bookmarkEnd w:id="5"/>
      <w:bookmarkEnd w:id="6"/>
    </w:p>
    <w:p w:rsidR="00755D24" w:rsidRDefault="00755D24" w:rsidP="00755D24">
      <w:pPr>
        <w:ind w:firstLine="600"/>
        <w:rPr>
          <w:rFonts w:ascii="仿宋" w:hAnsi="仿宋"/>
          <w:szCs w:val="30"/>
        </w:rPr>
      </w:pPr>
      <w:r>
        <w:rPr>
          <w:rFonts w:ascii="仿宋" w:hAnsi="仿宋" w:hint="eastAsia"/>
          <w:szCs w:val="30"/>
        </w:rPr>
        <w:t>（一）</w:t>
      </w:r>
      <w:r w:rsidRPr="00837CDE">
        <w:rPr>
          <w:rFonts w:ascii="仿宋" w:hAnsi="仿宋" w:hint="eastAsia"/>
          <w:szCs w:val="30"/>
        </w:rPr>
        <w:t>根据中选企业的数量，原则上中选企业数量较少时，协议期限相对较短，中选企业数量较多时，协议期限相对较长（具体由联盟各省制定）</w:t>
      </w:r>
    </w:p>
    <w:p w:rsidR="00755D24" w:rsidRDefault="00755D24" w:rsidP="00755D24">
      <w:pPr>
        <w:ind w:firstLine="600"/>
        <w:rPr>
          <w:rFonts w:ascii="仿宋" w:hAnsi="仿宋"/>
          <w:szCs w:val="30"/>
        </w:rPr>
      </w:pPr>
      <w:r>
        <w:rPr>
          <w:rFonts w:ascii="仿宋" w:hAnsi="仿宋" w:hint="eastAsia"/>
          <w:szCs w:val="30"/>
        </w:rPr>
        <w:lastRenderedPageBreak/>
        <w:t>（二）采购周期内采购协议每年一签。</w:t>
      </w:r>
    </w:p>
    <w:p w:rsidR="00755D24" w:rsidRDefault="00755D24" w:rsidP="00755D24">
      <w:pPr>
        <w:ind w:firstLine="600"/>
        <w:rPr>
          <w:rFonts w:ascii="仿宋" w:hAnsi="仿宋"/>
          <w:szCs w:val="30"/>
        </w:rPr>
      </w:pPr>
      <w:r>
        <w:rPr>
          <w:rFonts w:ascii="仿宋" w:hAnsi="仿宋" w:hint="eastAsia"/>
          <w:szCs w:val="30"/>
        </w:rPr>
        <w:t>（三）采购周期内若提前完成当年约定采购量，超过部分中选企业仍按中选价格进行供应，直至采购周期届满。</w:t>
      </w:r>
    </w:p>
    <w:p w:rsidR="001A30D1" w:rsidRDefault="001A30D1" w:rsidP="001A30D1">
      <w:pPr>
        <w:pStyle w:val="2"/>
        <w:ind w:firstLine="600"/>
      </w:pPr>
      <w:bookmarkStart w:id="8" w:name="_Toc12796"/>
      <w:bookmarkStart w:id="9" w:name="_Toc59467211"/>
      <w:r>
        <w:rPr>
          <w:rFonts w:hint="eastAsia"/>
        </w:rPr>
        <w:t>四、采购执行说明</w:t>
      </w:r>
      <w:bookmarkEnd w:id="8"/>
      <w:bookmarkEnd w:id="9"/>
    </w:p>
    <w:p w:rsidR="001A30D1" w:rsidRDefault="001A30D1" w:rsidP="001A30D1">
      <w:pPr>
        <w:ind w:firstLine="600"/>
        <w:rPr>
          <w:rFonts w:ascii="仿宋" w:hAnsi="仿宋"/>
          <w:szCs w:val="30"/>
        </w:rPr>
      </w:pPr>
      <w:r>
        <w:rPr>
          <w:rFonts w:ascii="仿宋" w:hAnsi="仿宋" w:hint="eastAsia"/>
          <w:szCs w:val="30"/>
        </w:rPr>
        <w:t>（一）集中采购结果执行周期中，医疗机构将优先使用本省（区、兵团）集中采购中选品种，并确保完成约定采购量。</w:t>
      </w:r>
    </w:p>
    <w:p w:rsidR="001A30D1" w:rsidRDefault="001A30D1" w:rsidP="001A30D1">
      <w:pPr>
        <w:ind w:firstLine="600"/>
        <w:rPr>
          <w:rFonts w:ascii="仿宋" w:hAnsi="仿宋"/>
          <w:szCs w:val="30"/>
        </w:rPr>
      </w:pPr>
      <w:r>
        <w:rPr>
          <w:rFonts w:ascii="仿宋" w:hAnsi="仿宋" w:hint="eastAsia"/>
          <w:szCs w:val="30"/>
        </w:rPr>
        <w:t>（二）医疗机构在优先使用本省（区、兵团）集中采购中选品种的基础上，剩余用量可按所在省（区、兵团）药品集中采购管理有关规定，适量采购同品种价格适宜的其他药品。</w:t>
      </w:r>
    </w:p>
    <w:p w:rsidR="001A30D1" w:rsidRDefault="001A30D1" w:rsidP="001A30D1">
      <w:pPr>
        <w:ind w:firstLine="600"/>
        <w:rPr>
          <w:rFonts w:ascii="仿宋" w:hAnsi="仿宋"/>
          <w:szCs w:val="30"/>
        </w:rPr>
      </w:pPr>
      <w:r>
        <w:rPr>
          <w:rFonts w:ascii="仿宋" w:hAnsi="仿宋" w:hint="eastAsia"/>
          <w:szCs w:val="30"/>
        </w:rPr>
        <w:t>（三）在执行过程中，中选产品如果与国家集中带量采购品种交叉，执行工作应与国家有关政策衔接。</w:t>
      </w:r>
    </w:p>
    <w:p w:rsidR="001A30D1" w:rsidRDefault="001A30D1" w:rsidP="001A30D1">
      <w:pPr>
        <w:pStyle w:val="2"/>
        <w:ind w:firstLine="600"/>
      </w:pPr>
      <w:bookmarkStart w:id="10" w:name="_Toc59467212"/>
      <w:r>
        <w:rPr>
          <w:rFonts w:hint="eastAsia"/>
        </w:rPr>
        <w:t>五、采购文件获取方式</w:t>
      </w:r>
      <w:bookmarkEnd w:id="10"/>
    </w:p>
    <w:p w:rsidR="001A30D1" w:rsidRPr="001A30D1" w:rsidRDefault="001A30D1" w:rsidP="001A30D1">
      <w:pPr>
        <w:ind w:firstLine="600"/>
        <w:rPr>
          <w:rFonts w:ascii="仿宋" w:hAnsi="仿宋"/>
          <w:szCs w:val="30"/>
        </w:rPr>
      </w:pPr>
      <w:r>
        <w:rPr>
          <w:rFonts w:ascii="仿宋" w:hAnsi="仿宋" w:hint="eastAsia"/>
          <w:szCs w:val="30"/>
        </w:rPr>
        <w:t>在陕西省药械集中采购网</w:t>
      </w:r>
      <w:r>
        <w:rPr>
          <w:rFonts w:ascii="仿宋" w:hAnsi="仿宋"/>
          <w:szCs w:val="30"/>
        </w:rPr>
        <w:t>（</w:t>
      </w:r>
      <w:r w:rsidRPr="005D108C">
        <w:rPr>
          <w:rFonts w:ascii="仿宋" w:hAnsi="仿宋"/>
          <w:szCs w:val="30"/>
        </w:rPr>
        <w:t>www.sxsyxcg.com</w:t>
      </w:r>
      <w:r>
        <w:rPr>
          <w:rFonts w:ascii="仿宋" w:hAnsi="仿宋"/>
          <w:szCs w:val="30"/>
        </w:rPr>
        <w:t>）</w:t>
      </w:r>
      <w:r>
        <w:rPr>
          <w:rFonts w:ascii="仿宋" w:hAnsi="仿宋" w:hint="eastAsia"/>
          <w:szCs w:val="30"/>
        </w:rPr>
        <w:t>下载</w:t>
      </w:r>
      <w:r>
        <w:rPr>
          <w:rFonts w:ascii="仿宋" w:hAnsi="仿宋"/>
          <w:szCs w:val="30"/>
        </w:rPr>
        <w:t>相关文件</w:t>
      </w:r>
      <w:r>
        <w:rPr>
          <w:rFonts w:ascii="仿宋" w:hAnsi="仿宋" w:hint="eastAsia"/>
          <w:szCs w:val="30"/>
        </w:rPr>
        <w:t>。</w:t>
      </w:r>
    </w:p>
    <w:p w:rsidR="005F6580" w:rsidRDefault="001A30D1" w:rsidP="00755D24">
      <w:pPr>
        <w:pStyle w:val="2"/>
        <w:ind w:firstLine="600"/>
      </w:pPr>
      <w:bookmarkStart w:id="11" w:name="_Toc59467213"/>
      <w:r>
        <w:rPr>
          <w:rFonts w:hint="eastAsia"/>
        </w:rPr>
        <w:t>六</w:t>
      </w:r>
      <w:r w:rsidR="000F5093">
        <w:rPr>
          <w:rFonts w:hint="eastAsia"/>
        </w:rPr>
        <w:t>、申报资格</w:t>
      </w:r>
      <w:bookmarkEnd w:id="7"/>
      <w:bookmarkEnd w:id="11"/>
    </w:p>
    <w:p w:rsidR="005F6580" w:rsidRDefault="000F5093">
      <w:pPr>
        <w:ind w:firstLine="600"/>
        <w:rPr>
          <w:rFonts w:ascii="仿宋" w:hAnsi="仿宋"/>
          <w:szCs w:val="30"/>
        </w:rPr>
      </w:pPr>
      <w:r>
        <w:rPr>
          <w:rFonts w:ascii="仿宋" w:hAnsi="仿宋" w:hint="eastAsia"/>
          <w:szCs w:val="30"/>
        </w:rPr>
        <w:t>（一）申报企业：是指提供药品及伴随服务的国内药品生产企业，药品上市许可持有人，进口药品国内总代理视同生产企业。</w:t>
      </w:r>
    </w:p>
    <w:p w:rsidR="005F6580" w:rsidRDefault="000F5093">
      <w:pPr>
        <w:ind w:firstLine="600"/>
        <w:rPr>
          <w:rFonts w:ascii="仿宋" w:hAnsi="仿宋"/>
          <w:szCs w:val="30"/>
        </w:rPr>
      </w:pPr>
      <w:r>
        <w:rPr>
          <w:rFonts w:ascii="仿宋" w:hAnsi="仿宋" w:hint="eastAsia"/>
          <w:szCs w:val="30"/>
        </w:rPr>
        <w:t>（二）申报品种：是指采购品种目录范围内获得国内有效注册批件的上市药品。</w:t>
      </w:r>
    </w:p>
    <w:p w:rsidR="005F6580" w:rsidRDefault="00EC4D2C">
      <w:pPr>
        <w:ind w:firstLine="600"/>
        <w:rPr>
          <w:rFonts w:ascii="仿宋" w:hAnsi="仿宋"/>
          <w:szCs w:val="30"/>
        </w:rPr>
      </w:pPr>
      <w:r>
        <w:rPr>
          <w:rFonts w:ascii="仿宋" w:hAnsi="仿宋" w:hint="eastAsia"/>
          <w:szCs w:val="30"/>
        </w:rPr>
        <w:t>（三）申报要求</w:t>
      </w:r>
    </w:p>
    <w:p w:rsidR="00211CF8" w:rsidRDefault="000F5093" w:rsidP="00211CF8">
      <w:pPr>
        <w:ind w:firstLine="600"/>
        <w:rPr>
          <w:rFonts w:ascii="仿宋" w:hAnsi="仿宋"/>
          <w:szCs w:val="30"/>
        </w:rPr>
      </w:pPr>
      <w:r>
        <w:rPr>
          <w:rFonts w:ascii="仿宋" w:hAnsi="仿宋" w:hint="eastAsia"/>
          <w:szCs w:val="30"/>
        </w:rPr>
        <w:t>1.</w:t>
      </w:r>
      <w:r w:rsidR="001A30D1">
        <w:rPr>
          <w:rFonts w:ascii="仿宋" w:hAnsi="仿宋" w:hint="eastAsia"/>
          <w:szCs w:val="30"/>
        </w:rPr>
        <w:t>申报</w:t>
      </w:r>
      <w:r w:rsidR="00211CF8">
        <w:rPr>
          <w:rFonts w:ascii="仿宋" w:hAnsi="仿宋" w:hint="eastAsia"/>
          <w:szCs w:val="30"/>
        </w:rPr>
        <w:t>企业须</w:t>
      </w:r>
      <w:r w:rsidR="001A30D1">
        <w:rPr>
          <w:rFonts w:ascii="仿宋" w:hAnsi="仿宋" w:hint="eastAsia"/>
          <w:szCs w:val="30"/>
        </w:rPr>
        <w:t>承诺申报品种的产能</w:t>
      </w:r>
      <w:r w:rsidR="00211CF8">
        <w:rPr>
          <w:rFonts w:ascii="仿宋" w:hAnsi="仿宋" w:hint="eastAsia"/>
          <w:szCs w:val="30"/>
        </w:rPr>
        <w:t>在采购周期内</w:t>
      </w:r>
      <w:r w:rsidR="00086D0E">
        <w:rPr>
          <w:rFonts w:ascii="仿宋" w:hAnsi="仿宋" w:hint="eastAsia"/>
          <w:szCs w:val="30"/>
        </w:rPr>
        <w:t>能够</w:t>
      </w:r>
      <w:r w:rsidR="00211CF8">
        <w:rPr>
          <w:rFonts w:ascii="仿宋" w:hAnsi="仿宋" w:hint="eastAsia"/>
          <w:szCs w:val="30"/>
        </w:rPr>
        <w:t>满足</w:t>
      </w:r>
      <w:r w:rsidR="001A30D1">
        <w:rPr>
          <w:rFonts w:ascii="仿宋" w:hAnsi="仿宋" w:hint="eastAsia"/>
          <w:szCs w:val="30"/>
        </w:rPr>
        <w:t>本联盟范围内</w:t>
      </w:r>
      <w:r w:rsidR="00211CF8">
        <w:rPr>
          <w:rFonts w:ascii="仿宋" w:hAnsi="仿宋" w:hint="eastAsia"/>
          <w:szCs w:val="30"/>
        </w:rPr>
        <w:t>约定采购量需求</w:t>
      </w:r>
      <w:r w:rsidR="00042311">
        <w:rPr>
          <w:rFonts w:ascii="仿宋" w:hAnsi="仿宋" w:hint="eastAsia"/>
          <w:szCs w:val="30"/>
        </w:rPr>
        <w:t>。</w:t>
      </w:r>
    </w:p>
    <w:p w:rsidR="005F6580" w:rsidRDefault="000F5093" w:rsidP="00211CF8">
      <w:pPr>
        <w:ind w:firstLine="600"/>
        <w:rPr>
          <w:rFonts w:ascii="仿宋" w:hAnsi="仿宋"/>
          <w:szCs w:val="30"/>
        </w:rPr>
      </w:pPr>
      <w:r>
        <w:rPr>
          <w:rFonts w:ascii="仿宋" w:hAnsi="仿宋" w:hint="eastAsia"/>
          <w:szCs w:val="30"/>
        </w:rPr>
        <w:t>2.</w:t>
      </w:r>
      <w:r w:rsidR="00C667A4">
        <w:rPr>
          <w:rFonts w:ascii="仿宋" w:hAnsi="仿宋" w:hint="eastAsia"/>
          <w:szCs w:val="30"/>
        </w:rPr>
        <w:t>2018年以来</w:t>
      </w:r>
      <w:r w:rsidR="00042311">
        <w:rPr>
          <w:rFonts w:ascii="仿宋" w:hAnsi="仿宋" w:hint="eastAsia"/>
          <w:szCs w:val="30"/>
        </w:rPr>
        <w:t>，</w:t>
      </w:r>
      <w:r w:rsidR="00C667A4">
        <w:rPr>
          <w:rFonts w:ascii="仿宋" w:hAnsi="仿宋" w:hint="eastAsia"/>
          <w:szCs w:val="30"/>
        </w:rPr>
        <w:t>企业</w:t>
      </w:r>
      <w:r w:rsidR="00042311">
        <w:rPr>
          <w:rFonts w:ascii="仿宋" w:hAnsi="仿宋" w:hint="eastAsia"/>
          <w:szCs w:val="30"/>
        </w:rPr>
        <w:t>在药品生产或经营活动中</w:t>
      </w:r>
      <w:r w:rsidR="00364246">
        <w:rPr>
          <w:rFonts w:ascii="仿宋" w:hAnsi="仿宋" w:hint="eastAsia"/>
          <w:szCs w:val="30"/>
        </w:rPr>
        <w:t>无严重违法违规记录；在国家、</w:t>
      </w:r>
      <w:r w:rsidR="000F7092">
        <w:rPr>
          <w:rFonts w:ascii="仿宋" w:hAnsi="仿宋" w:hint="eastAsia"/>
          <w:szCs w:val="30"/>
        </w:rPr>
        <w:t>省级药品集中采购中，无被记入不诚信企业“黑名</w:t>
      </w:r>
      <w:r w:rsidR="000F7092">
        <w:rPr>
          <w:rFonts w:ascii="仿宋" w:hAnsi="仿宋" w:hint="eastAsia"/>
          <w:szCs w:val="30"/>
        </w:rPr>
        <w:lastRenderedPageBreak/>
        <w:t>单”记录；</w:t>
      </w:r>
      <w:r w:rsidR="009E027B">
        <w:rPr>
          <w:rFonts w:ascii="仿宋" w:hAnsi="仿宋" w:hint="eastAsia"/>
          <w:szCs w:val="30"/>
        </w:rPr>
        <w:t>无被列入国家或联盟省份医药购销领域商业贿赂不良记录；</w:t>
      </w:r>
      <w:r w:rsidR="000F7092">
        <w:rPr>
          <w:rFonts w:ascii="仿宋" w:hAnsi="仿宋" w:hint="eastAsia"/>
          <w:szCs w:val="30"/>
        </w:rPr>
        <w:t>无因违反联盟</w:t>
      </w:r>
      <w:r w:rsidR="00364246">
        <w:rPr>
          <w:rFonts w:ascii="仿宋" w:hAnsi="仿宋" w:hint="eastAsia"/>
          <w:szCs w:val="30"/>
        </w:rPr>
        <w:t>省</w:t>
      </w:r>
      <w:r w:rsidR="000F7092">
        <w:rPr>
          <w:rFonts w:ascii="仿宋" w:hAnsi="仿宋" w:hint="eastAsia"/>
          <w:szCs w:val="30"/>
        </w:rPr>
        <w:t>份</w:t>
      </w:r>
      <w:r w:rsidR="00364246">
        <w:rPr>
          <w:rFonts w:ascii="仿宋" w:hAnsi="仿宋" w:hint="eastAsia"/>
          <w:szCs w:val="30"/>
        </w:rPr>
        <w:t>相关职能部门管理规定</w:t>
      </w:r>
      <w:r w:rsidR="004E12BE">
        <w:rPr>
          <w:rFonts w:ascii="仿宋" w:hAnsi="仿宋" w:hint="eastAsia"/>
          <w:szCs w:val="30"/>
        </w:rPr>
        <w:t>，</w:t>
      </w:r>
      <w:r w:rsidR="009E027B">
        <w:rPr>
          <w:rFonts w:ascii="仿宋" w:hAnsi="仿宋" w:hint="eastAsia"/>
          <w:szCs w:val="30"/>
        </w:rPr>
        <w:t>产品被撤销挂网的记录。</w:t>
      </w:r>
    </w:p>
    <w:p w:rsidR="009A4F1A" w:rsidRPr="008E5CBF" w:rsidRDefault="0066747F" w:rsidP="00791E88">
      <w:pPr>
        <w:ind w:firstLine="600"/>
        <w:rPr>
          <w:rFonts w:ascii="仿宋" w:hAnsi="仿宋"/>
          <w:szCs w:val="30"/>
        </w:rPr>
      </w:pPr>
      <w:bookmarkStart w:id="12" w:name="_Toc15364"/>
      <w:r>
        <w:rPr>
          <w:rFonts w:ascii="仿宋" w:hAnsi="仿宋" w:hint="eastAsia"/>
          <w:szCs w:val="30"/>
        </w:rPr>
        <w:t>3.2018年以来，申报产品无因质量等问题被国家和省级药品监督管理部门处罚过的情况；无</w:t>
      </w:r>
      <w:r w:rsidR="004E6ACE">
        <w:rPr>
          <w:rFonts w:ascii="仿宋" w:hAnsi="仿宋" w:hint="eastAsia"/>
          <w:szCs w:val="30"/>
        </w:rPr>
        <w:t>2次及以上</w:t>
      </w:r>
      <w:r>
        <w:rPr>
          <w:rFonts w:ascii="仿宋" w:hAnsi="仿宋" w:hint="eastAsia"/>
          <w:szCs w:val="30"/>
        </w:rPr>
        <w:t>国家和</w:t>
      </w:r>
      <w:r w:rsidRPr="006A711E">
        <w:rPr>
          <w:rFonts w:ascii="仿宋" w:hAnsi="仿宋" w:hint="eastAsia"/>
          <w:szCs w:val="30"/>
        </w:rPr>
        <w:t>生产企业（境外和港澳台药品总代理）所在地的省级</w:t>
      </w:r>
      <w:r w:rsidR="004E6ACE">
        <w:rPr>
          <w:rFonts w:ascii="仿宋" w:hAnsi="仿宋" w:hint="eastAsia"/>
          <w:szCs w:val="30"/>
        </w:rPr>
        <w:t>药品监督管理部门质量检验不合格记录。</w:t>
      </w:r>
      <w:bookmarkEnd w:id="12"/>
    </w:p>
    <w:p w:rsidR="009A4F1A" w:rsidRPr="0073563A" w:rsidRDefault="00EC4D2C" w:rsidP="009E7324">
      <w:pPr>
        <w:pStyle w:val="2"/>
        <w:ind w:firstLine="600"/>
      </w:pPr>
      <w:bookmarkStart w:id="13" w:name="_Toc59467214"/>
      <w:r w:rsidRPr="0073563A">
        <w:rPr>
          <w:rFonts w:hint="eastAsia"/>
        </w:rPr>
        <w:t>七</w:t>
      </w:r>
      <w:r w:rsidR="009A4F1A" w:rsidRPr="0073563A">
        <w:rPr>
          <w:rFonts w:hint="eastAsia"/>
        </w:rPr>
        <w:t>、</w:t>
      </w:r>
      <w:r w:rsidR="001A6388" w:rsidRPr="0073563A">
        <w:rPr>
          <w:rFonts w:hint="eastAsia"/>
        </w:rPr>
        <w:t>申报</w:t>
      </w:r>
      <w:r w:rsidRPr="0073563A">
        <w:rPr>
          <w:rFonts w:hint="eastAsia"/>
        </w:rPr>
        <w:t>材料递交</w:t>
      </w:r>
      <w:r w:rsidR="001A6388" w:rsidRPr="0073563A">
        <w:rPr>
          <w:rFonts w:hint="eastAsia"/>
        </w:rPr>
        <w:t>截止</w:t>
      </w:r>
      <w:r w:rsidRPr="0073563A">
        <w:rPr>
          <w:rFonts w:hint="eastAsia"/>
        </w:rPr>
        <w:t>时间和地点</w:t>
      </w:r>
      <w:bookmarkEnd w:id="13"/>
    </w:p>
    <w:p w:rsidR="001A6388" w:rsidRPr="0073563A" w:rsidRDefault="009A4F1A" w:rsidP="00A530BF">
      <w:pPr>
        <w:ind w:firstLine="600"/>
        <w:rPr>
          <w:rFonts w:ascii="仿宋" w:hAnsi="仿宋"/>
          <w:szCs w:val="30"/>
        </w:rPr>
      </w:pPr>
      <w:r w:rsidRPr="00A530BF">
        <w:rPr>
          <w:rFonts w:ascii="仿宋" w:hAnsi="仿宋" w:hint="eastAsia"/>
          <w:szCs w:val="30"/>
        </w:rPr>
        <w:t>（一）时间：</w:t>
      </w:r>
      <w:r w:rsidRPr="0073563A">
        <w:rPr>
          <w:rFonts w:ascii="仿宋" w:hAnsi="仿宋" w:hint="eastAsia"/>
          <w:szCs w:val="30"/>
        </w:rPr>
        <w:t>20</w:t>
      </w:r>
      <w:r w:rsidR="004E12BE" w:rsidRPr="0073563A">
        <w:rPr>
          <w:rFonts w:ascii="仿宋" w:hAnsi="仿宋" w:hint="eastAsia"/>
          <w:szCs w:val="30"/>
        </w:rPr>
        <w:t>20</w:t>
      </w:r>
      <w:r w:rsidRPr="0073563A">
        <w:rPr>
          <w:rFonts w:ascii="仿宋" w:hAnsi="仿宋" w:hint="eastAsia"/>
          <w:szCs w:val="30"/>
        </w:rPr>
        <w:t>年1</w:t>
      </w:r>
      <w:r w:rsidR="004E12BE" w:rsidRPr="0073563A">
        <w:rPr>
          <w:rFonts w:ascii="仿宋" w:hAnsi="仿宋" w:hint="eastAsia"/>
          <w:szCs w:val="30"/>
        </w:rPr>
        <w:t>2</w:t>
      </w:r>
      <w:r w:rsidRPr="0073563A">
        <w:rPr>
          <w:rFonts w:ascii="仿宋" w:hAnsi="仿宋" w:hint="eastAsia"/>
          <w:szCs w:val="30"/>
        </w:rPr>
        <w:t>月</w:t>
      </w:r>
      <w:r w:rsidR="00D95E38" w:rsidRPr="0073563A">
        <w:rPr>
          <w:rFonts w:ascii="仿宋" w:hAnsi="仿宋" w:hint="eastAsia"/>
          <w:szCs w:val="30"/>
        </w:rPr>
        <w:t>2</w:t>
      </w:r>
      <w:r w:rsidR="001A6388" w:rsidRPr="0073563A">
        <w:rPr>
          <w:rFonts w:ascii="仿宋" w:hAnsi="仿宋" w:hint="eastAsia"/>
          <w:szCs w:val="30"/>
        </w:rPr>
        <w:t>8</w:t>
      </w:r>
      <w:r w:rsidRPr="0073563A">
        <w:rPr>
          <w:rFonts w:ascii="仿宋" w:hAnsi="仿宋" w:hint="eastAsia"/>
          <w:szCs w:val="30"/>
        </w:rPr>
        <w:t>日</w:t>
      </w:r>
      <w:r w:rsidR="001A6388" w:rsidRPr="0073563A">
        <w:rPr>
          <w:rFonts w:ascii="仿宋" w:hAnsi="仿宋" w:hint="eastAsia"/>
          <w:szCs w:val="30"/>
        </w:rPr>
        <w:t>（星期一）</w:t>
      </w:r>
    </w:p>
    <w:p w:rsidR="009A4F1A" w:rsidRPr="0073563A" w:rsidRDefault="009A4F1A" w:rsidP="00A530BF">
      <w:pPr>
        <w:ind w:firstLine="600"/>
        <w:rPr>
          <w:rFonts w:ascii="仿宋" w:hAnsi="仿宋"/>
          <w:szCs w:val="30"/>
        </w:rPr>
      </w:pPr>
      <w:r w:rsidRPr="0073563A">
        <w:rPr>
          <w:rFonts w:ascii="仿宋" w:hAnsi="仿宋" w:hint="eastAsia"/>
          <w:szCs w:val="30"/>
        </w:rPr>
        <w:t>上午</w:t>
      </w:r>
      <w:r w:rsidR="001A6388" w:rsidRPr="0073563A">
        <w:rPr>
          <w:rFonts w:ascii="仿宋" w:hAnsi="仿宋" w:hint="eastAsia"/>
          <w:szCs w:val="30"/>
        </w:rPr>
        <w:t>8</w:t>
      </w:r>
      <w:r w:rsidRPr="0073563A">
        <w:rPr>
          <w:rFonts w:ascii="仿宋" w:hAnsi="仿宋" w:hint="eastAsia"/>
          <w:szCs w:val="30"/>
        </w:rPr>
        <w:t>时至</w:t>
      </w:r>
      <w:r w:rsidR="001A6388" w:rsidRPr="0073563A">
        <w:rPr>
          <w:rFonts w:ascii="仿宋" w:hAnsi="仿宋" w:hint="eastAsia"/>
          <w:szCs w:val="30"/>
        </w:rPr>
        <w:t>9</w:t>
      </w:r>
      <w:r w:rsidRPr="0073563A">
        <w:rPr>
          <w:rFonts w:ascii="仿宋" w:hAnsi="仿宋" w:hint="eastAsia"/>
          <w:szCs w:val="30"/>
        </w:rPr>
        <w:t>时30分</w:t>
      </w:r>
    </w:p>
    <w:p w:rsidR="009A4F1A" w:rsidRPr="008E5CBF" w:rsidRDefault="009A4F1A" w:rsidP="00A530BF">
      <w:pPr>
        <w:ind w:firstLine="600"/>
        <w:rPr>
          <w:rFonts w:ascii="仿宋" w:hAnsi="仿宋"/>
          <w:szCs w:val="30"/>
        </w:rPr>
      </w:pPr>
      <w:r w:rsidRPr="00A530BF">
        <w:rPr>
          <w:rFonts w:ascii="仿宋" w:hAnsi="仿宋" w:hint="eastAsia"/>
          <w:szCs w:val="30"/>
        </w:rPr>
        <w:t>（二）地址：</w:t>
      </w:r>
      <w:r w:rsidRPr="0073563A">
        <w:rPr>
          <w:rFonts w:ascii="仿宋" w:hAnsi="仿宋" w:hint="eastAsia"/>
          <w:szCs w:val="30"/>
        </w:rPr>
        <w:t>西安市碑林区长安北路14号（陕西省公共资源交易中心一楼受理大厅）</w:t>
      </w:r>
    </w:p>
    <w:p w:rsidR="00D95E38" w:rsidRPr="00A530BF" w:rsidRDefault="001837BC" w:rsidP="00A530BF">
      <w:pPr>
        <w:pStyle w:val="2"/>
        <w:ind w:firstLine="600"/>
      </w:pPr>
      <w:bookmarkStart w:id="14" w:name="_Toc59467215"/>
      <w:bookmarkStart w:id="15" w:name="_Toc4254"/>
      <w:r w:rsidRPr="00A530BF">
        <w:rPr>
          <w:rFonts w:hint="eastAsia"/>
        </w:rPr>
        <w:t>八</w:t>
      </w:r>
      <w:r w:rsidR="00012794" w:rsidRPr="00A530BF">
        <w:rPr>
          <w:rFonts w:hint="eastAsia"/>
        </w:rPr>
        <w:t>、</w:t>
      </w:r>
      <w:r w:rsidR="001A6388" w:rsidRPr="00A530BF">
        <w:rPr>
          <w:rFonts w:hint="eastAsia"/>
        </w:rPr>
        <w:t>申报信息公开时间和地点</w:t>
      </w:r>
      <w:bookmarkEnd w:id="14"/>
    </w:p>
    <w:p w:rsidR="00D95E38" w:rsidRPr="00D95E38" w:rsidRDefault="00D95E38" w:rsidP="00D95E38">
      <w:pPr>
        <w:ind w:firstLine="600"/>
        <w:rPr>
          <w:rFonts w:ascii="仿宋" w:hAnsi="仿宋"/>
          <w:szCs w:val="30"/>
        </w:rPr>
      </w:pPr>
      <w:r w:rsidRPr="00D95E38">
        <w:rPr>
          <w:rFonts w:ascii="仿宋" w:hAnsi="仿宋" w:hint="eastAsia"/>
          <w:szCs w:val="30"/>
        </w:rPr>
        <w:t>（一）时间：2020年12月2</w:t>
      </w:r>
      <w:r w:rsidR="001A6388">
        <w:rPr>
          <w:rFonts w:ascii="仿宋" w:hAnsi="仿宋" w:hint="eastAsia"/>
          <w:szCs w:val="30"/>
        </w:rPr>
        <w:t>8</w:t>
      </w:r>
      <w:r w:rsidRPr="00D95E38">
        <w:rPr>
          <w:rFonts w:ascii="仿宋" w:hAnsi="仿宋" w:hint="eastAsia"/>
          <w:szCs w:val="30"/>
        </w:rPr>
        <w:t>日（星期一）上午</w:t>
      </w:r>
      <w:r w:rsidR="00A3408C">
        <w:rPr>
          <w:rFonts w:ascii="仿宋" w:hAnsi="仿宋" w:hint="eastAsia"/>
          <w:szCs w:val="30"/>
        </w:rPr>
        <w:t>10时</w:t>
      </w:r>
    </w:p>
    <w:p w:rsidR="00D95E38" w:rsidRPr="005C1124" w:rsidRDefault="00D95E38" w:rsidP="00A530BF">
      <w:pPr>
        <w:ind w:firstLine="600"/>
        <w:rPr>
          <w:rFonts w:ascii="仿宋" w:hAnsi="仿宋"/>
          <w:szCs w:val="30"/>
        </w:rPr>
      </w:pPr>
      <w:r w:rsidRPr="00D95E38">
        <w:rPr>
          <w:rFonts w:ascii="仿宋" w:hAnsi="仿宋" w:hint="eastAsia"/>
          <w:szCs w:val="30"/>
        </w:rPr>
        <w:t>（二）地点：</w:t>
      </w:r>
      <w:r w:rsidRPr="00A530BF">
        <w:rPr>
          <w:rFonts w:ascii="仿宋" w:hAnsi="仿宋" w:hint="eastAsia"/>
          <w:szCs w:val="30"/>
        </w:rPr>
        <w:t>西安市碑林区长安北路14号</w:t>
      </w:r>
      <w:r w:rsidR="005C1124" w:rsidRPr="008E5CBF">
        <w:rPr>
          <w:rFonts w:ascii="仿宋" w:hAnsi="仿宋" w:hint="eastAsia"/>
          <w:szCs w:val="30"/>
        </w:rPr>
        <w:t>（陕西省公共资源交易中心）</w:t>
      </w:r>
    </w:p>
    <w:p w:rsidR="005F6580" w:rsidRPr="00A530BF" w:rsidRDefault="001837BC" w:rsidP="00A530BF">
      <w:pPr>
        <w:pStyle w:val="2"/>
        <w:ind w:firstLine="600"/>
      </w:pPr>
      <w:bookmarkStart w:id="16" w:name="_Toc24445"/>
      <w:bookmarkStart w:id="17" w:name="_Toc59467216"/>
      <w:bookmarkEnd w:id="15"/>
      <w:r w:rsidRPr="00A530BF">
        <w:rPr>
          <w:rFonts w:hint="eastAsia"/>
        </w:rPr>
        <w:t>九</w:t>
      </w:r>
      <w:r w:rsidR="000F5093" w:rsidRPr="00A530BF">
        <w:rPr>
          <w:rFonts w:hint="eastAsia"/>
        </w:rPr>
        <w:t>、供应地区确认时间和地点</w:t>
      </w:r>
      <w:bookmarkEnd w:id="16"/>
      <w:bookmarkEnd w:id="17"/>
    </w:p>
    <w:p w:rsidR="00D95E38" w:rsidRDefault="000F5093" w:rsidP="00D20E6C">
      <w:pPr>
        <w:ind w:firstLine="600"/>
        <w:rPr>
          <w:rFonts w:ascii="仿宋" w:hAnsi="仿宋"/>
          <w:szCs w:val="30"/>
        </w:rPr>
      </w:pPr>
      <w:r>
        <w:rPr>
          <w:rFonts w:ascii="仿宋" w:hAnsi="仿宋" w:hint="eastAsia"/>
          <w:szCs w:val="30"/>
        </w:rPr>
        <w:t>（一）时间：</w:t>
      </w:r>
      <w:r w:rsidR="00D95E38">
        <w:rPr>
          <w:rFonts w:ascii="仿宋" w:hAnsi="仿宋" w:hint="eastAsia"/>
          <w:szCs w:val="30"/>
        </w:rPr>
        <w:t>以陕西省药械集中采购网具体通知时间为准</w:t>
      </w:r>
    </w:p>
    <w:p w:rsidR="00122AD0" w:rsidRPr="00A530BF" w:rsidRDefault="000F5093" w:rsidP="008423A0">
      <w:pPr>
        <w:ind w:firstLine="600"/>
        <w:rPr>
          <w:rFonts w:ascii="仿宋" w:hAnsi="仿宋"/>
          <w:szCs w:val="30"/>
        </w:rPr>
      </w:pPr>
      <w:r>
        <w:rPr>
          <w:rFonts w:ascii="仿宋" w:hAnsi="仿宋" w:hint="eastAsia"/>
          <w:szCs w:val="30"/>
        </w:rPr>
        <w:t>（二）地点：</w:t>
      </w:r>
      <w:r w:rsidR="00122AD0" w:rsidRPr="00A530BF">
        <w:rPr>
          <w:rFonts w:ascii="仿宋" w:hAnsi="仿宋" w:hint="eastAsia"/>
          <w:szCs w:val="30"/>
        </w:rPr>
        <w:t>西安市碑林区长安北路14号</w:t>
      </w:r>
      <w:r w:rsidR="0073563A" w:rsidRPr="008E5CBF">
        <w:rPr>
          <w:rFonts w:ascii="仿宋" w:hAnsi="仿宋" w:hint="eastAsia"/>
          <w:szCs w:val="30"/>
        </w:rPr>
        <w:t>（陕西省公共资源交易中心）</w:t>
      </w:r>
    </w:p>
    <w:p w:rsidR="005F6580" w:rsidRDefault="009E7324">
      <w:pPr>
        <w:pStyle w:val="2"/>
        <w:ind w:firstLine="600"/>
      </w:pPr>
      <w:bookmarkStart w:id="18" w:name="_Toc28009"/>
      <w:bookmarkStart w:id="19" w:name="_Toc59467217"/>
      <w:r>
        <w:rPr>
          <w:rFonts w:hint="eastAsia"/>
        </w:rPr>
        <w:t>十</w:t>
      </w:r>
      <w:r w:rsidR="000F5093">
        <w:rPr>
          <w:rFonts w:hint="eastAsia"/>
        </w:rPr>
        <w:t>、咨询</w:t>
      </w:r>
      <w:bookmarkEnd w:id="18"/>
      <w:r w:rsidR="0073563A">
        <w:rPr>
          <w:rFonts w:hint="eastAsia"/>
        </w:rPr>
        <w:t>电话</w:t>
      </w:r>
      <w:bookmarkEnd w:id="19"/>
    </w:p>
    <w:p w:rsidR="005F6580" w:rsidRDefault="000F5093">
      <w:pPr>
        <w:ind w:firstLine="600"/>
        <w:rPr>
          <w:rFonts w:ascii="仿宋" w:hAnsi="仿宋"/>
          <w:szCs w:val="30"/>
        </w:rPr>
      </w:pPr>
      <w:r>
        <w:rPr>
          <w:rFonts w:ascii="仿宋" w:hAnsi="仿宋" w:hint="eastAsia"/>
          <w:szCs w:val="30"/>
        </w:rPr>
        <w:t>电话：</w:t>
      </w:r>
      <w:r w:rsidR="009E027B">
        <w:rPr>
          <w:rFonts w:ascii="仿宋" w:hAnsi="仿宋" w:hint="eastAsia"/>
          <w:szCs w:val="30"/>
        </w:rPr>
        <w:t>029-88661281、029-88661243、029-88661244</w:t>
      </w:r>
    </w:p>
    <w:p w:rsidR="005F6580" w:rsidRDefault="000F5093">
      <w:pPr>
        <w:spacing w:after="160"/>
        <w:ind w:firstLineChars="0" w:firstLine="0"/>
        <w:jc w:val="center"/>
        <w:rPr>
          <w:rFonts w:ascii="仿宋" w:hAnsi="仿宋" w:cs="黑体"/>
          <w:spacing w:val="-20"/>
          <w:szCs w:val="30"/>
        </w:rPr>
      </w:pPr>
      <w:r>
        <w:rPr>
          <w:rFonts w:ascii="仿宋" w:hAnsi="仿宋"/>
          <w:szCs w:val="30"/>
        </w:rPr>
        <w:br w:type="page"/>
      </w:r>
      <w:bookmarkStart w:id="20" w:name="_Toc31109"/>
      <w:bookmarkStart w:id="21" w:name="_Toc59467218"/>
      <w:r>
        <w:rPr>
          <w:rStyle w:val="1Char"/>
          <w:rFonts w:ascii="仿宋" w:hAnsi="仿宋" w:hint="eastAsia"/>
          <w:szCs w:val="22"/>
        </w:rPr>
        <w:lastRenderedPageBreak/>
        <w:t>第二部分 申报企业须知</w:t>
      </w:r>
      <w:bookmarkEnd w:id="20"/>
      <w:bookmarkEnd w:id="21"/>
    </w:p>
    <w:p w:rsidR="005F6580" w:rsidRDefault="000F5093">
      <w:pPr>
        <w:pStyle w:val="2"/>
        <w:ind w:firstLine="600"/>
      </w:pPr>
      <w:bookmarkStart w:id="22" w:name="_Toc25891"/>
      <w:bookmarkStart w:id="23" w:name="_Toc59467219"/>
      <w:r>
        <w:rPr>
          <w:rFonts w:hint="eastAsia"/>
        </w:rPr>
        <w:t>一、集中采购当事人</w:t>
      </w:r>
      <w:bookmarkEnd w:id="22"/>
      <w:bookmarkEnd w:id="23"/>
    </w:p>
    <w:p w:rsidR="005F6580" w:rsidRPr="00A67348" w:rsidRDefault="00473895" w:rsidP="00A67348">
      <w:pPr>
        <w:pStyle w:val="30"/>
        <w:spacing w:line="560" w:lineRule="exact"/>
        <w:ind w:right="0" w:firstLineChars="200" w:firstLine="616"/>
        <w:rPr>
          <w:rFonts w:ascii="仿宋" w:eastAsia="仿宋" w:hAnsi="仿宋"/>
          <w:sz w:val="30"/>
          <w:szCs w:val="30"/>
        </w:rPr>
      </w:pPr>
      <w:bookmarkStart w:id="24" w:name="_Toc5548"/>
      <w:r w:rsidRPr="00A67348">
        <w:rPr>
          <w:rFonts w:ascii="仿宋" w:eastAsia="仿宋" w:hAnsi="仿宋" w:hint="eastAsia"/>
          <w:sz w:val="30"/>
          <w:szCs w:val="30"/>
        </w:rPr>
        <w:t>（一）</w:t>
      </w:r>
      <w:r w:rsidR="000F5093" w:rsidRPr="00A67348">
        <w:rPr>
          <w:rFonts w:ascii="仿宋" w:eastAsia="仿宋" w:hAnsi="仿宋" w:hint="eastAsia"/>
          <w:sz w:val="30"/>
          <w:szCs w:val="30"/>
        </w:rPr>
        <w:t>申报企业</w:t>
      </w:r>
      <w:bookmarkEnd w:id="24"/>
    </w:p>
    <w:p w:rsidR="005F6580" w:rsidRDefault="000F5093" w:rsidP="00D20E6C">
      <w:pPr>
        <w:snapToGrid w:val="0"/>
        <w:ind w:firstLine="600"/>
        <w:rPr>
          <w:rFonts w:ascii="仿宋" w:hAnsi="仿宋"/>
          <w:szCs w:val="30"/>
        </w:rPr>
      </w:pPr>
      <w:r>
        <w:rPr>
          <w:rFonts w:ascii="仿宋" w:hAnsi="仿宋" w:hint="eastAsia"/>
          <w:szCs w:val="30"/>
        </w:rPr>
        <w:t>1</w:t>
      </w:r>
      <w:r w:rsidR="00473895">
        <w:rPr>
          <w:rFonts w:ascii="仿宋" w:hAnsi="仿宋"/>
          <w:szCs w:val="30"/>
        </w:rPr>
        <w:t>.</w:t>
      </w:r>
      <w:r>
        <w:rPr>
          <w:rFonts w:ascii="仿宋" w:hAnsi="仿宋" w:hint="eastAsia"/>
          <w:szCs w:val="30"/>
        </w:rPr>
        <w:t>申报企业参加药品集中采购活动应当具备以下条件：</w:t>
      </w:r>
    </w:p>
    <w:p w:rsidR="005F6580" w:rsidRDefault="005D141E" w:rsidP="00D20E6C">
      <w:pPr>
        <w:snapToGrid w:val="0"/>
        <w:ind w:firstLine="600"/>
        <w:rPr>
          <w:rFonts w:ascii="仿宋" w:hAnsi="仿宋"/>
          <w:szCs w:val="30"/>
        </w:rPr>
      </w:pPr>
      <w:r>
        <w:rPr>
          <w:rFonts w:ascii="仿宋" w:hAnsi="仿宋" w:hint="eastAsia"/>
          <w:szCs w:val="30"/>
        </w:rPr>
        <w:t>1.1</w:t>
      </w:r>
      <w:r w:rsidR="000F5093">
        <w:rPr>
          <w:rFonts w:ascii="仿宋" w:hAnsi="仿宋" w:hint="eastAsia"/>
          <w:szCs w:val="30"/>
        </w:rPr>
        <w:t>具有履行协议必须具备的能力；</w:t>
      </w:r>
    </w:p>
    <w:p w:rsidR="005F6580" w:rsidRDefault="005D141E" w:rsidP="00D20E6C">
      <w:pPr>
        <w:snapToGrid w:val="0"/>
        <w:ind w:firstLine="600"/>
        <w:rPr>
          <w:rFonts w:ascii="仿宋" w:hAnsi="仿宋"/>
          <w:szCs w:val="30"/>
        </w:rPr>
      </w:pPr>
      <w:r>
        <w:rPr>
          <w:rFonts w:ascii="仿宋" w:hAnsi="仿宋" w:hint="eastAsia"/>
          <w:szCs w:val="30"/>
        </w:rPr>
        <w:t>1.2</w:t>
      </w:r>
      <w:r w:rsidR="000F5093">
        <w:rPr>
          <w:rFonts w:ascii="仿宋" w:hAnsi="仿宋" w:hint="eastAsia"/>
          <w:szCs w:val="30"/>
        </w:rPr>
        <w:t>必须对药品的质量负责，一旦中选，作为供应保障的第一责任人，应及时、足量按要求组织生产，并向配送企业发送药品，满足医疗机构临床用药需求。</w:t>
      </w:r>
    </w:p>
    <w:p w:rsidR="005F6580" w:rsidRDefault="00473895" w:rsidP="00D20E6C">
      <w:pPr>
        <w:snapToGrid w:val="0"/>
        <w:ind w:firstLine="600"/>
        <w:rPr>
          <w:rFonts w:ascii="仿宋" w:hAnsi="仿宋"/>
          <w:szCs w:val="30"/>
        </w:rPr>
      </w:pPr>
      <w:r>
        <w:rPr>
          <w:rFonts w:ascii="仿宋" w:hAnsi="仿宋" w:hint="eastAsia"/>
          <w:szCs w:val="30"/>
        </w:rPr>
        <w:t>2</w:t>
      </w:r>
      <w:r w:rsidR="000F5093">
        <w:rPr>
          <w:rFonts w:ascii="仿宋" w:hAnsi="仿宋"/>
          <w:szCs w:val="30"/>
        </w:rPr>
        <w:t>.</w:t>
      </w:r>
      <w:r w:rsidR="000F5093">
        <w:rPr>
          <w:rFonts w:ascii="仿宋" w:hAnsi="仿宋" w:hint="eastAsia"/>
          <w:szCs w:val="30"/>
        </w:rPr>
        <w:t>申报企业应按照采购文件的要求编制申报材料，申报材料应对采购文件提出的要求和条件做出响应。</w:t>
      </w:r>
    </w:p>
    <w:p w:rsidR="005F6580" w:rsidRPr="00A67348" w:rsidRDefault="00473895" w:rsidP="00A67348">
      <w:pPr>
        <w:pStyle w:val="30"/>
        <w:spacing w:line="560" w:lineRule="exact"/>
        <w:ind w:right="0" w:firstLineChars="200" w:firstLine="616"/>
        <w:rPr>
          <w:rFonts w:ascii="仿宋" w:eastAsia="仿宋" w:hAnsi="仿宋"/>
          <w:sz w:val="30"/>
          <w:szCs w:val="30"/>
        </w:rPr>
      </w:pPr>
      <w:bookmarkStart w:id="25" w:name="_Toc10134"/>
      <w:r w:rsidRPr="00A67348">
        <w:rPr>
          <w:rFonts w:ascii="仿宋" w:eastAsia="仿宋" w:hAnsi="仿宋" w:hint="eastAsia"/>
          <w:sz w:val="30"/>
          <w:szCs w:val="30"/>
        </w:rPr>
        <w:t>（二）</w:t>
      </w:r>
      <w:r w:rsidR="000F5093" w:rsidRPr="00A67348">
        <w:rPr>
          <w:rFonts w:ascii="仿宋" w:eastAsia="仿宋" w:hAnsi="仿宋" w:hint="eastAsia"/>
          <w:sz w:val="30"/>
          <w:szCs w:val="30"/>
        </w:rPr>
        <w:t>其他要求</w:t>
      </w:r>
      <w:bookmarkEnd w:id="25"/>
    </w:p>
    <w:p w:rsidR="005F6580" w:rsidRDefault="00473895" w:rsidP="00D20E6C">
      <w:pPr>
        <w:snapToGrid w:val="0"/>
        <w:ind w:firstLine="600"/>
        <w:rPr>
          <w:rFonts w:ascii="仿宋" w:hAnsi="仿宋"/>
          <w:szCs w:val="30"/>
        </w:rPr>
      </w:pPr>
      <w:r>
        <w:rPr>
          <w:rFonts w:ascii="仿宋" w:hAnsi="仿宋" w:hint="eastAsia"/>
          <w:szCs w:val="30"/>
        </w:rPr>
        <w:t>1.</w:t>
      </w:r>
      <w:r w:rsidR="00E24A6F">
        <w:rPr>
          <w:rFonts w:ascii="仿宋" w:hAnsi="仿宋" w:hint="eastAsia"/>
          <w:szCs w:val="30"/>
        </w:rPr>
        <w:t>对不满足</w:t>
      </w:r>
      <w:r w:rsidR="000F5093">
        <w:rPr>
          <w:rFonts w:ascii="仿宋" w:hAnsi="仿宋" w:hint="eastAsia"/>
          <w:szCs w:val="30"/>
        </w:rPr>
        <w:t>申报资格全部要求，或涉嫌不如实提供证明材料的，一经确认，</w:t>
      </w:r>
      <w:r w:rsidR="0073563A">
        <w:rPr>
          <w:rFonts w:ascii="仿宋" w:hAnsi="仿宋" w:hint="eastAsia"/>
          <w:szCs w:val="30"/>
        </w:rPr>
        <w:t>取消其申报资格</w:t>
      </w:r>
      <w:r w:rsidR="000F5093">
        <w:rPr>
          <w:rFonts w:ascii="仿宋" w:hAnsi="仿宋" w:hint="eastAsia"/>
          <w:szCs w:val="30"/>
        </w:rPr>
        <w:t>。</w:t>
      </w:r>
    </w:p>
    <w:p w:rsidR="005F6580" w:rsidRDefault="00086D0E" w:rsidP="00BA1D85">
      <w:pPr>
        <w:snapToGrid w:val="0"/>
        <w:ind w:firstLine="600"/>
        <w:rPr>
          <w:rFonts w:ascii="仿宋" w:hAnsi="仿宋"/>
          <w:szCs w:val="30"/>
        </w:rPr>
      </w:pPr>
      <w:r>
        <w:rPr>
          <w:rFonts w:ascii="仿宋" w:hAnsi="仿宋" w:hint="eastAsia"/>
          <w:szCs w:val="30"/>
        </w:rPr>
        <w:t>2</w:t>
      </w:r>
      <w:r w:rsidR="00473895">
        <w:rPr>
          <w:rFonts w:ascii="仿宋" w:hAnsi="仿宋" w:hint="eastAsia"/>
          <w:szCs w:val="30"/>
        </w:rPr>
        <w:t>.</w:t>
      </w:r>
      <w:r w:rsidR="00BA1D85" w:rsidRPr="00BA1D85">
        <w:rPr>
          <w:rFonts w:ascii="仿宋" w:hAnsi="仿宋" w:hint="eastAsia"/>
          <w:szCs w:val="30"/>
        </w:rPr>
        <w:t xml:space="preserve"> </w:t>
      </w:r>
      <w:r w:rsidR="00BA1D85">
        <w:rPr>
          <w:rFonts w:ascii="仿宋" w:hAnsi="仿宋" w:hint="eastAsia"/>
          <w:szCs w:val="30"/>
        </w:rPr>
        <w:t>申报企业在同一</w:t>
      </w:r>
      <w:r w:rsidR="007430DF">
        <w:rPr>
          <w:rFonts w:ascii="仿宋" w:hAnsi="仿宋" w:hint="eastAsia"/>
          <w:szCs w:val="30"/>
        </w:rPr>
        <w:t>目录下（指定规格）只能</w:t>
      </w:r>
      <w:r w:rsidR="00ED79B0">
        <w:rPr>
          <w:rFonts w:ascii="仿宋" w:hAnsi="仿宋" w:hint="eastAsia"/>
          <w:szCs w:val="30"/>
        </w:rPr>
        <w:t>选择</w:t>
      </w:r>
      <w:r w:rsidR="007430DF">
        <w:rPr>
          <w:rFonts w:ascii="仿宋" w:hAnsi="仿宋" w:hint="eastAsia"/>
          <w:szCs w:val="30"/>
        </w:rPr>
        <w:t>一个包装规格</w:t>
      </w:r>
      <w:r w:rsidR="00ED79B0">
        <w:rPr>
          <w:rFonts w:ascii="仿宋" w:hAnsi="仿宋" w:hint="eastAsia"/>
          <w:szCs w:val="30"/>
        </w:rPr>
        <w:t>申报</w:t>
      </w:r>
      <w:r w:rsidR="000F5093">
        <w:rPr>
          <w:rFonts w:ascii="仿宋" w:hAnsi="仿宋" w:hint="eastAsia"/>
          <w:szCs w:val="30"/>
        </w:rPr>
        <w:t>，原则上应是临床常用包装。</w:t>
      </w:r>
    </w:p>
    <w:p w:rsidR="005F6580" w:rsidRDefault="00086D0E" w:rsidP="00D20E6C">
      <w:pPr>
        <w:snapToGrid w:val="0"/>
        <w:ind w:firstLine="600"/>
        <w:rPr>
          <w:rFonts w:ascii="仿宋" w:hAnsi="仿宋"/>
          <w:szCs w:val="30"/>
        </w:rPr>
      </w:pPr>
      <w:r>
        <w:rPr>
          <w:rFonts w:ascii="仿宋" w:hAnsi="仿宋" w:hint="eastAsia"/>
          <w:szCs w:val="30"/>
        </w:rPr>
        <w:t>3</w:t>
      </w:r>
      <w:r w:rsidR="00473895">
        <w:rPr>
          <w:rFonts w:ascii="仿宋" w:hAnsi="仿宋" w:hint="eastAsia"/>
          <w:szCs w:val="30"/>
        </w:rPr>
        <w:t>.</w:t>
      </w:r>
      <w:r w:rsidR="000F5093">
        <w:rPr>
          <w:rFonts w:ascii="仿宋" w:hAnsi="仿宋" w:hint="eastAsia"/>
          <w:szCs w:val="30"/>
        </w:rPr>
        <w:t>申报企业中选后，须按</w:t>
      </w:r>
      <w:r w:rsidR="00C77130">
        <w:rPr>
          <w:rFonts w:ascii="仿宋" w:hAnsi="仿宋" w:hint="eastAsia"/>
          <w:szCs w:val="30"/>
        </w:rPr>
        <w:t>医保部门</w:t>
      </w:r>
      <w:r w:rsidR="000F5093">
        <w:rPr>
          <w:rFonts w:ascii="仿宋" w:hAnsi="仿宋" w:hint="eastAsia"/>
          <w:szCs w:val="30"/>
        </w:rPr>
        <w:t>要求签订购销协议。</w:t>
      </w:r>
    </w:p>
    <w:p w:rsidR="005F6580" w:rsidRDefault="00086D0E" w:rsidP="00D20E6C">
      <w:pPr>
        <w:snapToGrid w:val="0"/>
        <w:ind w:firstLine="600"/>
        <w:rPr>
          <w:rFonts w:ascii="仿宋" w:hAnsi="仿宋"/>
          <w:szCs w:val="30"/>
        </w:rPr>
      </w:pPr>
      <w:r>
        <w:rPr>
          <w:rFonts w:ascii="仿宋" w:hAnsi="仿宋" w:hint="eastAsia"/>
          <w:szCs w:val="30"/>
        </w:rPr>
        <w:t>4</w:t>
      </w:r>
      <w:r w:rsidR="00473895">
        <w:rPr>
          <w:rFonts w:ascii="仿宋" w:hAnsi="仿宋" w:hint="eastAsia"/>
          <w:szCs w:val="30"/>
        </w:rPr>
        <w:t>.</w:t>
      </w:r>
      <w:r w:rsidR="000F5093">
        <w:rPr>
          <w:rFonts w:ascii="仿宋" w:hAnsi="仿宋" w:hint="eastAsia"/>
          <w:szCs w:val="30"/>
        </w:rPr>
        <w:t>中选药品在履行协议中如遇国家</w:t>
      </w:r>
      <w:r w:rsidR="000F5093">
        <w:rPr>
          <w:rFonts w:ascii="仿宋" w:hAnsi="仿宋"/>
          <w:szCs w:val="30"/>
        </w:rPr>
        <w:t>政策调整或</w:t>
      </w:r>
      <w:r w:rsidR="000F5093">
        <w:rPr>
          <w:rFonts w:ascii="仿宋" w:hAnsi="仿宋" w:hint="eastAsia"/>
          <w:szCs w:val="30"/>
        </w:rPr>
        <w:t>不可抗力，致使直接影响协议履行的，由签订购销协议中的各方协商解决。</w:t>
      </w:r>
    </w:p>
    <w:p w:rsidR="009A4F1A" w:rsidRPr="008E5CBF" w:rsidRDefault="00086D0E" w:rsidP="00D20E6C">
      <w:pPr>
        <w:snapToGrid w:val="0"/>
        <w:ind w:firstLine="600"/>
        <w:rPr>
          <w:rFonts w:ascii="仿宋" w:hAnsi="仿宋"/>
          <w:szCs w:val="30"/>
        </w:rPr>
      </w:pPr>
      <w:r>
        <w:rPr>
          <w:rFonts w:ascii="仿宋" w:hAnsi="仿宋" w:hint="eastAsia"/>
          <w:szCs w:val="30"/>
        </w:rPr>
        <w:t>5</w:t>
      </w:r>
      <w:r w:rsidR="000F5093">
        <w:rPr>
          <w:rFonts w:ascii="仿宋" w:hAnsi="仿宋" w:hint="eastAsia"/>
          <w:szCs w:val="30"/>
        </w:rPr>
        <w:t>.</w:t>
      </w:r>
      <w:r w:rsidR="006452ED">
        <w:rPr>
          <w:rFonts w:ascii="仿宋" w:hAnsi="仿宋" w:hint="eastAsia"/>
          <w:szCs w:val="30"/>
        </w:rPr>
        <w:t>申报材料中涉及到的证书、证明材料等，必须在申报信息公开当</w:t>
      </w:r>
      <w:r w:rsidR="000F5093">
        <w:rPr>
          <w:rFonts w:ascii="仿宋" w:hAnsi="仿宋" w:hint="eastAsia"/>
          <w:szCs w:val="30"/>
        </w:rPr>
        <w:t>日仍在有效期内。</w:t>
      </w:r>
    </w:p>
    <w:p w:rsidR="00CA698A" w:rsidRPr="00CA698A" w:rsidRDefault="00A84E80" w:rsidP="00CA698A">
      <w:pPr>
        <w:pStyle w:val="2"/>
        <w:ind w:firstLine="600"/>
      </w:pPr>
      <w:bookmarkStart w:id="26" w:name="_Toc59467220"/>
      <w:r>
        <w:rPr>
          <w:rFonts w:hint="eastAsia"/>
        </w:rPr>
        <w:t>二、</w:t>
      </w:r>
      <w:r w:rsidR="00BD0E66">
        <w:rPr>
          <w:rFonts w:hint="eastAsia"/>
        </w:rPr>
        <w:t>评审</w:t>
      </w:r>
      <w:r w:rsidR="00BD0E66" w:rsidRPr="00A84E80">
        <w:rPr>
          <w:rFonts w:hint="eastAsia"/>
        </w:rPr>
        <w:t>规则</w:t>
      </w:r>
      <w:r w:rsidR="00BD0E66">
        <w:rPr>
          <w:rFonts w:hint="eastAsia"/>
        </w:rPr>
        <w:t>及</w:t>
      </w:r>
      <w:r w:rsidR="00CA698A">
        <w:rPr>
          <w:rFonts w:hint="eastAsia"/>
        </w:rPr>
        <w:t>评价标准</w:t>
      </w:r>
      <w:bookmarkEnd w:id="26"/>
    </w:p>
    <w:p w:rsidR="0094319F" w:rsidRDefault="0094319F" w:rsidP="00D20E6C">
      <w:pPr>
        <w:ind w:firstLine="600"/>
        <w:rPr>
          <w:rFonts w:ascii="仿宋" w:hAnsi="仿宋"/>
          <w:szCs w:val="30"/>
        </w:rPr>
      </w:pPr>
      <w:r>
        <w:rPr>
          <w:rFonts w:ascii="仿宋" w:hAnsi="仿宋" w:hint="eastAsia"/>
          <w:szCs w:val="30"/>
        </w:rPr>
        <w:t>（一）评审规则</w:t>
      </w:r>
    </w:p>
    <w:p w:rsidR="00E16B6A" w:rsidRDefault="00BA1D85" w:rsidP="00EA5F27">
      <w:pPr>
        <w:ind w:firstLine="600"/>
        <w:rPr>
          <w:rFonts w:ascii="仿宋" w:hAnsi="仿宋"/>
          <w:szCs w:val="30"/>
        </w:rPr>
      </w:pPr>
      <w:r>
        <w:rPr>
          <w:rFonts w:ascii="仿宋" w:hAnsi="仿宋" w:hint="eastAsia"/>
          <w:szCs w:val="30"/>
        </w:rPr>
        <w:t>为保障质量和供应，坚持公平竞争，带量采购，以量换价的原</w:t>
      </w:r>
      <w:r>
        <w:rPr>
          <w:rFonts w:ascii="仿宋" w:hAnsi="仿宋" w:hint="eastAsia"/>
          <w:szCs w:val="30"/>
        </w:rPr>
        <w:lastRenderedPageBreak/>
        <w:t>则，以本次带量采购目录为</w:t>
      </w:r>
      <w:r w:rsidR="00442A5A">
        <w:rPr>
          <w:rFonts w:ascii="仿宋" w:hAnsi="仿宋" w:hint="eastAsia"/>
          <w:szCs w:val="30"/>
        </w:rPr>
        <w:t>评分</w:t>
      </w:r>
      <w:r w:rsidR="00364744">
        <w:rPr>
          <w:rFonts w:ascii="仿宋" w:hAnsi="仿宋" w:hint="eastAsia"/>
          <w:szCs w:val="30"/>
        </w:rPr>
        <w:t>单位</w:t>
      </w:r>
      <w:r>
        <w:rPr>
          <w:rFonts w:ascii="仿宋" w:hAnsi="仿宋" w:hint="eastAsia"/>
          <w:szCs w:val="30"/>
        </w:rPr>
        <w:t>，采取</w:t>
      </w:r>
      <w:r w:rsidR="00945F01">
        <w:rPr>
          <w:rFonts w:ascii="仿宋" w:hAnsi="仿宋" w:hint="eastAsia"/>
          <w:szCs w:val="30"/>
        </w:rPr>
        <w:t>“双信封”综合评分的方法，</w:t>
      </w:r>
      <w:r w:rsidR="00364744">
        <w:rPr>
          <w:rFonts w:ascii="仿宋" w:hAnsi="仿宋" w:hint="eastAsia"/>
          <w:szCs w:val="30"/>
        </w:rPr>
        <w:t>遴选</w:t>
      </w:r>
      <w:r w:rsidR="00945F01">
        <w:rPr>
          <w:rFonts w:ascii="仿宋" w:hAnsi="仿宋" w:hint="eastAsia"/>
          <w:szCs w:val="30"/>
        </w:rPr>
        <w:t>入围品种。</w:t>
      </w:r>
    </w:p>
    <w:p w:rsidR="005D745E" w:rsidRPr="00D20E6C" w:rsidRDefault="00442A5A" w:rsidP="00D20E6C">
      <w:pPr>
        <w:ind w:firstLine="600"/>
        <w:rPr>
          <w:rFonts w:ascii="仿宋" w:hAnsi="仿宋"/>
          <w:szCs w:val="30"/>
        </w:rPr>
      </w:pPr>
      <w:r>
        <w:rPr>
          <w:rFonts w:ascii="仿宋" w:hAnsi="仿宋" w:hint="eastAsia"/>
          <w:szCs w:val="30"/>
        </w:rPr>
        <w:t>1</w:t>
      </w:r>
      <w:r w:rsidR="0094319F">
        <w:rPr>
          <w:rFonts w:ascii="仿宋" w:hAnsi="仿宋" w:hint="eastAsia"/>
          <w:szCs w:val="30"/>
        </w:rPr>
        <w:t>.</w:t>
      </w:r>
      <w:r w:rsidR="00BD0E66">
        <w:rPr>
          <w:rFonts w:ascii="仿宋" w:hAnsi="仿宋" w:hint="eastAsia"/>
          <w:szCs w:val="30"/>
        </w:rPr>
        <w:t>技术标</w:t>
      </w:r>
      <w:r w:rsidR="005D745E" w:rsidRPr="00D20E6C">
        <w:rPr>
          <w:rFonts w:ascii="仿宋" w:hAnsi="仿宋" w:hint="eastAsia"/>
          <w:szCs w:val="30"/>
        </w:rPr>
        <w:t>入围规则</w:t>
      </w:r>
    </w:p>
    <w:p w:rsidR="000152DB" w:rsidRPr="00915CB8" w:rsidRDefault="00442A5A" w:rsidP="00631985">
      <w:pPr>
        <w:snapToGrid w:val="0"/>
        <w:ind w:firstLine="600"/>
        <w:rPr>
          <w:rFonts w:ascii="仿宋" w:hAnsi="仿宋"/>
          <w:color w:val="FF0000"/>
          <w:szCs w:val="30"/>
        </w:rPr>
      </w:pPr>
      <w:r>
        <w:rPr>
          <w:rFonts w:ascii="仿宋" w:hAnsi="仿宋" w:hint="eastAsia"/>
          <w:szCs w:val="30"/>
        </w:rPr>
        <w:t>1</w:t>
      </w:r>
      <w:r w:rsidR="0094319F">
        <w:rPr>
          <w:rFonts w:ascii="仿宋" w:hAnsi="仿宋" w:hint="eastAsia"/>
          <w:szCs w:val="30"/>
        </w:rPr>
        <w:t>.</w:t>
      </w:r>
      <w:r w:rsidR="005D745E" w:rsidRPr="00D20E6C">
        <w:rPr>
          <w:rFonts w:ascii="仿宋" w:hAnsi="仿宋" w:hint="eastAsia"/>
          <w:szCs w:val="30"/>
        </w:rPr>
        <w:t>1同一</w:t>
      </w:r>
      <w:r w:rsidR="00364744">
        <w:rPr>
          <w:rFonts w:ascii="仿宋" w:hAnsi="仿宋" w:hint="eastAsia"/>
          <w:szCs w:val="30"/>
        </w:rPr>
        <w:t>目录，</w:t>
      </w:r>
      <w:r w:rsidR="005D745E" w:rsidRPr="00D20E6C">
        <w:rPr>
          <w:rFonts w:ascii="仿宋" w:hAnsi="仿宋" w:hint="eastAsia"/>
          <w:szCs w:val="30"/>
        </w:rPr>
        <w:t>申报企业数量大于或等于</w:t>
      </w:r>
      <w:r w:rsidR="00C61894" w:rsidRPr="00D20E6C">
        <w:rPr>
          <w:rFonts w:ascii="仿宋" w:hAnsi="仿宋" w:hint="eastAsia"/>
          <w:szCs w:val="30"/>
        </w:rPr>
        <w:t>3</w:t>
      </w:r>
      <w:r w:rsidR="005D745E" w:rsidRPr="00D20E6C">
        <w:rPr>
          <w:rFonts w:ascii="仿宋" w:hAnsi="仿宋" w:hint="eastAsia"/>
          <w:szCs w:val="30"/>
        </w:rPr>
        <w:t>家的，</w:t>
      </w:r>
      <w:r w:rsidR="00364744">
        <w:rPr>
          <w:rFonts w:ascii="仿宋" w:hAnsi="仿宋" w:hint="eastAsia"/>
          <w:szCs w:val="30"/>
        </w:rPr>
        <w:t>将</w:t>
      </w:r>
      <w:r>
        <w:rPr>
          <w:rFonts w:ascii="仿宋" w:hAnsi="仿宋" w:hint="eastAsia"/>
          <w:color w:val="000000" w:themeColor="text1"/>
          <w:szCs w:val="30"/>
        </w:rPr>
        <w:t>“技术标评分”得分由高到低排序，按照“技术标评分</w:t>
      </w:r>
      <w:r w:rsidR="008E499F" w:rsidRPr="005162C6">
        <w:rPr>
          <w:rFonts w:ascii="仿宋" w:hAnsi="仿宋" w:hint="eastAsia"/>
          <w:color w:val="000000" w:themeColor="text1"/>
          <w:szCs w:val="30"/>
        </w:rPr>
        <w:t>入围</w:t>
      </w:r>
      <w:r w:rsidR="005D745E" w:rsidRPr="005162C6">
        <w:rPr>
          <w:rFonts w:ascii="仿宋" w:hAnsi="仿宋" w:hint="eastAsia"/>
          <w:color w:val="000000" w:themeColor="text1"/>
          <w:szCs w:val="30"/>
        </w:rPr>
        <w:t>数量表”的相应数量，依次确定</w:t>
      </w:r>
      <w:r w:rsidR="00364744">
        <w:rPr>
          <w:rFonts w:ascii="仿宋" w:hAnsi="仿宋" w:hint="eastAsia"/>
          <w:color w:val="000000" w:themeColor="text1"/>
          <w:szCs w:val="30"/>
        </w:rPr>
        <w:t>进入综合</w:t>
      </w:r>
      <w:r>
        <w:rPr>
          <w:rFonts w:ascii="仿宋" w:hAnsi="仿宋" w:hint="eastAsia"/>
          <w:color w:val="000000" w:themeColor="text1"/>
          <w:szCs w:val="30"/>
        </w:rPr>
        <w:t>评分</w:t>
      </w:r>
      <w:r w:rsidR="00364744">
        <w:rPr>
          <w:rFonts w:ascii="仿宋" w:hAnsi="仿宋" w:hint="eastAsia"/>
          <w:color w:val="000000" w:themeColor="text1"/>
          <w:szCs w:val="30"/>
        </w:rPr>
        <w:t>环节的产品</w:t>
      </w:r>
      <w:r w:rsidR="005D745E" w:rsidRPr="005162C6">
        <w:rPr>
          <w:rFonts w:ascii="仿宋" w:hAnsi="仿宋" w:hint="eastAsia"/>
          <w:color w:val="000000" w:themeColor="text1"/>
          <w:szCs w:val="30"/>
        </w:rPr>
        <w:t>（若最后一名</w:t>
      </w:r>
      <w:r w:rsidR="00C665B7">
        <w:rPr>
          <w:rFonts w:ascii="仿宋" w:hAnsi="仿宋" w:hint="eastAsia"/>
          <w:color w:val="000000" w:themeColor="text1"/>
          <w:szCs w:val="30"/>
        </w:rPr>
        <w:t>得分相同</w:t>
      </w:r>
      <w:r w:rsidR="005D745E" w:rsidRPr="005162C6">
        <w:rPr>
          <w:rFonts w:ascii="仿宋" w:hAnsi="仿宋" w:hint="eastAsia"/>
          <w:color w:val="000000" w:themeColor="text1"/>
          <w:szCs w:val="30"/>
        </w:rPr>
        <w:t>时，</w:t>
      </w:r>
      <w:r w:rsidR="00C665B7">
        <w:rPr>
          <w:rFonts w:ascii="仿宋" w:hAnsi="仿宋" w:hint="eastAsia"/>
          <w:color w:val="000000" w:themeColor="text1"/>
          <w:szCs w:val="30"/>
        </w:rPr>
        <w:t>均进入综合评审环节</w:t>
      </w:r>
      <w:r w:rsidR="008E499F" w:rsidRPr="005162C6">
        <w:rPr>
          <w:rFonts w:ascii="仿宋" w:hAnsi="仿宋" w:hint="eastAsia"/>
          <w:color w:val="000000" w:themeColor="text1"/>
          <w:szCs w:val="30"/>
        </w:rPr>
        <w:t>）。</w:t>
      </w:r>
    </w:p>
    <w:p w:rsidR="005D745E" w:rsidRPr="00D20E6C" w:rsidRDefault="00442A5A" w:rsidP="009F4A7C">
      <w:pPr>
        <w:widowControl/>
        <w:spacing w:line="520" w:lineRule="exact"/>
        <w:ind w:firstLine="600"/>
        <w:jc w:val="center"/>
        <w:rPr>
          <w:rFonts w:ascii="仿宋" w:hAnsi="仿宋"/>
          <w:szCs w:val="30"/>
        </w:rPr>
      </w:pPr>
      <w:r>
        <w:rPr>
          <w:rFonts w:ascii="仿宋" w:hAnsi="仿宋" w:hint="eastAsia"/>
          <w:szCs w:val="30"/>
        </w:rPr>
        <w:t>技术标评分</w:t>
      </w:r>
      <w:r w:rsidR="008E499F" w:rsidRPr="00D20E6C">
        <w:rPr>
          <w:rFonts w:ascii="仿宋" w:hAnsi="仿宋" w:hint="eastAsia"/>
          <w:szCs w:val="30"/>
        </w:rPr>
        <w:t>入围</w:t>
      </w:r>
      <w:r w:rsidR="005D745E" w:rsidRPr="00D20E6C">
        <w:rPr>
          <w:rFonts w:ascii="仿宋" w:hAnsi="仿宋" w:hint="eastAsia"/>
          <w:szCs w:val="30"/>
        </w:rPr>
        <w:t>数量表</w:t>
      </w:r>
    </w:p>
    <w:tbl>
      <w:tblPr>
        <w:tblW w:w="0" w:type="auto"/>
        <w:tblInd w:w="534" w:type="dxa"/>
        <w:tblBorders>
          <w:top w:val="single" w:sz="4" w:space="0" w:color="000000"/>
          <w:bottom w:val="single" w:sz="4" w:space="0" w:color="000000"/>
          <w:insideH w:val="single" w:sz="4" w:space="0" w:color="000000"/>
          <w:insideV w:val="single" w:sz="4" w:space="0" w:color="000000"/>
        </w:tblBorders>
        <w:tblLayout w:type="fixed"/>
        <w:tblLook w:val="0000"/>
      </w:tblPr>
      <w:tblGrid>
        <w:gridCol w:w="4394"/>
        <w:gridCol w:w="3402"/>
      </w:tblGrid>
      <w:tr w:rsidR="005D745E" w:rsidRPr="00D20E6C" w:rsidTr="00735011">
        <w:trPr>
          <w:trHeight w:val="484"/>
        </w:trPr>
        <w:tc>
          <w:tcPr>
            <w:tcW w:w="4394" w:type="dxa"/>
            <w:vAlign w:val="center"/>
          </w:tcPr>
          <w:p w:rsidR="005D745E" w:rsidRPr="00D20E6C" w:rsidRDefault="005D745E" w:rsidP="00735011">
            <w:pPr>
              <w:autoSpaceDE w:val="0"/>
              <w:autoSpaceDN w:val="0"/>
              <w:adjustRightInd w:val="0"/>
              <w:spacing w:line="520" w:lineRule="exact"/>
              <w:ind w:firstLine="600"/>
              <w:jc w:val="center"/>
              <w:rPr>
                <w:rFonts w:ascii="仿宋" w:hAnsi="仿宋"/>
                <w:szCs w:val="30"/>
              </w:rPr>
            </w:pPr>
            <w:r w:rsidRPr="00D20E6C">
              <w:rPr>
                <w:rFonts w:ascii="仿宋" w:hAnsi="仿宋" w:hint="eastAsia"/>
                <w:szCs w:val="30"/>
              </w:rPr>
              <w:t>产品数量</w:t>
            </w:r>
          </w:p>
        </w:tc>
        <w:tc>
          <w:tcPr>
            <w:tcW w:w="3402" w:type="dxa"/>
            <w:vAlign w:val="center"/>
          </w:tcPr>
          <w:p w:rsidR="005D745E" w:rsidRPr="00D20E6C" w:rsidRDefault="008E499F" w:rsidP="00735011">
            <w:pPr>
              <w:autoSpaceDE w:val="0"/>
              <w:autoSpaceDN w:val="0"/>
              <w:adjustRightInd w:val="0"/>
              <w:spacing w:line="520" w:lineRule="exact"/>
              <w:ind w:firstLine="600"/>
              <w:jc w:val="center"/>
              <w:rPr>
                <w:rFonts w:ascii="仿宋" w:hAnsi="仿宋"/>
                <w:szCs w:val="30"/>
              </w:rPr>
            </w:pPr>
            <w:r w:rsidRPr="00D20E6C">
              <w:rPr>
                <w:rFonts w:ascii="仿宋" w:hAnsi="仿宋" w:hint="eastAsia"/>
                <w:szCs w:val="30"/>
              </w:rPr>
              <w:t>入围</w:t>
            </w:r>
            <w:r w:rsidR="005D745E" w:rsidRPr="00D20E6C">
              <w:rPr>
                <w:rFonts w:ascii="仿宋" w:hAnsi="仿宋" w:hint="eastAsia"/>
                <w:szCs w:val="30"/>
              </w:rPr>
              <w:t>数量</w:t>
            </w:r>
          </w:p>
        </w:tc>
      </w:tr>
      <w:tr w:rsidR="005D745E" w:rsidRPr="00D20E6C" w:rsidTr="00735011">
        <w:trPr>
          <w:trHeight w:val="496"/>
        </w:trPr>
        <w:tc>
          <w:tcPr>
            <w:tcW w:w="4394" w:type="dxa"/>
            <w:vAlign w:val="center"/>
          </w:tcPr>
          <w:p w:rsidR="005D745E" w:rsidRPr="00D20E6C" w:rsidRDefault="00C61894" w:rsidP="00C61894">
            <w:pPr>
              <w:autoSpaceDE w:val="0"/>
              <w:autoSpaceDN w:val="0"/>
              <w:adjustRightInd w:val="0"/>
              <w:spacing w:line="520" w:lineRule="exact"/>
              <w:ind w:firstLine="600"/>
              <w:jc w:val="center"/>
              <w:rPr>
                <w:rFonts w:ascii="仿宋" w:hAnsi="仿宋"/>
                <w:szCs w:val="30"/>
              </w:rPr>
            </w:pPr>
            <w:r w:rsidRPr="00D20E6C">
              <w:rPr>
                <w:rFonts w:ascii="仿宋" w:hAnsi="仿宋" w:hint="eastAsia"/>
                <w:szCs w:val="30"/>
              </w:rPr>
              <w:t>3</w:t>
            </w:r>
            <w:r w:rsidR="005D745E" w:rsidRPr="00D20E6C">
              <w:rPr>
                <w:rFonts w:ascii="仿宋" w:hAnsi="仿宋" w:hint="eastAsia"/>
                <w:szCs w:val="30"/>
              </w:rPr>
              <w:t>-</w:t>
            </w:r>
            <w:r w:rsidRPr="00D20E6C">
              <w:rPr>
                <w:rFonts w:ascii="仿宋" w:hAnsi="仿宋" w:hint="eastAsia"/>
                <w:szCs w:val="30"/>
              </w:rPr>
              <w:t>4</w:t>
            </w:r>
          </w:p>
        </w:tc>
        <w:tc>
          <w:tcPr>
            <w:tcW w:w="3402" w:type="dxa"/>
            <w:vAlign w:val="center"/>
          </w:tcPr>
          <w:p w:rsidR="005D745E" w:rsidRPr="00D20E6C" w:rsidRDefault="005D745E" w:rsidP="00735011">
            <w:pPr>
              <w:autoSpaceDE w:val="0"/>
              <w:autoSpaceDN w:val="0"/>
              <w:adjustRightInd w:val="0"/>
              <w:spacing w:line="520" w:lineRule="exact"/>
              <w:ind w:firstLine="600"/>
              <w:jc w:val="center"/>
              <w:rPr>
                <w:rFonts w:ascii="仿宋" w:hAnsi="仿宋"/>
                <w:szCs w:val="30"/>
              </w:rPr>
            </w:pPr>
            <w:r w:rsidRPr="00D20E6C">
              <w:rPr>
                <w:rFonts w:ascii="仿宋" w:hAnsi="仿宋" w:hint="eastAsia"/>
                <w:szCs w:val="30"/>
              </w:rPr>
              <w:t>3</w:t>
            </w:r>
          </w:p>
        </w:tc>
      </w:tr>
      <w:tr w:rsidR="005D745E" w:rsidRPr="00D20E6C" w:rsidTr="00735011">
        <w:trPr>
          <w:trHeight w:val="484"/>
        </w:trPr>
        <w:tc>
          <w:tcPr>
            <w:tcW w:w="4394" w:type="dxa"/>
            <w:vAlign w:val="center"/>
          </w:tcPr>
          <w:p w:rsidR="005D745E" w:rsidRPr="00D20E6C" w:rsidRDefault="00C61894" w:rsidP="00C61894">
            <w:pPr>
              <w:autoSpaceDE w:val="0"/>
              <w:autoSpaceDN w:val="0"/>
              <w:adjustRightInd w:val="0"/>
              <w:spacing w:line="520" w:lineRule="exact"/>
              <w:ind w:firstLine="600"/>
              <w:jc w:val="center"/>
              <w:rPr>
                <w:rFonts w:ascii="仿宋" w:hAnsi="仿宋"/>
                <w:szCs w:val="30"/>
              </w:rPr>
            </w:pPr>
            <w:r w:rsidRPr="00D20E6C">
              <w:rPr>
                <w:rFonts w:ascii="仿宋" w:hAnsi="仿宋" w:hint="eastAsia"/>
                <w:szCs w:val="30"/>
              </w:rPr>
              <w:t>5</w:t>
            </w:r>
            <w:r w:rsidR="005D745E" w:rsidRPr="00D20E6C">
              <w:rPr>
                <w:rFonts w:ascii="仿宋" w:hAnsi="仿宋" w:hint="eastAsia"/>
                <w:szCs w:val="30"/>
              </w:rPr>
              <w:t>-</w:t>
            </w:r>
            <w:r w:rsidRPr="00D20E6C">
              <w:rPr>
                <w:rFonts w:ascii="仿宋" w:hAnsi="仿宋" w:hint="eastAsia"/>
                <w:szCs w:val="30"/>
              </w:rPr>
              <w:t>6</w:t>
            </w:r>
          </w:p>
        </w:tc>
        <w:tc>
          <w:tcPr>
            <w:tcW w:w="3402" w:type="dxa"/>
            <w:vAlign w:val="center"/>
          </w:tcPr>
          <w:p w:rsidR="005D745E" w:rsidRPr="00D20E6C" w:rsidRDefault="005D745E" w:rsidP="00735011">
            <w:pPr>
              <w:autoSpaceDE w:val="0"/>
              <w:autoSpaceDN w:val="0"/>
              <w:adjustRightInd w:val="0"/>
              <w:spacing w:line="520" w:lineRule="exact"/>
              <w:ind w:firstLine="600"/>
              <w:jc w:val="center"/>
              <w:rPr>
                <w:rFonts w:ascii="仿宋" w:hAnsi="仿宋"/>
                <w:szCs w:val="30"/>
              </w:rPr>
            </w:pPr>
            <w:r w:rsidRPr="00D20E6C">
              <w:rPr>
                <w:rFonts w:ascii="仿宋" w:hAnsi="仿宋" w:hint="eastAsia"/>
                <w:szCs w:val="30"/>
              </w:rPr>
              <w:t>4</w:t>
            </w:r>
          </w:p>
        </w:tc>
      </w:tr>
      <w:tr w:rsidR="005D745E" w:rsidRPr="00D20E6C" w:rsidTr="00735011">
        <w:trPr>
          <w:trHeight w:val="496"/>
        </w:trPr>
        <w:tc>
          <w:tcPr>
            <w:tcW w:w="4394" w:type="dxa"/>
            <w:vAlign w:val="center"/>
          </w:tcPr>
          <w:p w:rsidR="005D745E" w:rsidRPr="00D20E6C" w:rsidRDefault="00C61894" w:rsidP="00C665B7">
            <w:pPr>
              <w:autoSpaceDE w:val="0"/>
              <w:autoSpaceDN w:val="0"/>
              <w:adjustRightInd w:val="0"/>
              <w:spacing w:line="520" w:lineRule="exact"/>
              <w:ind w:firstLine="600"/>
              <w:jc w:val="center"/>
              <w:rPr>
                <w:rFonts w:ascii="仿宋" w:hAnsi="仿宋"/>
                <w:szCs w:val="30"/>
              </w:rPr>
            </w:pPr>
            <w:r w:rsidRPr="00D20E6C">
              <w:rPr>
                <w:rFonts w:ascii="仿宋" w:hAnsi="仿宋" w:hint="eastAsia"/>
                <w:szCs w:val="30"/>
              </w:rPr>
              <w:t>7</w:t>
            </w:r>
            <w:r w:rsidR="005D745E" w:rsidRPr="00D20E6C">
              <w:rPr>
                <w:rFonts w:ascii="仿宋" w:hAnsi="仿宋" w:hint="eastAsia"/>
                <w:szCs w:val="30"/>
              </w:rPr>
              <w:t>-</w:t>
            </w:r>
            <w:r w:rsidR="00C665B7">
              <w:rPr>
                <w:rFonts w:ascii="仿宋" w:hAnsi="仿宋" w:hint="eastAsia"/>
                <w:szCs w:val="30"/>
              </w:rPr>
              <w:t>9</w:t>
            </w:r>
          </w:p>
        </w:tc>
        <w:tc>
          <w:tcPr>
            <w:tcW w:w="3402" w:type="dxa"/>
            <w:vAlign w:val="center"/>
          </w:tcPr>
          <w:p w:rsidR="005D745E" w:rsidRPr="00D20E6C" w:rsidRDefault="005D745E" w:rsidP="00735011">
            <w:pPr>
              <w:autoSpaceDE w:val="0"/>
              <w:autoSpaceDN w:val="0"/>
              <w:adjustRightInd w:val="0"/>
              <w:spacing w:line="520" w:lineRule="exact"/>
              <w:ind w:firstLine="600"/>
              <w:jc w:val="center"/>
              <w:rPr>
                <w:rFonts w:ascii="仿宋" w:hAnsi="仿宋"/>
                <w:szCs w:val="30"/>
              </w:rPr>
            </w:pPr>
            <w:r w:rsidRPr="00D20E6C">
              <w:rPr>
                <w:rFonts w:ascii="仿宋" w:hAnsi="仿宋" w:hint="eastAsia"/>
                <w:szCs w:val="30"/>
              </w:rPr>
              <w:t>5</w:t>
            </w:r>
          </w:p>
        </w:tc>
      </w:tr>
      <w:tr w:rsidR="005D745E" w:rsidRPr="00D20E6C" w:rsidTr="00735011">
        <w:trPr>
          <w:trHeight w:val="484"/>
        </w:trPr>
        <w:tc>
          <w:tcPr>
            <w:tcW w:w="4394" w:type="dxa"/>
            <w:vAlign w:val="center"/>
          </w:tcPr>
          <w:p w:rsidR="005D745E" w:rsidRPr="00D20E6C" w:rsidRDefault="00C665B7" w:rsidP="00086D0E">
            <w:pPr>
              <w:autoSpaceDE w:val="0"/>
              <w:autoSpaceDN w:val="0"/>
              <w:adjustRightInd w:val="0"/>
              <w:spacing w:line="520" w:lineRule="exact"/>
              <w:ind w:firstLine="600"/>
              <w:jc w:val="center"/>
              <w:rPr>
                <w:rFonts w:ascii="仿宋" w:hAnsi="仿宋"/>
                <w:szCs w:val="30"/>
              </w:rPr>
            </w:pPr>
            <w:r>
              <w:rPr>
                <w:rFonts w:ascii="仿宋" w:hAnsi="仿宋" w:hint="eastAsia"/>
                <w:szCs w:val="30"/>
              </w:rPr>
              <w:t>10</w:t>
            </w:r>
            <w:r w:rsidR="00086D0E">
              <w:rPr>
                <w:rFonts w:ascii="仿宋" w:hAnsi="仿宋" w:hint="eastAsia"/>
                <w:szCs w:val="30"/>
              </w:rPr>
              <w:t>-15</w:t>
            </w:r>
          </w:p>
        </w:tc>
        <w:tc>
          <w:tcPr>
            <w:tcW w:w="3402" w:type="dxa"/>
            <w:vAlign w:val="center"/>
          </w:tcPr>
          <w:p w:rsidR="005D745E" w:rsidRPr="00D20E6C" w:rsidRDefault="005D745E" w:rsidP="00735011">
            <w:pPr>
              <w:autoSpaceDE w:val="0"/>
              <w:autoSpaceDN w:val="0"/>
              <w:adjustRightInd w:val="0"/>
              <w:spacing w:line="520" w:lineRule="exact"/>
              <w:ind w:firstLine="600"/>
              <w:jc w:val="center"/>
              <w:rPr>
                <w:rFonts w:ascii="仿宋" w:hAnsi="仿宋"/>
                <w:szCs w:val="30"/>
              </w:rPr>
            </w:pPr>
            <w:r w:rsidRPr="00D20E6C">
              <w:rPr>
                <w:rFonts w:ascii="仿宋" w:hAnsi="仿宋" w:hint="eastAsia"/>
                <w:szCs w:val="30"/>
              </w:rPr>
              <w:t>6</w:t>
            </w:r>
          </w:p>
        </w:tc>
      </w:tr>
      <w:tr w:rsidR="00086D0E" w:rsidRPr="00D20E6C" w:rsidTr="00735011">
        <w:trPr>
          <w:trHeight w:val="484"/>
        </w:trPr>
        <w:tc>
          <w:tcPr>
            <w:tcW w:w="4394" w:type="dxa"/>
            <w:vAlign w:val="center"/>
          </w:tcPr>
          <w:p w:rsidR="00086D0E" w:rsidRDefault="00086D0E" w:rsidP="00086D0E">
            <w:pPr>
              <w:autoSpaceDE w:val="0"/>
              <w:autoSpaceDN w:val="0"/>
              <w:adjustRightInd w:val="0"/>
              <w:spacing w:line="520" w:lineRule="exact"/>
              <w:ind w:firstLine="600"/>
              <w:jc w:val="center"/>
              <w:rPr>
                <w:rFonts w:ascii="仿宋" w:hAnsi="仿宋"/>
                <w:szCs w:val="30"/>
              </w:rPr>
            </w:pPr>
            <w:r>
              <w:rPr>
                <w:rFonts w:ascii="仿宋" w:hAnsi="仿宋" w:hint="eastAsia"/>
                <w:szCs w:val="30"/>
              </w:rPr>
              <w:t>16及以上</w:t>
            </w:r>
          </w:p>
        </w:tc>
        <w:tc>
          <w:tcPr>
            <w:tcW w:w="3402" w:type="dxa"/>
            <w:vAlign w:val="center"/>
          </w:tcPr>
          <w:p w:rsidR="00086D0E" w:rsidRPr="00D20E6C" w:rsidRDefault="00086D0E" w:rsidP="00735011">
            <w:pPr>
              <w:autoSpaceDE w:val="0"/>
              <w:autoSpaceDN w:val="0"/>
              <w:adjustRightInd w:val="0"/>
              <w:spacing w:line="520" w:lineRule="exact"/>
              <w:ind w:firstLine="600"/>
              <w:jc w:val="center"/>
              <w:rPr>
                <w:rFonts w:ascii="仿宋" w:hAnsi="仿宋"/>
                <w:szCs w:val="30"/>
              </w:rPr>
            </w:pPr>
            <w:r>
              <w:rPr>
                <w:rFonts w:ascii="仿宋" w:hAnsi="仿宋" w:hint="eastAsia"/>
                <w:szCs w:val="30"/>
              </w:rPr>
              <w:t>8</w:t>
            </w:r>
          </w:p>
        </w:tc>
      </w:tr>
    </w:tbl>
    <w:p w:rsidR="005D745E" w:rsidRPr="00D20E6C" w:rsidRDefault="005D745E" w:rsidP="00D20E6C">
      <w:pPr>
        <w:spacing w:line="260" w:lineRule="exact"/>
        <w:ind w:firstLineChars="0" w:firstLine="0"/>
        <w:rPr>
          <w:rFonts w:ascii="仿宋" w:hAnsi="仿宋"/>
          <w:szCs w:val="30"/>
        </w:rPr>
      </w:pPr>
      <w:r w:rsidRPr="00D20E6C">
        <w:rPr>
          <w:rFonts w:ascii="仿宋" w:hAnsi="仿宋" w:hint="eastAsia"/>
          <w:sz w:val="22"/>
          <w:szCs w:val="22"/>
        </w:rPr>
        <w:t>注：产品数量为同组有效申报的产品数量。</w:t>
      </w:r>
    </w:p>
    <w:p w:rsidR="005D745E" w:rsidRPr="00D20E6C" w:rsidRDefault="00442A5A" w:rsidP="00D20E6C">
      <w:pPr>
        <w:ind w:firstLine="600"/>
        <w:rPr>
          <w:rFonts w:ascii="仿宋" w:hAnsi="仿宋"/>
          <w:szCs w:val="30"/>
        </w:rPr>
      </w:pPr>
      <w:r>
        <w:rPr>
          <w:rFonts w:ascii="仿宋" w:hAnsi="仿宋" w:hint="eastAsia"/>
          <w:szCs w:val="30"/>
        </w:rPr>
        <w:t>1</w:t>
      </w:r>
      <w:r w:rsidR="00D519BD" w:rsidRPr="00D20E6C">
        <w:rPr>
          <w:rFonts w:ascii="仿宋" w:hAnsi="仿宋" w:hint="eastAsia"/>
          <w:szCs w:val="30"/>
        </w:rPr>
        <w:t>.</w:t>
      </w:r>
      <w:r w:rsidR="0094319F">
        <w:rPr>
          <w:rFonts w:ascii="仿宋" w:hAnsi="仿宋" w:hint="eastAsia"/>
          <w:szCs w:val="30"/>
        </w:rPr>
        <w:t>2</w:t>
      </w:r>
      <w:r w:rsidR="0056325D">
        <w:rPr>
          <w:rFonts w:ascii="仿宋" w:hAnsi="仿宋" w:hint="eastAsia"/>
          <w:szCs w:val="30"/>
        </w:rPr>
        <w:t>技术标评</w:t>
      </w:r>
      <w:r>
        <w:rPr>
          <w:rFonts w:ascii="仿宋" w:hAnsi="仿宋" w:hint="eastAsia"/>
          <w:szCs w:val="30"/>
        </w:rPr>
        <w:t>分</w:t>
      </w:r>
      <w:r w:rsidR="005D745E" w:rsidRPr="00D20E6C">
        <w:rPr>
          <w:rFonts w:ascii="仿宋" w:hAnsi="仿宋" w:hint="eastAsia"/>
          <w:szCs w:val="30"/>
        </w:rPr>
        <w:t>替补规则</w:t>
      </w:r>
    </w:p>
    <w:p w:rsidR="005D745E" w:rsidRPr="005162C6" w:rsidRDefault="00C665B7" w:rsidP="00D20E6C">
      <w:pPr>
        <w:ind w:firstLine="600"/>
        <w:rPr>
          <w:rFonts w:ascii="仿宋" w:hAnsi="仿宋"/>
          <w:color w:val="000000" w:themeColor="text1"/>
          <w:szCs w:val="30"/>
        </w:rPr>
      </w:pPr>
      <w:r>
        <w:rPr>
          <w:rFonts w:ascii="仿宋" w:hAnsi="仿宋" w:hint="eastAsia"/>
          <w:szCs w:val="30"/>
        </w:rPr>
        <w:t>进入综合</w:t>
      </w:r>
      <w:r w:rsidR="00442A5A">
        <w:rPr>
          <w:rFonts w:ascii="仿宋" w:hAnsi="仿宋" w:hint="eastAsia"/>
          <w:szCs w:val="30"/>
        </w:rPr>
        <w:t>评分</w:t>
      </w:r>
      <w:r>
        <w:rPr>
          <w:rFonts w:ascii="仿宋" w:hAnsi="仿宋" w:hint="eastAsia"/>
          <w:szCs w:val="30"/>
        </w:rPr>
        <w:t>环节的产品，因各种原因被取消资格，经审核后，可按技术标得分由高到低</w:t>
      </w:r>
      <w:r w:rsidR="005D745E" w:rsidRPr="00D20E6C">
        <w:rPr>
          <w:rFonts w:ascii="仿宋" w:hAnsi="仿宋" w:hint="eastAsia"/>
          <w:szCs w:val="30"/>
        </w:rPr>
        <w:t>顺次替补。</w:t>
      </w:r>
    </w:p>
    <w:p w:rsidR="00EA5F27" w:rsidRDefault="00442A5A" w:rsidP="00EA5F27">
      <w:pPr>
        <w:autoSpaceDE w:val="0"/>
        <w:autoSpaceDN w:val="0"/>
        <w:adjustRightInd w:val="0"/>
        <w:ind w:firstLineChars="250" w:firstLine="750"/>
        <w:rPr>
          <w:rFonts w:ascii="仿宋" w:hAnsi="仿宋"/>
          <w:szCs w:val="30"/>
        </w:rPr>
      </w:pPr>
      <w:r>
        <w:rPr>
          <w:rFonts w:ascii="仿宋" w:hAnsi="仿宋" w:hint="eastAsia"/>
          <w:szCs w:val="30"/>
        </w:rPr>
        <w:t>2</w:t>
      </w:r>
      <w:r w:rsidR="0094319F">
        <w:rPr>
          <w:rFonts w:ascii="仿宋" w:hAnsi="仿宋" w:hint="eastAsia"/>
          <w:szCs w:val="30"/>
        </w:rPr>
        <w:t>.</w:t>
      </w:r>
      <w:r w:rsidR="00EA5F27" w:rsidRPr="00EA5F27">
        <w:rPr>
          <w:rFonts w:ascii="仿宋" w:hAnsi="仿宋" w:hint="eastAsia"/>
          <w:szCs w:val="30"/>
        </w:rPr>
        <w:t xml:space="preserve"> </w:t>
      </w:r>
      <w:r>
        <w:rPr>
          <w:rFonts w:ascii="仿宋" w:hAnsi="仿宋" w:hint="eastAsia"/>
          <w:szCs w:val="30"/>
        </w:rPr>
        <w:t>商务标评分</w:t>
      </w:r>
      <w:r w:rsidR="00EA5F27">
        <w:rPr>
          <w:rFonts w:ascii="仿宋" w:hAnsi="仿宋" w:hint="eastAsia"/>
          <w:szCs w:val="30"/>
        </w:rPr>
        <w:t>规则</w:t>
      </w:r>
    </w:p>
    <w:p w:rsidR="00BD0E66" w:rsidRPr="00EA5F27" w:rsidRDefault="00EA5F27" w:rsidP="00EA5F27">
      <w:pPr>
        <w:autoSpaceDE w:val="0"/>
        <w:autoSpaceDN w:val="0"/>
        <w:adjustRightInd w:val="0"/>
        <w:ind w:firstLineChars="250" w:firstLine="750"/>
        <w:rPr>
          <w:rFonts w:ascii="仿宋" w:hAnsi="仿宋"/>
          <w:szCs w:val="30"/>
        </w:rPr>
      </w:pPr>
      <w:r>
        <w:rPr>
          <w:rFonts w:ascii="仿宋" w:hAnsi="仿宋" w:hint="eastAsia"/>
          <w:szCs w:val="30"/>
        </w:rPr>
        <w:t>对进入</w:t>
      </w:r>
      <w:r w:rsidR="00442A5A">
        <w:rPr>
          <w:rFonts w:ascii="仿宋" w:hAnsi="仿宋" w:hint="eastAsia"/>
          <w:szCs w:val="30"/>
        </w:rPr>
        <w:t>综合评分</w:t>
      </w:r>
      <w:r>
        <w:rPr>
          <w:rFonts w:ascii="仿宋" w:hAnsi="仿宋" w:hint="eastAsia"/>
          <w:szCs w:val="30"/>
        </w:rPr>
        <w:t>环节的产品进行商务标</w:t>
      </w:r>
      <w:r w:rsidR="00442A5A">
        <w:rPr>
          <w:rFonts w:ascii="仿宋" w:hAnsi="仿宋" w:hint="eastAsia"/>
          <w:szCs w:val="30"/>
        </w:rPr>
        <w:t>评分</w:t>
      </w:r>
      <w:r>
        <w:rPr>
          <w:rFonts w:ascii="仿宋" w:hAnsi="仿宋" w:hint="eastAsia"/>
          <w:szCs w:val="30"/>
        </w:rPr>
        <w:t>。</w:t>
      </w:r>
      <w:r w:rsidR="00C665B7">
        <w:rPr>
          <w:rFonts w:ascii="仿宋" w:hAnsi="仿宋" w:hint="eastAsia"/>
          <w:szCs w:val="30"/>
        </w:rPr>
        <w:t>根据企业报价，</w:t>
      </w:r>
      <w:r w:rsidR="00E16B6A">
        <w:rPr>
          <w:rFonts w:ascii="仿宋" w:hAnsi="仿宋" w:hint="eastAsia"/>
          <w:szCs w:val="30"/>
        </w:rPr>
        <w:t>按照“</w:t>
      </w:r>
      <w:r w:rsidR="00E16B6A" w:rsidRPr="00E81556">
        <w:rPr>
          <w:rFonts w:ascii="仿宋" w:hAnsi="仿宋" w:hint="eastAsia"/>
          <w:color w:val="000000" w:themeColor="text1"/>
          <w:szCs w:val="30"/>
        </w:rPr>
        <w:t>价格分=</w:t>
      </w:r>
      <w:r w:rsidR="00442A5A">
        <w:rPr>
          <w:rFonts w:ascii="仿宋" w:hAnsi="仿宋" w:hint="eastAsia"/>
          <w:color w:val="000000" w:themeColor="text1"/>
          <w:szCs w:val="30"/>
        </w:rPr>
        <w:t>100</w:t>
      </w:r>
      <w:r w:rsidR="00E16B6A" w:rsidRPr="00E81556">
        <w:rPr>
          <w:rFonts w:ascii="仿宋" w:hAnsi="仿宋" w:hint="eastAsia"/>
          <w:color w:val="000000" w:themeColor="text1"/>
          <w:szCs w:val="30"/>
        </w:rPr>
        <w:t>×</w:t>
      </w:r>
      <w:r w:rsidR="00442A5A">
        <w:rPr>
          <w:rFonts w:ascii="仿宋" w:hAnsi="仿宋" w:hint="eastAsia"/>
          <w:color w:val="000000" w:themeColor="text1"/>
          <w:szCs w:val="30"/>
        </w:rPr>
        <w:t>（</w:t>
      </w:r>
      <w:r w:rsidR="00442A5A" w:rsidRPr="00E81556">
        <w:rPr>
          <w:rFonts w:ascii="仿宋" w:hAnsi="仿宋" w:hint="eastAsia"/>
          <w:color w:val="000000" w:themeColor="text1"/>
          <w:szCs w:val="30"/>
        </w:rPr>
        <w:t>同组最低报价/该品种报价</w:t>
      </w:r>
      <w:r w:rsidR="00442A5A">
        <w:rPr>
          <w:rFonts w:ascii="仿宋" w:hAnsi="仿宋" w:hint="eastAsia"/>
          <w:color w:val="000000" w:themeColor="text1"/>
          <w:szCs w:val="30"/>
        </w:rPr>
        <w:t>）</w:t>
      </w:r>
      <w:r w:rsidR="00E16B6A">
        <w:rPr>
          <w:rFonts w:ascii="仿宋" w:hAnsi="仿宋" w:hint="eastAsia"/>
          <w:szCs w:val="30"/>
        </w:rPr>
        <w:t>”，计算价格分。</w:t>
      </w:r>
    </w:p>
    <w:p w:rsidR="0094319F" w:rsidRDefault="00442A5A" w:rsidP="00D20E6C">
      <w:pPr>
        <w:autoSpaceDE w:val="0"/>
        <w:autoSpaceDN w:val="0"/>
        <w:adjustRightInd w:val="0"/>
        <w:ind w:firstLineChars="250" w:firstLine="750"/>
        <w:rPr>
          <w:rFonts w:ascii="仿宋" w:hAnsi="仿宋"/>
          <w:szCs w:val="30"/>
        </w:rPr>
      </w:pPr>
      <w:r>
        <w:rPr>
          <w:rFonts w:ascii="仿宋" w:hAnsi="仿宋" w:hint="eastAsia"/>
          <w:szCs w:val="30"/>
        </w:rPr>
        <w:t>3</w:t>
      </w:r>
      <w:r w:rsidR="00D519BD" w:rsidRPr="00D20E6C">
        <w:rPr>
          <w:rFonts w:ascii="仿宋" w:hAnsi="仿宋" w:hint="eastAsia"/>
          <w:szCs w:val="30"/>
        </w:rPr>
        <w:t>.</w:t>
      </w:r>
      <w:r w:rsidR="0094319F">
        <w:rPr>
          <w:rFonts w:ascii="仿宋" w:hAnsi="仿宋" w:hint="eastAsia"/>
          <w:szCs w:val="30"/>
        </w:rPr>
        <w:t>综合评分规则</w:t>
      </w:r>
    </w:p>
    <w:p w:rsidR="00800128" w:rsidRDefault="00442A5A" w:rsidP="00800128">
      <w:pPr>
        <w:ind w:firstLine="600"/>
        <w:rPr>
          <w:rFonts w:ascii="仿宋" w:hAnsi="仿宋"/>
          <w:szCs w:val="30"/>
        </w:rPr>
      </w:pPr>
      <w:r>
        <w:rPr>
          <w:rFonts w:ascii="仿宋" w:hAnsi="仿宋" w:hint="eastAsia"/>
          <w:color w:val="000000" w:themeColor="text1"/>
          <w:szCs w:val="30"/>
        </w:rPr>
        <w:t>技术标评分占综合评</w:t>
      </w:r>
      <w:r w:rsidRPr="007F3F24">
        <w:rPr>
          <w:rFonts w:ascii="仿宋" w:hAnsi="仿宋" w:hint="eastAsia"/>
          <w:color w:val="000000" w:themeColor="text1"/>
          <w:szCs w:val="30"/>
        </w:rPr>
        <w:t>分的20%</w:t>
      </w:r>
      <w:r>
        <w:rPr>
          <w:rFonts w:ascii="仿宋" w:hAnsi="仿宋" w:hint="eastAsia"/>
          <w:color w:val="000000" w:themeColor="text1"/>
          <w:szCs w:val="30"/>
        </w:rPr>
        <w:t>；价格分占综合评</w:t>
      </w:r>
      <w:r w:rsidRPr="007F3F24">
        <w:rPr>
          <w:rFonts w:ascii="仿宋" w:hAnsi="仿宋" w:hint="eastAsia"/>
          <w:color w:val="000000" w:themeColor="text1"/>
          <w:szCs w:val="30"/>
        </w:rPr>
        <w:t>分的80%</w:t>
      </w:r>
      <w:r>
        <w:rPr>
          <w:rFonts w:ascii="仿宋" w:hAnsi="仿宋" w:hint="eastAsia"/>
          <w:color w:val="000000" w:themeColor="text1"/>
          <w:szCs w:val="30"/>
        </w:rPr>
        <w:t>。依据综合评</w:t>
      </w:r>
      <w:r w:rsidRPr="007F3F24">
        <w:rPr>
          <w:rFonts w:ascii="仿宋" w:hAnsi="仿宋" w:hint="eastAsia"/>
          <w:color w:val="000000" w:themeColor="text1"/>
          <w:szCs w:val="30"/>
        </w:rPr>
        <w:t>分得分结果确定入围品种。</w:t>
      </w:r>
    </w:p>
    <w:p w:rsidR="00DD2B15" w:rsidRDefault="00442A5A" w:rsidP="00DD2B15">
      <w:pPr>
        <w:ind w:firstLine="600"/>
        <w:rPr>
          <w:rFonts w:ascii="仿宋" w:hAnsi="仿宋"/>
          <w:color w:val="FF0000"/>
          <w:szCs w:val="30"/>
        </w:rPr>
      </w:pPr>
      <w:r>
        <w:rPr>
          <w:rFonts w:ascii="仿宋" w:hAnsi="仿宋" w:hint="eastAsia"/>
          <w:color w:val="000000" w:themeColor="text1"/>
          <w:szCs w:val="30"/>
        </w:rPr>
        <w:lastRenderedPageBreak/>
        <w:t>综合评</w:t>
      </w:r>
      <w:r w:rsidR="00B66067" w:rsidRPr="00E81556">
        <w:rPr>
          <w:rFonts w:ascii="仿宋" w:hAnsi="仿宋" w:hint="eastAsia"/>
          <w:color w:val="000000" w:themeColor="text1"/>
          <w:szCs w:val="30"/>
        </w:rPr>
        <w:t>分=</w:t>
      </w:r>
      <w:r>
        <w:rPr>
          <w:rFonts w:ascii="仿宋" w:hAnsi="仿宋" w:hint="eastAsia"/>
          <w:color w:val="000000" w:themeColor="text1"/>
          <w:szCs w:val="30"/>
        </w:rPr>
        <w:t>技术标评</w:t>
      </w:r>
      <w:r w:rsidR="00B66067">
        <w:rPr>
          <w:rFonts w:ascii="仿宋" w:hAnsi="仿宋" w:hint="eastAsia"/>
          <w:color w:val="000000" w:themeColor="text1"/>
          <w:szCs w:val="30"/>
        </w:rPr>
        <w:t>分</w:t>
      </w:r>
      <w:r w:rsidR="00B66067" w:rsidRPr="00E81556">
        <w:rPr>
          <w:rFonts w:ascii="仿宋" w:hAnsi="仿宋" w:hint="eastAsia"/>
          <w:color w:val="000000" w:themeColor="text1"/>
          <w:szCs w:val="30"/>
        </w:rPr>
        <w:t>×20%+</w:t>
      </w:r>
      <w:r>
        <w:rPr>
          <w:rFonts w:ascii="仿宋" w:hAnsi="仿宋" w:hint="eastAsia"/>
          <w:color w:val="000000" w:themeColor="text1"/>
          <w:szCs w:val="30"/>
        </w:rPr>
        <w:t>价格</w:t>
      </w:r>
      <w:r w:rsidR="00EA5F27">
        <w:rPr>
          <w:rFonts w:ascii="仿宋" w:hAnsi="仿宋" w:hint="eastAsia"/>
          <w:color w:val="000000" w:themeColor="text1"/>
          <w:szCs w:val="30"/>
        </w:rPr>
        <w:t>分</w:t>
      </w:r>
      <w:r w:rsidRPr="00E81556">
        <w:rPr>
          <w:rFonts w:ascii="仿宋" w:hAnsi="仿宋" w:hint="eastAsia"/>
          <w:color w:val="000000" w:themeColor="text1"/>
          <w:szCs w:val="30"/>
        </w:rPr>
        <w:t>×</w:t>
      </w:r>
      <w:r>
        <w:rPr>
          <w:rFonts w:ascii="仿宋" w:hAnsi="仿宋" w:hint="eastAsia"/>
          <w:color w:val="000000" w:themeColor="text1"/>
          <w:szCs w:val="30"/>
        </w:rPr>
        <w:t>8</w:t>
      </w:r>
      <w:r w:rsidRPr="00E81556">
        <w:rPr>
          <w:rFonts w:ascii="仿宋" w:hAnsi="仿宋" w:hint="eastAsia"/>
          <w:color w:val="000000" w:themeColor="text1"/>
          <w:szCs w:val="30"/>
        </w:rPr>
        <w:t>0%</w:t>
      </w:r>
      <w:r>
        <w:rPr>
          <w:rFonts w:ascii="仿宋" w:hAnsi="仿宋" w:hint="eastAsia"/>
          <w:szCs w:val="30"/>
        </w:rPr>
        <w:t>。将综合评</w:t>
      </w:r>
      <w:r w:rsidR="00A37366">
        <w:rPr>
          <w:rFonts w:ascii="仿宋" w:hAnsi="仿宋" w:hint="eastAsia"/>
          <w:szCs w:val="30"/>
        </w:rPr>
        <w:t>分由高到低排序，</w:t>
      </w:r>
      <w:r w:rsidR="005D745E" w:rsidRPr="00D20E6C">
        <w:rPr>
          <w:rFonts w:ascii="仿宋" w:hAnsi="仿宋" w:hint="eastAsia"/>
          <w:szCs w:val="30"/>
        </w:rPr>
        <w:t>按照</w:t>
      </w:r>
      <w:r>
        <w:rPr>
          <w:rFonts w:ascii="仿宋" w:hAnsi="仿宋" w:hint="eastAsia"/>
          <w:szCs w:val="30"/>
        </w:rPr>
        <w:t>“拟中选产品</w:t>
      </w:r>
      <w:r w:rsidRPr="00D20E6C">
        <w:rPr>
          <w:rFonts w:ascii="仿宋" w:hAnsi="仿宋" w:hint="eastAsia"/>
          <w:szCs w:val="30"/>
        </w:rPr>
        <w:t>数量表</w:t>
      </w:r>
      <w:r>
        <w:rPr>
          <w:rFonts w:ascii="仿宋" w:hAnsi="仿宋" w:hint="eastAsia"/>
          <w:szCs w:val="30"/>
        </w:rPr>
        <w:t>”</w:t>
      </w:r>
      <w:r w:rsidR="005D745E" w:rsidRPr="00D20E6C">
        <w:rPr>
          <w:rFonts w:ascii="仿宋" w:hAnsi="仿宋" w:hint="eastAsia"/>
          <w:szCs w:val="30"/>
        </w:rPr>
        <w:t>的相应数量，确定</w:t>
      </w:r>
      <w:r w:rsidR="00F36EAD" w:rsidRPr="00D20E6C">
        <w:rPr>
          <w:rFonts w:ascii="仿宋" w:hAnsi="仿宋" w:hint="eastAsia"/>
          <w:szCs w:val="30"/>
        </w:rPr>
        <w:t>拟</w:t>
      </w:r>
      <w:r w:rsidR="00296955">
        <w:rPr>
          <w:rFonts w:ascii="仿宋" w:hAnsi="仿宋" w:hint="eastAsia"/>
          <w:szCs w:val="30"/>
        </w:rPr>
        <w:t>中选产品</w:t>
      </w:r>
      <w:r w:rsidR="005D745E" w:rsidRPr="00D20E6C">
        <w:rPr>
          <w:rFonts w:ascii="仿宋" w:hAnsi="仿宋" w:hint="eastAsia"/>
          <w:szCs w:val="30"/>
        </w:rPr>
        <w:t>（若最后一名出现并列时，</w:t>
      </w:r>
      <w:r w:rsidR="0056325D">
        <w:rPr>
          <w:rFonts w:ascii="仿宋" w:hAnsi="仿宋" w:hint="eastAsia"/>
          <w:szCs w:val="30"/>
        </w:rPr>
        <w:t>价格</w:t>
      </w:r>
      <w:r w:rsidR="005D745E" w:rsidRPr="00D20E6C">
        <w:rPr>
          <w:rFonts w:ascii="仿宋" w:hAnsi="仿宋" w:hint="eastAsia"/>
          <w:szCs w:val="30"/>
        </w:rPr>
        <w:t>分高的优先入围</w:t>
      </w:r>
      <w:r w:rsidR="00431A93">
        <w:rPr>
          <w:rFonts w:ascii="仿宋" w:hAnsi="仿宋" w:hint="eastAsia"/>
          <w:szCs w:val="30"/>
        </w:rPr>
        <w:t>；价格分相同时，产品</w:t>
      </w:r>
      <w:r w:rsidR="0073643A">
        <w:rPr>
          <w:rFonts w:ascii="仿宋" w:hAnsi="仿宋" w:hint="eastAsia"/>
          <w:szCs w:val="30"/>
        </w:rPr>
        <w:t>产量</w:t>
      </w:r>
      <w:r w:rsidR="00431A93">
        <w:rPr>
          <w:rFonts w:ascii="仿宋" w:hAnsi="仿宋" w:hint="eastAsia"/>
          <w:szCs w:val="30"/>
        </w:rPr>
        <w:t>得分高的优先入围</w:t>
      </w:r>
      <w:r w:rsidR="005D745E" w:rsidRPr="00D20E6C">
        <w:rPr>
          <w:rFonts w:ascii="仿宋" w:hAnsi="仿宋" w:hint="eastAsia"/>
          <w:szCs w:val="30"/>
        </w:rPr>
        <w:t>）。</w:t>
      </w:r>
    </w:p>
    <w:p w:rsidR="005D745E" w:rsidRPr="00D20E6C" w:rsidRDefault="00442A5A" w:rsidP="009F4A7C">
      <w:pPr>
        <w:autoSpaceDE w:val="0"/>
        <w:autoSpaceDN w:val="0"/>
        <w:adjustRightInd w:val="0"/>
        <w:spacing w:line="580" w:lineRule="exact"/>
        <w:ind w:firstLineChars="220" w:firstLine="660"/>
        <w:jc w:val="center"/>
        <w:rPr>
          <w:rFonts w:ascii="仿宋" w:hAnsi="仿宋"/>
          <w:szCs w:val="30"/>
        </w:rPr>
      </w:pPr>
      <w:r>
        <w:rPr>
          <w:rFonts w:ascii="仿宋" w:hAnsi="仿宋" w:hint="eastAsia"/>
          <w:szCs w:val="30"/>
        </w:rPr>
        <w:t>拟中选产品</w:t>
      </w:r>
      <w:r w:rsidR="005D745E" w:rsidRPr="00D20E6C">
        <w:rPr>
          <w:rFonts w:ascii="仿宋" w:hAnsi="仿宋" w:hint="eastAsia"/>
          <w:szCs w:val="30"/>
        </w:rPr>
        <w:t>数量表</w:t>
      </w:r>
    </w:p>
    <w:tbl>
      <w:tblPr>
        <w:tblW w:w="0" w:type="auto"/>
        <w:tblInd w:w="534" w:type="dxa"/>
        <w:tblBorders>
          <w:top w:val="single" w:sz="4" w:space="0" w:color="000000"/>
          <w:bottom w:val="single" w:sz="4" w:space="0" w:color="000000"/>
          <w:insideH w:val="single" w:sz="4" w:space="0" w:color="000000"/>
          <w:insideV w:val="single" w:sz="4" w:space="0" w:color="000000"/>
        </w:tblBorders>
        <w:tblLayout w:type="fixed"/>
        <w:tblLook w:val="0000"/>
      </w:tblPr>
      <w:tblGrid>
        <w:gridCol w:w="3685"/>
        <w:gridCol w:w="4131"/>
      </w:tblGrid>
      <w:tr w:rsidR="00F36EAD" w:rsidRPr="00D20E6C" w:rsidTr="00201CA4">
        <w:trPr>
          <w:trHeight w:val="484"/>
        </w:trPr>
        <w:tc>
          <w:tcPr>
            <w:tcW w:w="3685" w:type="dxa"/>
            <w:vAlign w:val="center"/>
          </w:tcPr>
          <w:p w:rsidR="00F36EAD" w:rsidRPr="00D20E6C" w:rsidRDefault="00296955" w:rsidP="009F4A7C">
            <w:pPr>
              <w:autoSpaceDE w:val="0"/>
              <w:autoSpaceDN w:val="0"/>
              <w:adjustRightInd w:val="0"/>
              <w:spacing w:line="580" w:lineRule="exact"/>
              <w:ind w:firstLine="600"/>
              <w:jc w:val="center"/>
              <w:rPr>
                <w:rFonts w:ascii="仿宋" w:hAnsi="仿宋"/>
                <w:szCs w:val="30"/>
              </w:rPr>
            </w:pPr>
            <w:r>
              <w:rPr>
                <w:rFonts w:ascii="仿宋" w:hAnsi="仿宋" w:hint="eastAsia"/>
                <w:szCs w:val="30"/>
              </w:rPr>
              <w:t>综合评分</w:t>
            </w:r>
            <w:r w:rsidR="00431A93">
              <w:rPr>
                <w:rFonts w:ascii="仿宋" w:hAnsi="仿宋" w:hint="eastAsia"/>
                <w:szCs w:val="30"/>
              </w:rPr>
              <w:t>产品</w:t>
            </w:r>
            <w:r w:rsidR="00F36EAD" w:rsidRPr="00D20E6C">
              <w:rPr>
                <w:rFonts w:ascii="仿宋" w:hAnsi="仿宋" w:hint="eastAsia"/>
                <w:szCs w:val="30"/>
              </w:rPr>
              <w:t>数量</w:t>
            </w:r>
          </w:p>
        </w:tc>
        <w:tc>
          <w:tcPr>
            <w:tcW w:w="4131" w:type="dxa"/>
            <w:vAlign w:val="center"/>
          </w:tcPr>
          <w:p w:rsidR="00F36EAD" w:rsidRPr="00D20E6C" w:rsidRDefault="00F36EAD" w:rsidP="00D519BD">
            <w:pPr>
              <w:autoSpaceDE w:val="0"/>
              <w:autoSpaceDN w:val="0"/>
              <w:adjustRightInd w:val="0"/>
              <w:spacing w:line="580" w:lineRule="exact"/>
              <w:ind w:firstLineChars="0" w:firstLine="0"/>
              <w:jc w:val="center"/>
              <w:rPr>
                <w:rFonts w:ascii="仿宋" w:hAnsi="仿宋"/>
                <w:szCs w:val="30"/>
              </w:rPr>
            </w:pPr>
            <w:r w:rsidRPr="00D20E6C">
              <w:rPr>
                <w:rFonts w:ascii="仿宋" w:hAnsi="仿宋" w:hint="eastAsia"/>
                <w:szCs w:val="30"/>
              </w:rPr>
              <w:t>拟</w:t>
            </w:r>
            <w:r w:rsidR="00431A93">
              <w:rPr>
                <w:rFonts w:ascii="仿宋" w:hAnsi="仿宋" w:hint="eastAsia"/>
                <w:szCs w:val="30"/>
              </w:rPr>
              <w:t>中选</w:t>
            </w:r>
            <w:r w:rsidRPr="00D20E6C">
              <w:rPr>
                <w:rFonts w:ascii="仿宋" w:hAnsi="仿宋" w:hint="eastAsia"/>
                <w:szCs w:val="30"/>
              </w:rPr>
              <w:t>数量</w:t>
            </w:r>
          </w:p>
        </w:tc>
      </w:tr>
      <w:tr w:rsidR="00F36EAD" w:rsidRPr="00D20E6C" w:rsidTr="00201CA4">
        <w:trPr>
          <w:trHeight w:val="496"/>
        </w:trPr>
        <w:tc>
          <w:tcPr>
            <w:tcW w:w="3685" w:type="dxa"/>
            <w:vAlign w:val="center"/>
          </w:tcPr>
          <w:p w:rsidR="00F36EAD" w:rsidRPr="00D20E6C" w:rsidRDefault="00431A93" w:rsidP="00F36EAD">
            <w:pPr>
              <w:autoSpaceDE w:val="0"/>
              <w:autoSpaceDN w:val="0"/>
              <w:adjustRightInd w:val="0"/>
              <w:spacing w:line="580" w:lineRule="exact"/>
              <w:ind w:firstLine="600"/>
              <w:jc w:val="center"/>
              <w:rPr>
                <w:rFonts w:ascii="仿宋" w:hAnsi="仿宋"/>
                <w:szCs w:val="30"/>
              </w:rPr>
            </w:pPr>
            <w:r>
              <w:rPr>
                <w:rFonts w:ascii="仿宋" w:hAnsi="仿宋" w:hint="eastAsia"/>
                <w:szCs w:val="30"/>
              </w:rPr>
              <w:t>3</w:t>
            </w:r>
          </w:p>
        </w:tc>
        <w:tc>
          <w:tcPr>
            <w:tcW w:w="4131" w:type="dxa"/>
            <w:vAlign w:val="center"/>
          </w:tcPr>
          <w:p w:rsidR="00F36EAD" w:rsidRPr="00D20E6C" w:rsidRDefault="00431A93" w:rsidP="00201CA4">
            <w:pPr>
              <w:autoSpaceDE w:val="0"/>
              <w:autoSpaceDN w:val="0"/>
              <w:adjustRightInd w:val="0"/>
              <w:spacing w:line="580" w:lineRule="exact"/>
              <w:ind w:firstLine="600"/>
              <w:jc w:val="center"/>
              <w:rPr>
                <w:rFonts w:ascii="仿宋" w:hAnsi="仿宋"/>
                <w:szCs w:val="30"/>
              </w:rPr>
            </w:pPr>
            <w:r>
              <w:rPr>
                <w:rFonts w:ascii="仿宋" w:hAnsi="仿宋" w:hint="eastAsia"/>
                <w:szCs w:val="30"/>
              </w:rPr>
              <w:t>2</w:t>
            </w:r>
          </w:p>
        </w:tc>
      </w:tr>
      <w:tr w:rsidR="00F36EAD" w:rsidRPr="00D20E6C" w:rsidTr="00201CA4">
        <w:trPr>
          <w:trHeight w:val="484"/>
        </w:trPr>
        <w:tc>
          <w:tcPr>
            <w:tcW w:w="3685" w:type="dxa"/>
            <w:vAlign w:val="center"/>
          </w:tcPr>
          <w:p w:rsidR="00F36EAD" w:rsidRPr="00D20E6C" w:rsidRDefault="00431A93" w:rsidP="00F36EAD">
            <w:pPr>
              <w:autoSpaceDE w:val="0"/>
              <w:autoSpaceDN w:val="0"/>
              <w:adjustRightInd w:val="0"/>
              <w:spacing w:line="580" w:lineRule="exact"/>
              <w:ind w:firstLine="600"/>
              <w:jc w:val="center"/>
              <w:rPr>
                <w:rFonts w:ascii="仿宋" w:hAnsi="仿宋"/>
                <w:szCs w:val="30"/>
              </w:rPr>
            </w:pPr>
            <w:r>
              <w:rPr>
                <w:rFonts w:ascii="仿宋" w:hAnsi="仿宋" w:hint="eastAsia"/>
                <w:szCs w:val="30"/>
              </w:rPr>
              <w:t>4</w:t>
            </w:r>
            <w:r w:rsidRPr="00D20E6C">
              <w:rPr>
                <w:rFonts w:ascii="仿宋" w:hAnsi="仿宋" w:hint="eastAsia"/>
                <w:szCs w:val="30"/>
              </w:rPr>
              <w:t>及以上</w:t>
            </w:r>
          </w:p>
        </w:tc>
        <w:tc>
          <w:tcPr>
            <w:tcW w:w="4131" w:type="dxa"/>
            <w:vAlign w:val="center"/>
          </w:tcPr>
          <w:p w:rsidR="00F36EAD" w:rsidRPr="00D20E6C" w:rsidRDefault="00431A93" w:rsidP="009F4A7C">
            <w:pPr>
              <w:autoSpaceDE w:val="0"/>
              <w:autoSpaceDN w:val="0"/>
              <w:adjustRightInd w:val="0"/>
              <w:spacing w:line="580" w:lineRule="exact"/>
              <w:ind w:firstLine="600"/>
              <w:jc w:val="center"/>
              <w:rPr>
                <w:rFonts w:ascii="仿宋" w:hAnsi="仿宋"/>
                <w:szCs w:val="30"/>
              </w:rPr>
            </w:pPr>
            <w:r>
              <w:rPr>
                <w:rFonts w:ascii="仿宋" w:hAnsi="仿宋" w:hint="eastAsia"/>
                <w:szCs w:val="30"/>
              </w:rPr>
              <w:t>3</w:t>
            </w:r>
          </w:p>
        </w:tc>
      </w:tr>
    </w:tbl>
    <w:p w:rsidR="007F3F24" w:rsidRDefault="00431A93" w:rsidP="007F3F24">
      <w:pPr>
        <w:ind w:firstLine="600"/>
        <w:rPr>
          <w:rFonts w:ascii="仿宋" w:hAnsi="仿宋"/>
          <w:color w:val="000000" w:themeColor="text1"/>
          <w:szCs w:val="30"/>
        </w:rPr>
      </w:pPr>
      <w:r>
        <w:rPr>
          <w:rFonts w:ascii="仿宋" w:hAnsi="仿宋" w:hint="eastAsia"/>
          <w:color w:val="000000" w:themeColor="text1"/>
          <w:szCs w:val="30"/>
        </w:rPr>
        <w:t>4</w:t>
      </w:r>
      <w:r w:rsidR="007F3F24" w:rsidRPr="00E81556">
        <w:rPr>
          <w:rFonts w:ascii="仿宋" w:hAnsi="仿宋" w:hint="eastAsia"/>
          <w:color w:val="000000" w:themeColor="text1"/>
          <w:szCs w:val="30"/>
        </w:rPr>
        <w:t>.拟</w:t>
      </w:r>
      <w:r>
        <w:rPr>
          <w:rFonts w:ascii="仿宋" w:hAnsi="仿宋" w:hint="eastAsia"/>
          <w:color w:val="000000" w:themeColor="text1"/>
          <w:szCs w:val="30"/>
        </w:rPr>
        <w:t>中选产品</w:t>
      </w:r>
      <w:r w:rsidR="007F3F24" w:rsidRPr="00E81556">
        <w:rPr>
          <w:rFonts w:ascii="仿宋" w:hAnsi="仿宋" w:hint="eastAsia"/>
          <w:color w:val="000000" w:themeColor="text1"/>
          <w:szCs w:val="30"/>
        </w:rPr>
        <w:t>因各种原因被取消资格，</w:t>
      </w:r>
      <w:r w:rsidR="002A2CD9">
        <w:rPr>
          <w:rFonts w:ascii="仿宋" w:hAnsi="仿宋" w:hint="eastAsia"/>
          <w:color w:val="000000" w:themeColor="text1"/>
          <w:szCs w:val="30"/>
        </w:rPr>
        <w:t>按规则重新计算确定</w:t>
      </w:r>
      <w:r w:rsidR="00F5131B">
        <w:rPr>
          <w:rFonts w:ascii="仿宋" w:hAnsi="仿宋" w:hint="eastAsia"/>
          <w:color w:val="000000" w:themeColor="text1"/>
          <w:szCs w:val="30"/>
        </w:rPr>
        <w:t>拟中选产品</w:t>
      </w:r>
      <w:r w:rsidR="007F3F24" w:rsidRPr="00E81556">
        <w:rPr>
          <w:rFonts w:ascii="仿宋" w:hAnsi="仿宋" w:hint="eastAsia"/>
          <w:color w:val="000000" w:themeColor="text1"/>
          <w:szCs w:val="30"/>
        </w:rPr>
        <w:t>。</w:t>
      </w:r>
    </w:p>
    <w:p w:rsidR="001E715E" w:rsidRPr="001E715E" w:rsidRDefault="001E715E" w:rsidP="001E715E">
      <w:pPr>
        <w:snapToGrid w:val="0"/>
        <w:ind w:firstLine="600"/>
        <w:rPr>
          <w:rFonts w:ascii="仿宋" w:hAnsi="仿宋"/>
          <w:color w:val="000000" w:themeColor="text1"/>
          <w:szCs w:val="30"/>
        </w:rPr>
      </w:pPr>
      <w:r>
        <w:rPr>
          <w:rFonts w:ascii="仿宋" w:hAnsi="仿宋" w:hint="eastAsia"/>
          <w:color w:val="000000" w:themeColor="text1"/>
          <w:szCs w:val="30"/>
        </w:rPr>
        <w:t>5.拟中选产品</w:t>
      </w:r>
      <w:r w:rsidRPr="00E81556">
        <w:rPr>
          <w:rFonts w:ascii="仿宋" w:hAnsi="仿宋" w:hint="eastAsia"/>
          <w:color w:val="000000" w:themeColor="text1"/>
          <w:szCs w:val="30"/>
        </w:rPr>
        <w:t>报价≥</w:t>
      </w:r>
      <w:r>
        <w:rPr>
          <w:rFonts w:ascii="仿宋" w:hAnsi="仿宋" w:hint="eastAsia"/>
          <w:color w:val="000000" w:themeColor="text1"/>
          <w:szCs w:val="30"/>
        </w:rPr>
        <w:t>同一目录下</w:t>
      </w:r>
      <w:r w:rsidRPr="00E81556">
        <w:rPr>
          <w:rFonts w:ascii="仿宋" w:hAnsi="仿宋" w:hint="eastAsia"/>
          <w:color w:val="000000" w:themeColor="text1"/>
          <w:szCs w:val="30"/>
        </w:rPr>
        <w:t>最低报价1.8倍的，</w:t>
      </w:r>
      <w:r>
        <w:rPr>
          <w:rFonts w:ascii="仿宋" w:hAnsi="仿宋" w:hint="eastAsia"/>
          <w:color w:val="000000" w:themeColor="text1"/>
          <w:szCs w:val="30"/>
        </w:rPr>
        <w:t>不确定为拟中选产品，并不再替补</w:t>
      </w:r>
      <w:r w:rsidRPr="00E81556">
        <w:rPr>
          <w:rFonts w:ascii="仿宋" w:hAnsi="仿宋" w:hint="eastAsia"/>
          <w:color w:val="000000" w:themeColor="text1"/>
          <w:szCs w:val="30"/>
        </w:rPr>
        <w:t>。</w:t>
      </w:r>
    </w:p>
    <w:p w:rsidR="0094319F" w:rsidRPr="001C0515" w:rsidRDefault="00CA698A" w:rsidP="001C0515">
      <w:pPr>
        <w:snapToGrid w:val="0"/>
        <w:ind w:firstLine="600"/>
        <w:rPr>
          <w:rFonts w:ascii="仿宋" w:hAnsi="仿宋"/>
          <w:szCs w:val="30"/>
        </w:rPr>
      </w:pPr>
      <w:r w:rsidRPr="00D20E6C">
        <w:rPr>
          <w:rFonts w:ascii="仿宋" w:hAnsi="仿宋" w:hint="eastAsia"/>
          <w:szCs w:val="30"/>
        </w:rPr>
        <w:t>（</w:t>
      </w:r>
      <w:r w:rsidR="003F13F1" w:rsidRPr="00D20E6C">
        <w:rPr>
          <w:rFonts w:ascii="仿宋" w:hAnsi="仿宋" w:hint="eastAsia"/>
          <w:szCs w:val="30"/>
        </w:rPr>
        <w:t>二</w:t>
      </w:r>
      <w:r w:rsidRPr="00D20E6C">
        <w:rPr>
          <w:rFonts w:ascii="仿宋" w:hAnsi="仿宋" w:hint="eastAsia"/>
          <w:szCs w:val="30"/>
        </w:rPr>
        <w:t>）</w:t>
      </w:r>
      <w:r w:rsidR="001C0515">
        <w:rPr>
          <w:rFonts w:ascii="仿宋" w:hAnsi="仿宋" w:hint="eastAsia"/>
          <w:szCs w:val="30"/>
        </w:rPr>
        <w:t>技术标</w:t>
      </w:r>
      <w:r w:rsidR="00EC506A">
        <w:rPr>
          <w:rFonts w:ascii="仿宋" w:hAnsi="仿宋" w:hint="eastAsia"/>
          <w:szCs w:val="30"/>
        </w:rPr>
        <w:t>评分</w:t>
      </w:r>
      <w:r w:rsidR="001C0515">
        <w:rPr>
          <w:rFonts w:ascii="仿宋" w:hAnsi="仿宋" w:hint="eastAsia"/>
          <w:szCs w:val="30"/>
        </w:rPr>
        <w:t>指标</w:t>
      </w:r>
    </w:p>
    <w:p w:rsidR="004C2367" w:rsidRPr="00D20E6C" w:rsidRDefault="004C2367" w:rsidP="00D20E6C">
      <w:pPr>
        <w:snapToGrid w:val="0"/>
        <w:ind w:firstLine="600"/>
        <w:rPr>
          <w:rFonts w:ascii="仿宋" w:hAnsi="仿宋"/>
          <w:szCs w:val="30"/>
        </w:rPr>
      </w:pPr>
      <w:r w:rsidRPr="00D20E6C">
        <w:rPr>
          <w:rFonts w:ascii="仿宋" w:hAnsi="仿宋" w:hint="eastAsia"/>
          <w:szCs w:val="30"/>
        </w:rPr>
        <w:t>1.</w:t>
      </w:r>
      <w:r w:rsidR="005D745E" w:rsidRPr="00D20E6C">
        <w:rPr>
          <w:rFonts w:ascii="仿宋" w:hAnsi="仿宋" w:hint="eastAsia"/>
          <w:szCs w:val="30"/>
        </w:rPr>
        <w:t>药品质量（</w:t>
      </w:r>
      <w:r w:rsidR="005A02AB">
        <w:rPr>
          <w:rFonts w:ascii="仿宋" w:hAnsi="仿宋" w:hint="eastAsia"/>
          <w:szCs w:val="30"/>
        </w:rPr>
        <w:t>4</w:t>
      </w:r>
      <w:r w:rsidR="005C4639">
        <w:rPr>
          <w:rFonts w:ascii="仿宋" w:hAnsi="仿宋" w:hint="eastAsia"/>
          <w:szCs w:val="30"/>
        </w:rPr>
        <w:t>5</w:t>
      </w:r>
      <w:r w:rsidR="005D745E" w:rsidRPr="00D20E6C">
        <w:rPr>
          <w:rFonts w:ascii="仿宋" w:hAnsi="仿宋" w:hint="eastAsia"/>
          <w:szCs w:val="30"/>
        </w:rPr>
        <w:t>分）</w:t>
      </w:r>
      <w:r w:rsidRPr="00D20E6C">
        <w:rPr>
          <w:rFonts w:ascii="仿宋" w:hAnsi="仿宋" w:hint="eastAsia"/>
          <w:szCs w:val="30"/>
        </w:rPr>
        <w:t>。</w:t>
      </w:r>
    </w:p>
    <w:p w:rsidR="004C2367" w:rsidRPr="00D20E6C" w:rsidRDefault="004C2367" w:rsidP="00D20E6C">
      <w:pPr>
        <w:snapToGrid w:val="0"/>
        <w:ind w:firstLine="600"/>
        <w:rPr>
          <w:rFonts w:ascii="仿宋" w:hAnsi="仿宋"/>
          <w:szCs w:val="30"/>
        </w:rPr>
      </w:pPr>
      <w:r w:rsidRPr="00D20E6C">
        <w:rPr>
          <w:rFonts w:ascii="仿宋" w:hAnsi="仿宋" w:hint="eastAsia"/>
          <w:szCs w:val="30"/>
        </w:rPr>
        <w:t>1</w:t>
      </w:r>
      <w:r w:rsidR="005D745E" w:rsidRPr="00D20E6C">
        <w:rPr>
          <w:rFonts w:ascii="仿宋" w:hAnsi="仿宋" w:hint="eastAsia"/>
          <w:szCs w:val="30"/>
        </w:rPr>
        <w:t>.1</w:t>
      </w:r>
      <w:r w:rsidR="000F3D01">
        <w:rPr>
          <w:rFonts w:ascii="仿宋" w:hAnsi="仿宋" w:hint="eastAsia"/>
          <w:szCs w:val="30"/>
        </w:rPr>
        <w:t>科研创新能力：</w:t>
      </w:r>
      <w:r w:rsidR="00C55CC4">
        <w:rPr>
          <w:rFonts w:ascii="仿宋" w:hAnsi="仿宋" w:hint="eastAsia"/>
          <w:szCs w:val="30"/>
        </w:rPr>
        <w:t>2</w:t>
      </w:r>
      <w:r w:rsidR="00C4245B">
        <w:rPr>
          <w:rFonts w:ascii="仿宋" w:hAnsi="仿宋" w:hint="eastAsia"/>
          <w:szCs w:val="30"/>
        </w:rPr>
        <w:t>5</w:t>
      </w:r>
      <w:r w:rsidR="00753DCB">
        <w:rPr>
          <w:rFonts w:ascii="仿宋" w:hAnsi="仿宋" w:hint="eastAsia"/>
          <w:szCs w:val="30"/>
        </w:rPr>
        <w:t>分。</w:t>
      </w:r>
    </w:p>
    <w:p w:rsidR="004C2367" w:rsidRPr="00D20E6C" w:rsidRDefault="004C2367" w:rsidP="00D20E6C">
      <w:pPr>
        <w:snapToGrid w:val="0"/>
        <w:ind w:firstLine="600"/>
        <w:rPr>
          <w:rFonts w:ascii="仿宋" w:hAnsi="仿宋"/>
          <w:szCs w:val="30"/>
        </w:rPr>
      </w:pPr>
      <w:r w:rsidRPr="00D20E6C">
        <w:rPr>
          <w:rFonts w:ascii="仿宋" w:hAnsi="仿宋" w:hint="eastAsia"/>
          <w:szCs w:val="30"/>
        </w:rPr>
        <w:t>（1）</w:t>
      </w:r>
      <w:r w:rsidR="005161CA">
        <w:rPr>
          <w:rFonts w:ascii="仿宋" w:hAnsi="仿宋" w:hint="eastAsia"/>
          <w:szCs w:val="30"/>
        </w:rPr>
        <w:t>原研药品</w:t>
      </w:r>
      <w:r w:rsidR="00C55CC4">
        <w:rPr>
          <w:rFonts w:ascii="仿宋" w:hAnsi="仿宋" w:hint="eastAsia"/>
          <w:szCs w:val="30"/>
        </w:rPr>
        <w:t>、参比制剂</w:t>
      </w:r>
      <w:r w:rsidR="005A02AB">
        <w:rPr>
          <w:rFonts w:ascii="仿宋" w:hAnsi="仿宋" w:hint="eastAsia"/>
          <w:szCs w:val="30"/>
        </w:rPr>
        <w:t>、《中国上市药品目录集》收录的药品（含通过仿制药质量和疗效一致性评价但尚未收入目录的药品）</w:t>
      </w:r>
      <w:r w:rsidRPr="00D20E6C">
        <w:rPr>
          <w:rFonts w:ascii="仿宋" w:hAnsi="仿宋" w:hint="eastAsia"/>
          <w:szCs w:val="30"/>
        </w:rPr>
        <w:t>，</w:t>
      </w:r>
      <w:r w:rsidR="00C55CC4">
        <w:rPr>
          <w:rFonts w:ascii="仿宋" w:hAnsi="仿宋" w:hint="eastAsia"/>
          <w:szCs w:val="30"/>
        </w:rPr>
        <w:t>2</w:t>
      </w:r>
      <w:r w:rsidR="00C4245B">
        <w:rPr>
          <w:rFonts w:ascii="仿宋" w:hAnsi="仿宋" w:hint="eastAsia"/>
          <w:szCs w:val="30"/>
        </w:rPr>
        <w:t>5</w:t>
      </w:r>
      <w:r w:rsidRPr="00D20E6C">
        <w:rPr>
          <w:rFonts w:ascii="仿宋" w:hAnsi="仿宋" w:hint="eastAsia"/>
          <w:szCs w:val="30"/>
        </w:rPr>
        <w:t>分</w:t>
      </w:r>
      <w:r w:rsidR="00753DCB">
        <w:rPr>
          <w:rFonts w:ascii="仿宋" w:hAnsi="仿宋" w:hint="eastAsia"/>
          <w:szCs w:val="30"/>
        </w:rPr>
        <w:t>；</w:t>
      </w:r>
    </w:p>
    <w:p w:rsidR="004C2367" w:rsidRPr="00D20E6C" w:rsidRDefault="004C2367" w:rsidP="00D20E6C">
      <w:pPr>
        <w:snapToGrid w:val="0"/>
        <w:ind w:firstLine="600"/>
        <w:rPr>
          <w:rFonts w:ascii="仿宋" w:hAnsi="仿宋"/>
          <w:szCs w:val="30"/>
        </w:rPr>
      </w:pPr>
      <w:r w:rsidRPr="00D20E6C">
        <w:rPr>
          <w:rFonts w:ascii="仿宋" w:hAnsi="仿宋" w:hint="eastAsia"/>
          <w:szCs w:val="30"/>
        </w:rPr>
        <w:t>（2）获得FDA、欧盟</w:t>
      </w:r>
      <w:r w:rsidR="006A711E">
        <w:rPr>
          <w:rFonts w:ascii="仿宋" w:hAnsi="仿宋" w:hint="eastAsia"/>
          <w:szCs w:val="30"/>
        </w:rPr>
        <w:t>（德国、法国）</w:t>
      </w:r>
      <w:r w:rsidRPr="00D20E6C">
        <w:rPr>
          <w:rFonts w:ascii="仿宋" w:hAnsi="仿宋" w:hint="eastAsia"/>
          <w:szCs w:val="30"/>
        </w:rPr>
        <w:t>、</w:t>
      </w:r>
      <w:r w:rsidR="006A711E" w:rsidRPr="005A02AB">
        <w:rPr>
          <w:rFonts w:ascii="仿宋" w:hAnsi="仿宋" w:hint="eastAsia"/>
          <w:color w:val="000000" w:themeColor="text1"/>
          <w:szCs w:val="30"/>
        </w:rPr>
        <w:t>英国、加拿大、日本</w:t>
      </w:r>
      <w:r w:rsidRPr="00D20E6C">
        <w:rPr>
          <w:rFonts w:ascii="仿宋" w:hAnsi="仿宋" w:hint="eastAsia"/>
          <w:szCs w:val="30"/>
        </w:rPr>
        <w:t>制剂认证的药品，</w:t>
      </w:r>
      <w:r w:rsidR="00C4245B">
        <w:rPr>
          <w:rFonts w:ascii="仿宋" w:hAnsi="仿宋" w:hint="eastAsia"/>
          <w:szCs w:val="30"/>
        </w:rPr>
        <w:t>20</w:t>
      </w:r>
      <w:r w:rsidRPr="00D20E6C">
        <w:rPr>
          <w:rFonts w:ascii="仿宋" w:hAnsi="仿宋" w:hint="eastAsia"/>
          <w:szCs w:val="30"/>
        </w:rPr>
        <w:t>分；</w:t>
      </w:r>
    </w:p>
    <w:p w:rsidR="00C4245B" w:rsidRPr="00606C9C" w:rsidRDefault="004C2367" w:rsidP="00606C9C">
      <w:pPr>
        <w:snapToGrid w:val="0"/>
        <w:ind w:firstLine="600"/>
        <w:rPr>
          <w:rFonts w:ascii="仿宋" w:hAnsi="仿宋"/>
          <w:szCs w:val="30"/>
        </w:rPr>
      </w:pPr>
      <w:r w:rsidRPr="00D20E6C">
        <w:rPr>
          <w:rFonts w:ascii="仿宋" w:hAnsi="仿宋" w:hint="eastAsia"/>
          <w:szCs w:val="30"/>
        </w:rPr>
        <w:t>（3）其他药品，</w:t>
      </w:r>
      <w:r w:rsidR="00C4245B">
        <w:rPr>
          <w:rFonts w:ascii="仿宋" w:hAnsi="仿宋" w:hint="eastAsia"/>
          <w:szCs w:val="30"/>
        </w:rPr>
        <w:t>15</w:t>
      </w:r>
      <w:r w:rsidRPr="00D20E6C">
        <w:rPr>
          <w:rFonts w:ascii="仿宋" w:hAnsi="仿宋" w:hint="eastAsia"/>
          <w:szCs w:val="30"/>
        </w:rPr>
        <w:t>分。</w:t>
      </w:r>
    </w:p>
    <w:p w:rsidR="005A02AB" w:rsidRPr="00F61BC0" w:rsidRDefault="005A02AB" w:rsidP="005A02AB">
      <w:pPr>
        <w:snapToGrid w:val="0"/>
        <w:ind w:firstLine="600"/>
        <w:rPr>
          <w:rFonts w:ascii="仿宋" w:hAnsi="仿宋"/>
          <w:color w:val="000000" w:themeColor="text1"/>
          <w:szCs w:val="30"/>
        </w:rPr>
      </w:pPr>
      <w:r w:rsidRPr="00F61BC0">
        <w:rPr>
          <w:rFonts w:ascii="仿宋" w:hAnsi="仿宋" w:hint="eastAsia"/>
          <w:color w:val="000000" w:themeColor="text1"/>
          <w:szCs w:val="30"/>
        </w:rPr>
        <w:t>1.</w:t>
      </w:r>
      <w:r>
        <w:rPr>
          <w:rFonts w:ascii="仿宋" w:hAnsi="仿宋" w:hint="eastAsia"/>
          <w:color w:val="000000" w:themeColor="text1"/>
          <w:szCs w:val="30"/>
        </w:rPr>
        <w:t>2</w:t>
      </w:r>
      <w:r w:rsidR="000F3D01">
        <w:rPr>
          <w:rFonts w:ascii="仿宋" w:hAnsi="仿宋" w:hint="eastAsia"/>
          <w:color w:val="000000" w:themeColor="text1"/>
          <w:szCs w:val="30"/>
        </w:rPr>
        <w:t>原料质量及保障：</w:t>
      </w:r>
      <w:r w:rsidRPr="00F61BC0">
        <w:rPr>
          <w:rFonts w:ascii="仿宋" w:hAnsi="仿宋" w:hint="eastAsia"/>
          <w:color w:val="000000" w:themeColor="text1"/>
          <w:szCs w:val="30"/>
        </w:rPr>
        <w:t>15分。</w:t>
      </w:r>
    </w:p>
    <w:p w:rsidR="005A02AB" w:rsidRDefault="005A02AB" w:rsidP="005A02AB">
      <w:pPr>
        <w:snapToGrid w:val="0"/>
        <w:ind w:firstLine="600"/>
        <w:rPr>
          <w:rFonts w:ascii="仿宋" w:hAnsi="仿宋"/>
          <w:color w:val="000000" w:themeColor="text1"/>
          <w:szCs w:val="30"/>
        </w:rPr>
      </w:pPr>
      <w:r w:rsidRPr="00F61BC0">
        <w:rPr>
          <w:rFonts w:ascii="仿宋" w:hAnsi="仿宋" w:hint="eastAsia"/>
          <w:color w:val="000000" w:themeColor="text1"/>
          <w:szCs w:val="30"/>
        </w:rPr>
        <w:t>主要原料来源为本企业自产（原料药批件、中药材GAP</w:t>
      </w:r>
      <w:r w:rsidR="00753DCB">
        <w:rPr>
          <w:rFonts w:ascii="仿宋" w:hAnsi="仿宋" w:hint="eastAsia"/>
          <w:color w:val="000000" w:themeColor="text1"/>
          <w:szCs w:val="30"/>
        </w:rPr>
        <w:t>认证药</w:t>
      </w:r>
      <w:r w:rsidR="00753DCB">
        <w:rPr>
          <w:rFonts w:ascii="仿宋" w:hAnsi="仿宋" w:hint="eastAsia"/>
          <w:color w:val="000000" w:themeColor="text1"/>
          <w:szCs w:val="30"/>
        </w:rPr>
        <w:lastRenderedPageBreak/>
        <w:t>品），</w:t>
      </w:r>
      <w:r w:rsidRPr="00F61BC0">
        <w:rPr>
          <w:rFonts w:ascii="仿宋" w:hAnsi="仿宋" w:hint="eastAsia"/>
          <w:color w:val="000000" w:themeColor="text1"/>
          <w:szCs w:val="30"/>
        </w:rPr>
        <w:t>15</w:t>
      </w:r>
      <w:r w:rsidR="00BC0E4E">
        <w:rPr>
          <w:rFonts w:ascii="仿宋" w:hAnsi="仿宋" w:hint="eastAsia"/>
          <w:color w:val="000000" w:themeColor="text1"/>
          <w:szCs w:val="30"/>
        </w:rPr>
        <w:t>分；主要原料来源为本集团其他企业</w:t>
      </w:r>
      <w:r w:rsidR="000E6AA9">
        <w:rPr>
          <w:rFonts w:ascii="仿宋" w:hAnsi="仿宋" w:hint="eastAsia"/>
          <w:color w:val="000000" w:themeColor="text1"/>
          <w:szCs w:val="30"/>
        </w:rPr>
        <w:t>生</w:t>
      </w:r>
      <w:r w:rsidR="00753DCB">
        <w:rPr>
          <w:rFonts w:ascii="仿宋" w:hAnsi="仿宋" w:hint="eastAsia"/>
          <w:color w:val="000000" w:themeColor="text1"/>
          <w:szCs w:val="30"/>
        </w:rPr>
        <w:t>产（原料药批件、相关佐证材料），</w:t>
      </w:r>
      <w:r w:rsidRPr="00F61BC0">
        <w:rPr>
          <w:rFonts w:ascii="仿宋" w:hAnsi="仿宋" w:hint="eastAsia"/>
          <w:color w:val="000000" w:themeColor="text1"/>
          <w:szCs w:val="30"/>
        </w:rPr>
        <w:t>12</w:t>
      </w:r>
      <w:r w:rsidR="00753DCB">
        <w:rPr>
          <w:rFonts w:ascii="仿宋" w:hAnsi="仿宋" w:hint="eastAsia"/>
          <w:color w:val="000000" w:themeColor="text1"/>
          <w:szCs w:val="30"/>
        </w:rPr>
        <w:t>分；其他，</w:t>
      </w:r>
      <w:r w:rsidRPr="00F61BC0">
        <w:rPr>
          <w:rFonts w:ascii="仿宋" w:hAnsi="仿宋" w:hint="eastAsia"/>
          <w:color w:val="000000" w:themeColor="text1"/>
          <w:szCs w:val="30"/>
        </w:rPr>
        <w:t>8分。</w:t>
      </w:r>
    </w:p>
    <w:p w:rsidR="005A02AB" w:rsidRPr="00D20E6C" w:rsidRDefault="005A02AB" w:rsidP="005A02AB">
      <w:pPr>
        <w:snapToGrid w:val="0"/>
        <w:ind w:firstLine="600"/>
        <w:rPr>
          <w:rFonts w:ascii="仿宋" w:hAnsi="仿宋"/>
          <w:szCs w:val="30"/>
        </w:rPr>
      </w:pPr>
      <w:r w:rsidRPr="00D20E6C">
        <w:rPr>
          <w:rFonts w:ascii="仿宋" w:hAnsi="仿宋" w:hint="eastAsia"/>
          <w:szCs w:val="30"/>
        </w:rPr>
        <w:t>1.3</w:t>
      </w:r>
      <w:r>
        <w:rPr>
          <w:rFonts w:ascii="仿宋" w:hAnsi="仿宋" w:hint="eastAsia"/>
          <w:szCs w:val="30"/>
        </w:rPr>
        <w:t>质量检验</w:t>
      </w:r>
      <w:r w:rsidR="000F3D01">
        <w:rPr>
          <w:rFonts w:ascii="仿宋" w:hAnsi="仿宋" w:hint="eastAsia"/>
          <w:szCs w:val="30"/>
        </w:rPr>
        <w:t>：</w:t>
      </w:r>
      <w:r>
        <w:rPr>
          <w:rFonts w:ascii="仿宋" w:hAnsi="仿宋" w:hint="eastAsia"/>
          <w:szCs w:val="30"/>
        </w:rPr>
        <w:t>5</w:t>
      </w:r>
      <w:r w:rsidRPr="00D20E6C">
        <w:rPr>
          <w:rFonts w:ascii="仿宋" w:hAnsi="仿宋" w:hint="eastAsia"/>
          <w:szCs w:val="30"/>
        </w:rPr>
        <w:t>分。</w:t>
      </w:r>
    </w:p>
    <w:p w:rsidR="005A02AB" w:rsidRDefault="005A02AB" w:rsidP="005A02AB">
      <w:pPr>
        <w:snapToGrid w:val="0"/>
        <w:ind w:firstLine="600"/>
        <w:rPr>
          <w:rFonts w:ascii="仿宋" w:hAnsi="仿宋"/>
          <w:color w:val="000000" w:themeColor="text1"/>
          <w:szCs w:val="30"/>
        </w:rPr>
      </w:pPr>
      <w:r w:rsidRPr="006A711E">
        <w:rPr>
          <w:rFonts w:ascii="仿宋" w:hAnsi="仿宋" w:hint="eastAsia"/>
          <w:szCs w:val="30"/>
        </w:rPr>
        <w:t>201</w:t>
      </w:r>
      <w:r>
        <w:rPr>
          <w:rFonts w:ascii="仿宋" w:hAnsi="仿宋" w:hint="eastAsia"/>
          <w:szCs w:val="30"/>
        </w:rPr>
        <w:t>8</w:t>
      </w:r>
      <w:r w:rsidRPr="006A711E">
        <w:rPr>
          <w:rFonts w:ascii="仿宋" w:hAnsi="仿宋" w:hint="eastAsia"/>
          <w:szCs w:val="30"/>
        </w:rPr>
        <w:t>年以来，申报</w:t>
      </w:r>
      <w:r>
        <w:rPr>
          <w:rFonts w:ascii="仿宋" w:hAnsi="仿宋" w:hint="eastAsia"/>
          <w:szCs w:val="30"/>
        </w:rPr>
        <w:t>产品</w:t>
      </w:r>
      <w:r w:rsidRPr="006A711E">
        <w:rPr>
          <w:rFonts w:ascii="仿宋" w:hAnsi="仿宋" w:hint="eastAsia"/>
          <w:szCs w:val="30"/>
        </w:rPr>
        <w:t>在国家、生产企业（境外和港澳台药品总代理）所在地的省级“药品质量公报（告）”或相关文件中</w:t>
      </w:r>
      <w:r>
        <w:rPr>
          <w:rFonts w:ascii="仿宋" w:hAnsi="仿宋" w:hint="eastAsia"/>
          <w:szCs w:val="30"/>
        </w:rPr>
        <w:t>无</w:t>
      </w:r>
      <w:r w:rsidRPr="006A711E">
        <w:rPr>
          <w:rFonts w:ascii="仿宋" w:hAnsi="仿宋" w:hint="eastAsia"/>
          <w:szCs w:val="30"/>
        </w:rPr>
        <w:t>质量不合格记录</w:t>
      </w:r>
      <w:r>
        <w:rPr>
          <w:rFonts w:ascii="仿宋" w:hAnsi="仿宋" w:hint="eastAsia"/>
          <w:szCs w:val="30"/>
        </w:rPr>
        <w:t>，得5分。</w:t>
      </w:r>
      <w:r w:rsidRPr="00C2695D">
        <w:rPr>
          <w:rFonts w:ascii="仿宋" w:hAnsi="仿宋" w:hint="eastAsia"/>
          <w:szCs w:val="30"/>
        </w:rPr>
        <w:t>有1次含量测定、有关物质、无菌、热源（细菌内毒素）、自由微生物限度方面质量问题记录的</w:t>
      </w:r>
      <w:r>
        <w:rPr>
          <w:rFonts w:ascii="仿宋" w:hAnsi="仿宋" w:hint="eastAsia"/>
          <w:szCs w:val="30"/>
        </w:rPr>
        <w:t>，本项不得</w:t>
      </w:r>
      <w:r w:rsidRPr="00C2695D">
        <w:rPr>
          <w:rFonts w:ascii="仿宋" w:hAnsi="仿宋" w:hint="eastAsia"/>
          <w:szCs w:val="30"/>
        </w:rPr>
        <w:t>分</w:t>
      </w:r>
      <w:r>
        <w:rPr>
          <w:rFonts w:ascii="仿宋" w:hAnsi="仿宋" w:hint="eastAsia"/>
          <w:szCs w:val="30"/>
        </w:rPr>
        <w:t>。</w:t>
      </w:r>
      <w:r w:rsidRPr="00C2695D">
        <w:rPr>
          <w:rFonts w:ascii="仿宋" w:hAnsi="仿宋" w:hint="eastAsia"/>
          <w:szCs w:val="30"/>
        </w:rPr>
        <w:t>有1次</w:t>
      </w:r>
      <w:r>
        <w:rPr>
          <w:rFonts w:ascii="仿宋" w:hAnsi="仿宋" w:hint="eastAsia"/>
          <w:szCs w:val="30"/>
        </w:rPr>
        <w:t>其他</w:t>
      </w:r>
      <w:r w:rsidR="00BC43F0">
        <w:rPr>
          <w:rFonts w:ascii="仿宋" w:hAnsi="仿宋" w:hint="eastAsia"/>
          <w:szCs w:val="30"/>
        </w:rPr>
        <w:t>质量问题记录的，得</w:t>
      </w:r>
      <w:r w:rsidRPr="00C2695D">
        <w:rPr>
          <w:rFonts w:ascii="仿宋" w:hAnsi="仿宋" w:hint="eastAsia"/>
          <w:szCs w:val="30"/>
        </w:rPr>
        <w:t>1分</w:t>
      </w:r>
      <w:r>
        <w:rPr>
          <w:rFonts w:ascii="仿宋" w:hAnsi="仿宋" w:hint="eastAsia"/>
          <w:szCs w:val="30"/>
        </w:rPr>
        <w:t>；</w:t>
      </w:r>
    </w:p>
    <w:p w:rsidR="00FE10B0" w:rsidRPr="00EC506A" w:rsidRDefault="00FE10B0" w:rsidP="00EC506A">
      <w:pPr>
        <w:snapToGrid w:val="0"/>
        <w:ind w:firstLine="600"/>
        <w:rPr>
          <w:rFonts w:ascii="仿宋" w:hAnsi="仿宋"/>
          <w:szCs w:val="30"/>
        </w:rPr>
      </w:pPr>
      <w:r>
        <w:rPr>
          <w:rFonts w:ascii="仿宋" w:hAnsi="仿宋" w:hint="eastAsia"/>
          <w:color w:val="000000" w:themeColor="text1"/>
          <w:szCs w:val="30"/>
        </w:rPr>
        <w:t>2.供应保障能力</w:t>
      </w:r>
      <w:r w:rsidR="00EC506A" w:rsidRPr="00F61BC0">
        <w:rPr>
          <w:rFonts w:ascii="仿宋" w:hAnsi="仿宋" w:hint="eastAsia"/>
          <w:color w:val="000000" w:themeColor="text1"/>
          <w:szCs w:val="30"/>
        </w:rPr>
        <w:t>（</w:t>
      </w:r>
      <w:r w:rsidR="00EC506A">
        <w:rPr>
          <w:rFonts w:ascii="仿宋" w:hAnsi="仿宋" w:hint="eastAsia"/>
          <w:color w:val="000000" w:themeColor="text1"/>
          <w:szCs w:val="30"/>
        </w:rPr>
        <w:t>55</w:t>
      </w:r>
      <w:r w:rsidR="00EC506A" w:rsidRPr="00F61BC0">
        <w:rPr>
          <w:rFonts w:ascii="仿宋" w:hAnsi="仿宋" w:hint="eastAsia"/>
          <w:color w:val="000000" w:themeColor="text1"/>
          <w:szCs w:val="30"/>
        </w:rPr>
        <w:t>分）</w:t>
      </w:r>
      <w:r w:rsidR="008514E0">
        <w:rPr>
          <w:rFonts w:ascii="仿宋" w:hAnsi="仿宋" w:hint="eastAsia"/>
          <w:color w:val="000000" w:themeColor="text1"/>
          <w:szCs w:val="30"/>
        </w:rPr>
        <w:t>。</w:t>
      </w:r>
    </w:p>
    <w:p w:rsidR="005C4639" w:rsidRPr="005C4639" w:rsidRDefault="00FE10B0" w:rsidP="005C4639">
      <w:pPr>
        <w:snapToGrid w:val="0"/>
        <w:ind w:firstLine="600"/>
        <w:rPr>
          <w:rFonts w:ascii="仿宋" w:hAnsi="仿宋"/>
          <w:color w:val="000000" w:themeColor="text1"/>
          <w:szCs w:val="30"/>
        </w:rPr>
      </w:pPr>
      <w:r>
        <w:rPr>
          <w:rFonts w:ascii="仿宋" w:hAnsi="仿宋" w:hint="eastAsia"/>
          <w:color w:val="000000" w:themeColor="text1"/>
          <w:szCs w:val="30"/>
        </w:rPr>
        <w:t>2</w:t>
      </w:r>
      <w:r w:rsidR="005D745E" w:rsidRPr="00D96A3F">
        <w:rPr>
          <w:rFonts w:ascii="仿宋" w:hAnsi="仿宋" w:hint="eastAsia"/>
          <w:color w:val="000000" w:themeColor="text1"/>
          <w:szCs w:val="30"/>
        </w:rPr>
        <w:t>.</w:t>
      </w:r>
      <w:r>
        <w:rPr>
          <w:rFonts w:ascii="仿宋" w:hAnsi="仿宋" w:hint="eastAsia"/>
          <w:color w:val="000000" w:themeColor="text1"/>
          <w:szCs w:val="30"/>
        </w:rPr>
        <w:t>1</w:t>
      </w:r>
      <w:r w:rsidR="005A02AB" w:rsidRPr="005A02AB">
        <w:rPr>
          <w:rFonts w:ascii="仿宋" w:hAnsi="仿宋" w:hint="eastAsia"/>
          <w:szCs w:val="30"/>
        </w:rPr>
        <w:t xml:space="preserve"> </w:t>
      </w:r>
      <w:r w:rsidR="00EC506A">
        <w:rPr>
          <w:rFonts w:ascii="仿宋" w:hAnsi="仿宋" w:hint="eastAsia"/>
          <w:szCs w:val="30"/>
        </w:rPr>
        <w:t>产品</w:t>
      </w:r>
      <w:r w:rsidR="00EC506A" w:rsidRPr="00D96A3F">
        <w:rPr>
          <w:rFonts w:ascii="仿宋" w:hAnsi="仿宋" w:hint="eastAsia"/>
          <w:szCs w:val="30"/>
        </w:rPr>
        <w:t>产量</w:t>
      </w:r>
      <w:r w:rsidR="000F3D01">
        <w:rPr>
          <w:rFonts w:ascii="仿宋" w:hAnsi="仿宋" w:hint="eastAsia"/>
          <w:szCs w:val="30"/>
        </w:rPr>
        <w:t>：</w:t>
      </w:r>
      <w:r w:rsidR="00EC506A">
        <w:rPr>
          <w:rFonts w:ascii="仿宋" w:hAnsi="仿宋" w:hint="eastAsia"/>
          <w:szCs w:val="30"/>
        </w:rPr>
        <w:t>20分</w:t>
      </w:r>
      <w:r w:rsidR="008514E0">
        <w:rPr>
          <w:rFonts w:ascii="仿宋" w:hAnsi="仿宋" w:hint="eastAsia"/>
          <w:szCs w:val="30"/>
        </w:rPr>
        <w:t>。</w:t>
      </w:r>
    </w:p>
    <w:p w:rsidR="00D25457" w:rsidRPr="00D96A3F" w:rsidRDefault="00EC506A" w:rsidP="00D25457">
      <w:pPr>
        <w:snapToGrid w:val="0"/>
        <w:ind w:firstLine="600"/>
        <w:rPr>
          <w:rFonts w:ascii="仿宋" w:hAnsi="仿宋"/>
          <w:szCs w:val="30"/>
        </w:rPr>
      </w:pPr>
      <w:r w:rsidRPr="00D96A3F">
        <w:rPr>
          <w:rFonts w:ascii="仿宋" w:hAnsi="仿宋" w:hint="eastAsia"/>
          <w:szCs w:val="30"/>
        </w:rPr>
        <w:t xml:space="preserve"> </w:t>
      </w:r>
      <w:r w:rsidRPr="009626FE">
        <w:rPr>
          <w:rFonts w:hint="eastAsia"/>
        </w:rPr>
        <w:t>以</w:t>
      </w:r>
      <w:r w:rsidR="009626FE" w:rsidRPr="008423A0">
        <w:rPr>
          <w:rFonts w:ascii="仿宋" w:hAnsi="仿宋" w:hint="eastAsia"/>
          <w:szCs w:val="30"/>
        </w:rPr>
        <w:t>工业和信息化部编制的</w:t>
      </w:r>
      <w:r w:rsidR="001D7F25" w:rsidRPr="008423A0">
        <w:rPr>
          <w:rFonts w:ascii="仿宋" w:hAnsi="仿宋" w:hint="eastAsia"/>
          <w:szCs w:val="30"/>
        </w:rPr>
        <w:t>2018年版</w:t>
      </w:r>
      <w:r w:rsidR="009626FE" w:rsidRPr="008423A0">
        <w:rPr>
          <w:rFonts w:ascii="仿宋" w:hAnsi="仿宋" w:hint="eastAsia"/>
          <w:szCs w:val="30"/>
        </w:rPr>
        <w:t>《中国医药统计年报》</w:t>
      </w:r>
      <w:r w:rsidR="00B238C7" w:rsidRPr="008423A0">
        <w:rPr>
          <w:rFonts w:ascii="仿宋" w:hAnsi="仿宋" w:hint="eastAsia"/>
          <w:szCs w:val="30"/>
        </w:rPr>
        <w:t>化学制药分册</w:t>
      </w:r>
      <w:r w:rsidR="00AE28CB" w:rsidRPr="008423A0">
        <w:rPr>
          <w:rFonts w:ascii="仿宋" w:hAnsi="仿宋" w:hint="eastAsia"/>
          <w:szCs w:val="30"/>
        </w:rPr>
        <w:t>，</w:t>
      </w:r>
      <w:r w:rsidR="00D25457" w:rsidRPr="008423A0">
        <w:rPr>
          <w:rFonts w:ascii="仿宋" w:hAnsi="仿宋" w:hint="eastAsia"/>
          <w:szCs w:val="30"/>
        </w:rPr>
        <w:t>“主要品种产量”</w:t>
      </w:r>
      <w:r w:rsidRPr="008423A0">
        <w:rPr>
          <w:rFonts w:ascii="仿宋" w:hAnsi="仿宋" w:hint="eastAsia"/>
          <w:szCs w:val="30"/>
        </w:rPr>
        <w:t>为准，同一目录产品产量</w:t>
      </w:r>
      <w:r w:rsidR="00D25457" w:rsidRPr="008423A0">
        <w:rPr>
          <w:rFonts w:ascii="仿宋" w:hAnsi="仿宋" w:hint="eastAsia"/>
          <w:szCs w:val="30"/>
        </w:rPr>
        <w:t>第一名得</w:t>
      </w:r>
      <w:r w:rsidR="00B1328B" w:rsidRPr="008423A0">
        <w:rPr>
          <w:rFonts w:ascii="仿宋" w:hAnsi="仿宋" w:hint="eastAsia"/>
          <w:szCs w:val="30"/>
        </w:rPr>
        <w:t>2</w:t>
      </w:r>
      <w:r w:rsidR="00D25457" w:rsidRPr="008423A0">
        <w:rPr>
          <w:rFonts w:ascii="仿宋" w:hAnsi="仿宋" w:hint="eastAsia"/>
          <w:szCs w:val="30"/>
        </w:rPr>
        <w:t>0分，其它</w:t>
      </w:r>
      <w:r w:rsidR="00C36E4E" w:rsidRPr="008423A0">
        <w:rPr>
          <w:rFonts w:ascii="仿宋" w:hAnsi="仿宋" w:hint="eastAsia"/>
          <w:szCs w:val="30"/>
        </w:rPr>
        <w:t>产品</w:t>
      </w:r>
      <w:r w:rsidR="00D25457" w:rsidRPr="008423A0">
        <w:rPr>
          <w:rFonts w:ascii="仿宋" w:hAnsi="仿宋" w:hint="eastAsia"/>
          <w:szCs w:val="30"/>
        </w:rPr>
        <w:t>按以下公式进行计算：分值=10分+1</w:t>
      </w:r>
      <w:r w:rsidR="007042CA" w:rsidRPr="008423A0">
        <w:rPr>
          <w:rFonts w:ascii="仿宋" w:hAnsi="仿宋" w:hint="eastAsia"/>
          <w:szCs w:val="30"/>
        </w:rPr>
        <w:t>0</w:t>
      </w:r>
      <w:r w:rsidR="00D25457" w:rsidRPr="008423A0">
        <w:rPr>
          <w:rFonts w:ascii="仿宋" w:hAnsi="仿宋" w:hint="eastAsia"/>
          <w:szCs w:val="30"/>
        </w:rPr>
        <w:t>分×（产量/</w:t>
      </w:r>
      <w:r w:rsidR="00C36E4E">
        <w:rPr>
          <w:rFonts w:ascii="仿宋" w:hAnsi="仿宋" w:hint="eastAsia"/>
          <w:szCs w:val="30"/>
        </w:rPr>
        <w:t>同一目录</w:t>
      </w:r>
      <w:r w:rsidR="00D25457" w:rsidRPr="00D96A3F">
        <w:rPr>
          <w:rFonts w:ascii="仿宋" w:hAnsi="仿宋" w:hint="eastAsia"/>
          <w:szCs w:val="30"/>
        </w:rPr>
        <w:t>最高产量）</w:t>
      </w:r>
      <w:r w:rsidR="007042CA">
        <w:rPr>
          <w:rFonts w:ascii="仿宋" w:hAnsi="仿宋" w:hint="eastAsia"/>
          <w:szCs w:val="30"/>
        </w:rPr>
        <w:t>（保留4位小数）</w:t>
      </w:r>
      <w:r w:rsidR="00D25457" w:rsidRPr="00D96A3F">
        <w:rPr>
          <w:rFonts w:ascii="仿宋" w:hAnsi="仿宋" w:hint="eastAsia"/>
          <w:szCs w:val="30"/>
        </w:rPr>
        <w:t>；“主要品种产量”排名中没有的</w:t>
      </w:r>
      <w:r w:rsidR="009626FE">
        <w:rPr>
          <w:rFonts w:ascii="仿宋" w:hAnsi="仿宋" w:hint="eastAsia"/>
          <w:szCs w:val="30"/>
        </w:rPr>
        <w:t>生产企业</w:t>
      </w:r>
      <w:r w:rsidR="00D25457" w:rsidRPr="00D96A3F">
        <w:rPr>
          <w:rFonts w:ascii="仿宋" w:hAnsi="仿宋" w:hint="eastAsia"/>
          <w:szCs w:val="30"/>
        </w:rPr>
        <w:t>，得</w:t>
      </w:r>
      <w:r w:rsidR="005A02AB">
        <w:rPr>
          <w:rFonts w:ascii="仿宋" w:hAnsi="仿宋" w:hint="eastAsia"/>
          <w:szCs w:val="30"/>
        </w:rPr>
        <w:t>10</w:t>
      </w:r>
      <w:r w:rsidR="00D25457" w:rsidRPr="00D96A3F">
        <w:rPr>
          <w:rFonts w:ascii="仿宋" w:hAnsi="仿宋" w:hint="eastAsia"/>
          <w:szCs w:val="30"/>
        </w:rPr>
        <w:t>分。</w:t>
      </w:r>
    </w:p>
    <w:p w:rsidR="00C36E4E" w:rsidRDefault="00C36E4E" w:rsidP="00D25457">
      <w:pPr>
        <w:snapToGrid w:val="0"/>
        <w:ind w:firstLine="600"/>
        <w:rPr>
          <w:rFonts w:ascii="仿宋" w:hAnsi="仿宋"/>
          <w:szCs w:val="30"/>
        </w:rPr>
      </w:pPr>
      <w:r>
        <w:rPr>
          <w:rFonts w:ascii="仿宋" w:hAnsi="仿宋" w:hint="eastAsia"/>
          <w:szCs w:val="30"/>
        </w:rPr>
        <w:t>2.2</w:t>
      </w:r>
      <w:r w:rsidR="000F3D01">
        <w:rPr>
          <w:rFonts w:ascii="仿宋" w:hAnsi="仿宋" w:hint="eastAsia"/>
          <w:szCs w:val="30"/>
        </w:rPr>
        <w:t>行业排名：</w:t>
      </w:r>
      <w:r>
        <w:rPr>
          <w:rFonts w:ascii="仿宋" w:hAnsi="仿宋" w:hint="eastAsia"/>
          <w:szCs w:val="30"/>
        </w:rPr>
        <w:t>10分</w:t>
      </w:r>
      <w:r w:rsidR="00BC6685">
        <w:rPr>
          <w:rFonts w:ascii="仿宋" w:hAnsi="仿宋" w:hint="eastAsia"/>
          <w:szCs w:val="30"/>
        </w:rPr>
        <w:t>。</w:t>
      </w:r>
    </w:p>
    <w:p w:rsidR="00C2695D" w:rsidRPr="00C36E4E" w:rsidRDefault="00C36E4E" w:rsidP="008423A0">
      <w:pPr>
        <w:snapToGrid w:val="0"/>
        <w:ind w:firstLine="600"/>
        <w:rPr>
          <w:rFonts w:ascii="仿宋" w:hAnsi="仿宋"/>
          <w:szCs w:val="30"/>
        </w:rPr>
      </w:pPr>
      <w:r w:rsidRPr="008423A0">
        <w:rPr>
          <w:rFonts w:ascii="仿宋" w:hAnsi="仿宋" w:hint="eastAsia"/>
          <w:szCs w:val="30"/>
        </w:rPr>
        <w:t>以</w:t>
      </w:r>
      <w:r w:rsidR="00AE28CB" w:rsidRPr="008423A0">
        <w:rPr>
          <w:rFonts w:ascii="仿宋" w:hAnsi="仿宋" w:hint="eastAsia"/>
          <w:szCs w:val="30"/>
        </w:rPr>
        <w:t>工业和信息化部编制的</w:t>
      </w:r>
      <w:r w:rsidR="001D7F25" w:rsidRPr="008423A0">
        <w:rPr>
          <w:rFonts w:ascii="仿宋" w:hAnsi="仿宋" w:hint="eastAsia"/>
          <w:szCs w:val="30"/>
        </w:rPr>
        <w:t>2018年版</w:t>
      </w:r>
      <w:r w:rsidR="00AE28CB" w:rsidRPr="008423A0">
        <w:rPr>
          <w:rFonts w:ascii="仿宋" w:hAnsi="仿宋" w:hint="eastAsia"/>
          <w:szCs w:val="30"/>
        </w:rPr>
        <w:t>《中国医药统计年报》</w:t>
      </w:r>
      <w:r w:rsidR="00B238C7" w:rsidRPr="008423A0">
        <w:rPr>
          <w:rFonts w:ascii="仿宋" w:hAnsi="仿宋" w:hint="eastAsia"/>
          <w:szCs w:val="30"/>
        </w:rPr>
        <w:t>化学制药分册</w:t>
      </w:r>
      <w:r w:rsidR="00AE28CB" w:rsidRPr="008423A0">
        <w:rPr>
          <w:rFonts w:ascii="仿宋" w:hAnsi="仿宋" w:hint="eastAsia"/>
          <w:szCs w:val="30"/>
        </w:rPr>
        <w:t>，“企业主营业务收入”</w:t>
      </w:r>
      <w:r w:rsidR="00B1328B" w:rsidRPr="008423A0">
        <w:rPr>
          <w:rFonts w:ascii="仿宋" w:hAnsi="仿宋" w:hint="eastAsia"/>
          <w:szCs w:val="30"/>
        </w:rPr>
        <w:t>排名</w:t>
      </w:r>
      <w:r w:rsidRPr="008423A0">
        <w:rPr>
          <w:rFonts w:ascii="仿宋" w:hAnsi="仿宋" w:hint="eastAsia"/>
          <w:szCs w:val="30"/>
        </w:rPr>
        <w:t>为准。</w:t>
      </w:r>
      <w:r w:rsidR="00D25457" w:rsidRPr="008423A0">
        <w:rPr>
          <w:rFonts w:ascii="仿宋" w:hAnsi="仿宋" w:hint="eastAsia"/>
          <w:szCs w:val="30"/>
        </w:rPr>
        <w:t>1-50名，</w:t>
      </w:r>
      <w:r w:rsidR="00B1328B" w:rsidRPr="008423A0">
        <w:rPr>
          <w:rFonts w:ascii="仿宋" w:hAnsi="仿宋" w:hint="eastAsia"/>
          <w:szCs w:val="30"/>
        </w:rPr>
        <w:t>10</w:t>
      </w:r>
      <w:r w:rsidR="00D25457" w:rsidRPr="008423A0">
        <w:rPr>
          <w:rFonts w:ascii="仿宋" w:hAnsi="仿宋" w:hint="eastAsia"/>
          <w:szCs w:val="30"/>
        </w:rPr>
        <w:t>分；51-100名，</w:t>
      </w:r>
      <w:r w:rsidR="00B1328B" w:rsidRPr="008423A0">
        <w:rPr>
          <w:rFonts w:ascii="仿宋" w:hAnsi="仿宋" w:hint="eastAsia"/>
          <w:szCs w:val="30"/>
        </w:rPr>
        <w:t>8</w:t>
      </w:r>
      <w:r w:rsidR="00D25457" w:rsidRPr="008423A0">
        <w:rPr>
          <w:rFonts w:ascii="仿宋" w:hAnsi="仿宋" w:hint="eastAsia"/>
          <w:szCs w:val="30"/>
        </w:rPr>
        <w:t>分；101-200名，</w:t>
      </w:r>
      <w:r w:rsidR="00B1328B" w:rsidRPr="008423A0">
        <w:rPr>
          <w:rFonts w:ascii="仿宋" w:hAnsi="仿宋" w:hint="eastAsia"/>
          <w:szCs w:val="30"/>
        </w:rPr>
        <w:t>6</w:t>
      </w:r>
      <w:r w:rsidR="00D25457" w:rsidRPr="008423A0">
        <w:rPr>
          <w:rFonts w:ascii="仿宋" w:hAnsi="仿宋" w:hint="eastAsia"/>
          <w:szCs w:val="30"/>
        </w:rPr>
        <w:t>分；201-300名、进口药品，</w:t>
      </w:r>
      <w:r w:rsidR="00B1328B" w:rsidRPr="008423A0">
        <w:rPr>
          <w:rFonts w:ascii="仿宋" w:hAnsi="仿宋" w:hint="eastAsia"/>
          <w:szCs w:val="30"/>
        </w:rPr>
        <w:t>4</w:t>
      </w:r>
      <w:r w:rsidR="00D25457" w:rsidRPr="00D96A3F">
        <w:rPr>
          <w:rFonts w:ascii="仿宋" w:hAnsi="仿宋" w:hint="eastAsia"/>
          <w:szCs w:val="30"/>
        </w:rPr>
        <w:t>分；300名以后得</w:t>
      </w:r>
      <w:r w:rsidR="00B1328B">
        <w:rPr>
          <w:rFonts w:ascii="仿宋" w:hAnsi="仿宋" w:hint="eastAsia"/>
          <w:szCs w:val="30"/>
        </w:rPr>
        <w:t>2</w:t>
      </w:r>
      <w:r w:rsidR="00D25457" w:rsidRPr="00D96A3F">
        <w:rPr>
          <w:rFonts w:ascii="仿宋" w:hAnsi="仿宋" w:hint="eastAsia"/>
          <w:szCs w:val="30"/>
        </w:rPr>
        <w:t>分。</w:t>
      </w:r>
    </w:p>
    <w:p w:rsidR="00FE10B0" w:rsidRPr="00C36E4E" w:rsidRDefault="00FE10B0" w:rsidP="00FE10B0">
      <w:pPr>
        <w:snapToGrid w:val="0"/>
        <w:ind w:firstLine="600"/>
        <w:rPr>
          <w:rFonts w:ascii="仿宋" w:hAnsi="仿宋"/>
          <w:szCs w:val="30"/>
        </w:rPr>
      </w:pPr>
      <w:r w:rsidRPr="00C36E4E">
        <w:rPr>
          <w:rFonts w:ascii="仿宋" w:hAnsi="仿宋" w:hint="eastAsia"/>
          <w:szCs w:val="30"/>
        </w:rPr>
        <w:t>2.</w:t>
      </w:r>
      <w:r w:rsidR="00C36E4E" w:rsidRPr="00C36E4E">
        <w:rPr>
          <w:rFonts w:ascii="仿宋" w:hAnsi="仿宋" w:hint="eastAsia"/>
          <w:szCs w:val="30"/>
        </w:rPr>
        <w:t>3</w:t>
      </w:r>
      <w:r w:rsidRPr="00C36E4E">
        <w:rPr>
          <w:rFonts w:ascii="仿宋" w:hAnsi="仿宋" w:hint="eastAsia"/>
          <w:szCs w:val="30"/>
        </w:rPr>
        <w:t>市场信誉</w:t>
      </w:r>
      <w:r w:rsidR="000F3D01">
        <w:rPr>
          <w:rFonts w:ascii="仿宋" w:hAnsi="仿宋" w:hint="eastAsia"/>
          <w:szCs w:val="30"/>
        </w:rPr>
        <w:t>：</w:t>
      </w:r>
      <w:r w:rsidR="00EC506A" w:rsidRPr="00C36E4E">
        <w:rPr>
          <w:rFonts w:ascii="仿宋" w:hAnsi="仿宋" w:hint="eastAsia"/>
          <w:szCs w:val="30"/>
        </w:rPr>
        <w:t>25</w:t>
      </w:r>
      <w:r w:rsidR="001F4448">
        <w:rPr>
          <w:rFonts w:ascii="仿宋" w:hAnsi="仿宋" w:hint="eastAsia"/>
          <w:szCs w:val="30"/>
        </w:rPr>
        <w:t>分。</w:t>
      </w:r>
    </w:p>
    <w:p w:rsidR="004C2367" w:rsidRPr="00F61BC0" w:rsidRDefault="004C2367" w:rsidP="00D20E6C">
      <w:pPr>
        <w:snapToGrid w:val="0"/>
        <w:ind w:firstLine="600"/>
        <w:rPr>
          <w:rFonts w:ascii="仿宋" w:hAnsi="仿宋"/>
          <w:color w:val="000000" w:themeColor="text1"/>
          <w:szCs w:val="30"/>
        </w:rPr>
      </w:pPr>
      <w:r w:rsidRPr="00F61BC0">
        <w:rPr>
          <w:rFonts w:ascii="仿宋" w:hAnsi="仿宋" w:hint="eastAsia"/>
          <w:color w:val="000000" w:themeColor="text1"/>
          <w:szCs w:val="30"/>
        </w:rPr>
        <w:t>以201</w:t>
      </w:r>
      <w:r w:rsidR="005D745E" w:rsidRPr="00F61BC0">
        <w:rPr>
          <w:rFonts w:ascii="仿宋" w:hAnsi="仿宋" w:hint="eastAsia"/>
          <w:color w:val="000000" w:themeColor="text1"/>
          <w:szCs w:val="30"/>
        </w:rPr>
        <w:t>9</w:t>
      </w:r>
      <w:r w:rsidRPr="00F61BC0">
        <w:rPr>
          <w:rFonts w:ascii="仿宋" w:hAnsi="仿宋" w:hint="eastAsia"/>
          <w:color w:val="000000" w:themeColor="text1"/>
          <w:szCs w:val="30"/>
        </w:rPr>
        <w:t>年1月1日至201</w:t>
      </w:r>
      <w:r w:rsidR="005D745E" w:rsidRPr="00F61BC0">
        <w:rPr>
          <w:rFonts w:ascii="仿宋" w:hAnsi="仿宋" w:hint="eastAsia"/>
          <w:color w:val="000000" w:themeColor="text1"/>
          <w:szCs w:val="30"/>
        </w:rPr>
        <w:t>9</w:t>
      </w:r>
      <w:r w:rsidRPr="00F61BC0">
        <w:rPr>
          <w:rFonts w:ascii="仿宋" w:hAnsi="仿宋" w:hint="eastAsia"/>
          <w:color w:val="000000" w:themeColor="text1"/>
          <w:szCs w:val="30"/>
        </w:rPr>
        <w:t>年</w:t>
      </w:r>
      <w:r w:rsidR="005D745E" w:rsidRPr="00F61BC0">
        <w:rPr>
          <w:rFonts w:ascii="仿宋" w:hAnsi="仿宋" w:hint="eastAsia"/>
          <w:color w:val="000000" w:themeColor="text1"/>
          <w:szCs w:val="30"/>
        </w:rPr>
        <w:t>12</w:t>
      </w:r>
      <w:r w:rsidRPr="00F61BC0">
        <w:rPr>
          <w:rFonts w:ascii="仿宋" w:hAnsi="仿宋" w:hint="eastAsia"/>
          <w:color w:val="000000" w:themeColor="text1"/>
          <w:szCs w:val="30"/>
        </w:rPr>
        <w:t>月3</w:t>
      </w:r>
      <w:r w:rsidR="005D745E" w:rsidRPr="00F61BC0">
        <w:rPr>
          <w:rFonts w:ascii="仿宋" w:hAnsi="仿宋" w:hint="eastAsia"/>
          <w:color w:val="000000" w:themeColor="text1"/>
          <w:szCs w:val="30"/>
        </w:rPr>
        <w:t>1</w:t>
      </w:r>
      <w:r w:rsidRPr="00F61BC0">
        <w:rPr>
          <w:rFonts w:ascii="仿宋" w:hAnsi="仿宋" w:hint="eastAsia"/>
          <w:color w:val="000000" w:themeColor="text1"/>
          <w:szCs w:val="30"/>
        </w:rPr>
        <w:t>日</w:t>
      </w:r>
      <w:r w:rsidR="00126AAB" w:rsidRPr="00F61BC0">
        <w:rPr>
          <w:rFonts w:ascii="仿宋" w:hAnsi="仿宋" w:hint="eastAsia"/>
          <w:color w:val="000000" w:themeColor="text1"/>
          <w:szCs w:val="30"/>
        </w:rPr>
        <w:t>联盟各省（区</w:t>
      </w:r>
      <w:r w:rsidR="00C36E4E">
        <w:rPr>
          <w:rFonts w:ascii="仿宋" w:hAnsi="仿宋" w:hint="eastAsia"/>
          <w:color w:val="000000" w:themeColor="text1"/>
          <w:szCs w:val="30"/>
        </w:rPr>
        <w:t>、兵团</w:t>
      </w:r>
      <w:r w:rsidR="00126AAB" w:rsidRPr="00F61BC0">
        <w:rPr>
          <w:rFonts w:ascii="仿宋" w:hAnsi="仿宋" w:hint="eastAsia"/>
          <w:color w:val="000000" w:themeColor="text1"/>
          <w:szCs w:val="30"/>
        </w:rPr>
        <w:t>）</w:t>
      </w:r>
      <w:r w:rsidR="004F4078" w:rsidRPr="00F61BC0">
        <w:rPr>
          <w:rFonts w:ascii="仿宋" w:hAnsi="仿宋" w:hint="eastAsia"/>
          <w:color w:val="000000" w:themeColor="text1"/>
          <w:szCs w:val="30"/>
        </w:rPr>
        <w:t>具体产品采购数据为依据累计计算。</w:t>
      </w:r>
    </w:p>
    <w:p w:rsidR="004C2367" w:rsidRPr="00D20E6C" w:rsidRDefault="00FE10B0" w:rsidP="00D20E6C">
      <w:pPr>
        <w:snapToGrid w:val="0"/>
        <w:ind w:firstLine="600"/>
        <w:rPr>
          <w:rFonts w:ascii="仿宋" w:hAnsi="仿宋"/>
          <w:szCs w:val="30"/>
        </w:rPr>
      </w:pPr>
      <w:r>
        <w:rPr>
          <w:rFonts w:ascii="仿宋" w:hAnsi="仿宋" w:hint="eastAsia"/>
          <w:szCs w:val="30"/>
        </w:rPr>
        <w:lastRenderedPageBreak/>
        <w:t>（1）</w:t>
      </w:r>
      <w:r w:rsidR="004C2367" w:rsidRPr="00D20E6C">
        <w:rPr>
          <w:rFonts w:ascii="仿宋" w:hAnsi="仿宋" w:hint="eastAsia"/>
          <w:szCs w:val="30"/>
        </w:rPr>
        <w:t>产品占有率：</w:t>
      </w:r>
      <w:r w:rsidR="00F77770">
        <w:rPr>
          <w:rFonts w:ascii="仿宋" w:hAnsi="仿宋" w:hint="eastAsia"/>
          <w:szCs w:val="30"/>
        </w:rPr>
        <w:t>1</w:t>
      </w:r>
      <w:r w:rsidR="00606C9C">
        <w:rPr>
          <w:rFonts w:ascii="仿宋" w:hAnsi="仿宋" w:hint="eastAsia"/>
          <w:szCs w:val="30"/>
        </w:rPr>
        <w:t>5</w:t>
      </w:r>
      <w:r w:rsidR="004C2367" w:rsidRPr="00D20E6C">
        <w:rPr>
          <w:rFonts w:ascii="仿宋" w:hAnsi="仿宋" w:hint="eastAsia"/>
          <w:szCs w:val="30"/>
        </w:rPr>
        <w:t>分。</w:t>
      </w:r>
    </w:p>
    <w:p w:rsidR="004C2367" w:rsidRPr="00F61BC0" w:rsidRDefault="004C2367" w:rsidP="00D20E6C">
      <w:pPr>
        <w:snapToGrid w:val="0"/>
        <w:ind w:firstLine="600"/>
        <w:rPr>
          <w:rFonts w:ascii="仿宋" w:hAnsi="仿宋"/>
          <w:color w:val="000000" w:themeColor="text1"/>
          <w:szCs w:val="30"/>
        </w:rPr>
      </w:pPr>
      <w:r w:rsidRPr="00D20E6C">
        <w:rPr>
          <w:rFonts w:ascii="仿宋" w:hAnsi="仿宋" w:hint="eastAsia"/>
          <w:szCs w:val="30"/>
        </w:rPr>
        <w:t>按以下公式计算：占有率=申报</w:t>
      </w:r>
      <w:r w:rsidR="00F77770" w:rsidRPr="00F61BC0">
        <w:rPr>
          <w:rFonts w:ascii="仿宋" w:hAnsi="仿宋" w:hint="eastAsia"/>
          <w:color w:val="000000" w:themeColor="text1"/>
          <w:szCs w:val="30"/>
        </w:rPr>
        <w:t>产品</w:t>
      </w:r>
      <w:r w:rsidRPr="00F61BC0">
        <w:rPr>
          <w:rFonts w:ascii="仿宋" w:hAnsi="仿宋" w:hint="eastAsia"/>
          <w:color w:val="000000" w:themeColor="text1"/>
          <w:szCs w:val="30"/>
        </w:rPr>
        <w:t>入库数量/同</w:t>
      </w:r>
      <w:r w:rsidR="00C36E4E">
        <w:rPr>
          <w:rFonts w:ascii="仿宋" w:hAnsi="仿宋" w:hint="eastAsia"/>
          <w:color w:val="000000" w:themeColor="text1"/>
          <w:szCs w:val="30"/>
        </w:rPr>
        <w:t>一目录</w:t>
      </w:r>
      <w:r w:rsidRPr="00F61BC0">
        <w:rPr>
          <w:rFonts w:ascii="仿宋" w:hAnsi="仿宋" w:hint="eastAsia"/>
          <w:color w:val="000000" w:themeColor="text1"/>
          <w:szCs w:val="30"/>
        </w:rPr>
        <w:t>所有</w:t>
      </w:r>
      <w:r w:rsidR="00F77770" w:rsidRPr="00F61BC0">
        <w:rPr>
          <w:rFonts w:ascii="仿宋" w:hAnsi="仿宋" w:hint="eastAsia"/>
          <w:color w:val="000000" w:themeColor="text1"/>
          <w:szCs w:val="30"/>
        </w:rPr>
        <w:t>产品</w:t>
      </w:r>
      <w:r w:rsidRPr="00F61BC0">
        <w:rPr>
          <w:rFonts w:ascii="仿宋" w:hAnsi="仿宋" w:hint="eastAsia"/>
          <w:color w:val="000000" w:themeColor="text1"/>
          <w:szCs w:val="30"/>
        </w:rPr>
        <w:t>的入库数量</w:t>
      </w:r>
      <w:r w:rsidRPr="00F61BC0">
        <w:rPr>
          <w:rFonts w:ascii="仿宋" w:hAnsi="仿宋"/>
          <w:color w:val="000000" w:themeColor="text1"/>
          <w:szCs w:val="30"/>
        </w:rPr>
        <w:t>×</w:t>
      </w:r>
      <w:r w:rsidRPr="00F61BC0">
        <w:rPr>
          <w:rFonts w:ascii="仿宋" w:hAnsi="仿宋" w:hint="eastAsia"/>
          <w:color w:val="000000" w:themeColor="text1"/>
          <w:szCs w:val="30"/>
        </w:rPr>
        <w:t>100%。</w:t>
      </w:r>
      <w:r w:rsidR="0073643A">
        <w:rPr>
          <w:rFonts w:ascii="仿宋" w:hAnsi="仿宋" w:hint="eastAsia"/>
          <w:color w:val="000000" w:themeColor="text1"/>
          <w:szCs w:val="30"/>
        </w:rPr>
        <w:t>6</w:t>
      </w:r>
      <w:r w:rsidRPr="00F61BC0">
        <w:rPr>
          <w:rFonts w:ascii="仿宋" w:hAnsi="仿宋" w:hint="eastAsia"/>
          <w:color w:val="000000" w:themeColor="text1"/>
          <w:szCs w:val="30"/>
        </w:rPr>
        <w:t>0%以上</w:t>
      </w:r>
      <w:r w:rsidR="0073643A">
        <w:rPr>
          <w:rFonts w:ascii="仿宋" w:hAnsi="仿宋" w:hint="eastAsia"/>
          <w:color w:val="000000" w:themeColor="text1"/>
          <w:szCs w:val="30"/>
        </w:rPr>
        <w:t>（含6</w:t>
      </w:r>
      <w:r w:rsidR="0073643A" w:rsidRPr="00F61BC0">
        <w:rPr>
          <w:rFonts w:ascii="仿宋" w:hAnsi="仿宋" w:hint="eastAsia"/>
          <w:color w:val="000000" w:themeColor="text1"/>
          <w:szCs w:val="30"/>
        </w:rPr>
        <w:t>0%</w:t>
      </w:r>
      <w:r w:rsidR="0073643A">
        <w:rPr>
          <w:rFonts w:ascii="仿宋" w:hAnsi="仿宋" w:hint="eastAsia"/>
          <w:color w:val="000000" w:themeColor="text1"/>
          <w:szCs w:val="30"/>
        </w:rPr>
        <w:t>）</w:t>
      </w:r>
      <w:r w:rsidRPr="00F61BC0">
        <w:rPr>
          <w:rFonts w:ascii="仿宋" w:hAnsi="仿宋" w:hint="eastAsia"/>
          <w:color w:val="000000" w:themeColor="text1"/>
          <w:szCs w:val="30"/>
        </w:rPr>
        <w:t>，</w:t>
      </w:r>
      <w:r w:rsidR="00F77770" w:rsidRPr="00F61BC0">
        <w:rPr>
          <w:rFonts w:ascii="仿宋" w:hAnsi="仿宋" w:hint="eastAsia"/>
          <w:color w:val="000000" w:themeColor="text1"/>
          <w:szCs w:val="30"/>
        </w:rPr>
        <w:t>1</w:t>
      </w:r>
      <w:r w:rsidR="00606C9C">
        <w:rPr>
          <w:rFonts w:ascii="仿宋" w:hAnsi="仿宋" w:hint="eastAsia"/>
          <w:color w:val="000000" w:themeColor="text1"/>
          <w:szCs w:val="30"/>
        </w:rPr>
        <w:t>5</w:t>
      </w:r>
      <w:r w:rsidRPr="00F61BC0">
        <w:rPr>
          <w:rFonts w:ascii="仿宋" w:hAnsi="仿宋" w:hint="eastAsia"/>
          <w:color w:val="000000" w:themeColor="text1"/>
          <w:szCs w:val="30"/>
        </w:rPr>
        <w:t>分；</w:t>
      </w:r>
      <w:r w:rsidR="0073643A">
        <w:rPr>
          <w:rFonts w:ascii="仿宋" w:hAnsi="仿宋" w:hint="eastAsia"/>
          <w:color w:val="000000" w:themeColor="text1"/>
          <w:szCs w:val="30"/>
        </w:rPr>
        <w:t>4</w:t>
      </w:r>
      <w:r w:rsidRPr="00F61BC0">
        <w:rPr>
          <w:rFonts w:ascii="仿宋" w:hAnsi="仿宋" w:hint="eastAsia"/>
          <w:color w:val="000000" w:themeColor="text1"/>
          <w:szCs w:val="30"/>
        </w:rPr>
        <w:t>0-</w:t>
      </w:r>
      <w:r w:rsidR="0073643A">
        <w:rPr>
          <w:rFonts w:ascii="仿宋" w:hAnsi="仿宋" w:hint="eastAsia"/>
          <w:color w:val="000000" w:themeColor="text1"/>
          <w:szCs w:val="30"/>
        </w:rPr>
        <w:t>6</w:t>
      </w:r>
      <w:r w:rsidRPr="00F61BC0">
        <w:rPr>
          <w:rFonts w:ascii="仿宋" w:hAnsi="仿宋" w:hint="eastAsia"/>
          <w:color w:val="000000" w:themeColor="text1"/>
          <w:szCs w:val="30"/>
        </w:rPr>
        <w:t>0%（含</w:t>
      </w:r>
      <w:r w:rsidR="0073643A">
        <w:rPr>
          <w:rFonts w:ascii="仿宋" w:hAnsi="仿宋" w:hint="eastAsia"/>
          <w:color w:val="000000" w:themeColor="text1"/>
          <w:szCs w:val="30"/>
        </w:rPr>
        <w:t>4</w:t>
      </w:r>
      <w:r w:rsidRPr="00F61BC0">
        <w:rPr>
          <w:rFonts w:ascii="仿宋" w:hAnsi="仿宋" w:hint="eastAsia"/>
          <w:color w:val="000000" w:themeColor="text1"/>
          <w:szCs w:val="30"/>
        </w:rPr>
        <w:t>0%）</w:t>
      </w:r>
      <w:r w:rsidR="00606C9C">
        <w:rPr>
          <w:rFonts w:ascii="仿宋" w:hAnsi="仿宋" w:hint="eastAsia"/>
          <w:color w:val="000000" w:themeColor="text1"/>
          <w:szCs w:val="30"/>
        </w:rPr>
        <w:t>12</w:t>
      </w:r>
      <w:r w:rsidRPr="00F61BC0">
        <w:rPr>
          <w:rFonts w:ascii="仿宋" w:hAnsi="仿宋" w:hint="eastAsia"/>
          <w:color w:val="000000" w:themeColor="text1"/>
          <w:szCs w:val="30"/>
        </w:rPr>
        <w:t>分；10-</w:t>
      </w:r>
      <w:r w:rsidR="0073643A">
        <w:rPr>
          <w:rFonts w:ascii="仿宋" w:hAnsi="仿宋" w:hint="eastAsia"/>
          <w:color w:val="000000" w:themeColor="text1"/>
          <w:szCs w:val="30"/>
        </w:rPr>
        <w:t>4</w:t>
      </w:r>
      <w:r w:rsidRPr="00F61BC0">
        <w:rPr>
          <w:rFonts w:ascii="仿宋" w:hAnsi="仿宋" w:hint="eastAsia"/>
          <w:color w:val="000000" w:themeColor="text1"/>
          <w:szCs w:val="30"/>
        </w:rPr>
        <w:t>0%（含10%）</w:t>
      </w:r>
      <w:r w:rsidR="00606C9C">
        <w:rPr>
          <w:rFonts w:ascii="仿宋" w:hAnsi="仿宋" w:hint="eastAsia"/>
          <w:color w:val="000000" w:themeColor="text1"/>
          <w:szCs w:val="30"/>
        </w:rPr>
        <w:t>9</w:t>
      </w:r>
      <w:r w:rsidRPr="00F61BC0">
        <w:rPr>
          <w:rFonts w:ascii="仿宋" w:hAnsi="仿宋" w:hint="eastAsia"/>
          <w:color w:val="000000" w:themeColor="text1"/>
          <w:szCs w:val="30"/>
        </w:rPr>
        <w:t>分；10%以下</w:t>
      </w:r>
      <w:r w:rsidR="00382DFC">
        <w:rPr>
          <w:rFonts w:ascii="仿宋" w:hAnsi="仿宋" w:hint="eastAsia"/>
          <w:color w:val="000000" w:themeColor="text1"/>
          <w:szCs w:val="30"/>
        </w:rPr>
        <w:t>和</w:t>
      </w:r>
      <w:r w:rsidRPr="00F61BC0">
        <w:rPr>
          <w:rFonts w:ascii="仿宋" w:hAnsi="仿宋" w:hint="eastAsia"/>
          <w:color w:val="000000" w:themeColor="text1"/>
          <w:szCs w:val="30"/>
        </w:rPr>
        <w:t>新申报产品</w:t>
      </w:r>
      <w:r w:rsidR="00382DFC">
        <w:rPr>
          <w:rFonts w:ascii="仿宋" w:hAnsi="仿宋" w:hint="eastAsia"/>
          <w:color w:val="000000" w:themeColor="text1"/>
          <w:szCs w:val="30"/>
        </w:rPr>
        <w:t>6</w:t>
      </w:r>
      <w:r w:rsidRPr="00F61BC0">
        <w:rPr>
          <w:rFonts w:ascii="仿宋" w:hAnsi="仿宋" w:hint="eastAsia"/>
          <w:color w:val="000000" w:themeColor="text1"/>
          <w:szCs w:val="30"/>
        </w:rPr>
        <w:t>分。</w:t>
      </w:r>
    </w:p>
    <w:p w:rsidR="004C2367" w:rsidRPr="00F61BC0" w:rsidRDefault="00FE10B0" w:rsidP="00D20E6C">
      <w:pPr>
        <w:snapToGrid w:val="0"/>
        <w:ind w:firstLine="600"/>
        <w:rPr>
          <w:rFonts w:ascii="仿宋" w:hAnsi="仿宋"/>
          <w:color w:val="000000" w:themeColor="text1"/>
          <w:szCs w:val="30"/>
        </w:rPr>
      </w:pPr>
      <w:r>
        <w:rPr>
          <w:rFonts w:ascii="仿宋" w:hAnsi="仿宋" w:hint="eastAsia"/>
          <w:color w:val="000000" w:themeColor="text1"/>
          <w:szCs w:val="30"/>
        </w:rPr>
        <w:t>（2）</w:t>
      </w:r>
      <w:r w:rsidR="004C2367" w:rsidRPr="00F61BC0">
        <w:rPr>
          <w:rFonts w:ascii="仿宋" w:hAnsi="仿宋" w:hint="eastAsia"/>
          <w:color w:val="000000" w:themeColor="text1"/>
          <w:szCs w:val="30"/>
        </w:rPr>
        <w:t>网采配送率：</w:t>
      </w:r>
      <w:r w:rsidR="00F77770" w:rsidRPr="00F61BC0">
        <w:rPr>
          <w:rFonts w:ascii="仿宋" w:hAnsi="仿宋" w:hint="eastAsia"/>
          <w:color w:val="000000" w:themeColor="text1"/>
          <w:szCs w:val="30"/>
        </w:rPr>
        <w:t>10</w:t>
      </w:r>
      <w:r w:rsidR="004C2367" w:rsidRPr="00F61BC0">
        <w:rPr>
          <w:rFonts w:ascii="仿宋" w:hAnsi="仿宋" w:hint="eastAsia"/>
          <w:color w:val="000000" w:themeColor="text1"/>
          <w:szCs w:val="30"/>
        </w:rPr>
        <w:t>分。</w:t>
      </w:r>
    </w:p>
    <w:p w:rsidR="004C2367" w:rsidRDefault="004C2367" w:rsidP="00D20E6C">
      <w:pPr>
        <w:snapToGrid w:val="0"/>
        <w:ind w:firstLine="600"/>
        <w:rPr>
          <w:rFonts w:ascii="仿宋" w:hAnsi="仿宋"/>
          <w:color w:val="000000" w:themeColor="text1"/>
          <w:szCs w:val="30"/>
        </w:rPr>
      </w:pPr>
      <w:r w:rsidRPr="00F61BC0">
        <w:rPr>
          <w:rFonts w:ascii="仿宋" w:hAnsi="仿宋" w:hint="eastAsia"/>
          <w:color w:val="000000" w:themeColor="text1"/>
          <w:szCs w:val="30"/>
        </w:rPr>
        <w:t>按以下公式计算：配送率=产品</w:t>
      </w:r>
      <w:r w:rsidR="00FE10B0">
        <w:rPr>
          <w:rFonts w:ascii="仿宋" w:hAnsi="仿宋" w:hint="eastAsia"/>
          <w:color w:val="000000" w:themeColor="text1"/>
          <w:szCs w:val="30"/>
        </w:rPr>
        <w:t>配送</w:t>
      </w:r>
      <w:r w:rsidRPr="00F61BC0">
        <w:rPr>
          <w:rFonts w:ascii="仿宋" w:hAnsi="仿宋" w:hint="eastAsia"/>
          <w:color w:val="000000" w:themeColor="text1"/>
          <w:szCs w:val="30"/>
        </w:rPr>
        <w:t>数量/采购数量</w:t>
      </w:r>
      <w:r w:rsidRPr="00F61BC0">
        <w:rPr>
          <w:rFonts w:ascii="仿宋" w:hAnsi="仿宋"/>
          <w:color w:val="000000" w:themeColor="text1"/>
          <w:szCs w:val="30"/>
        </w:rPr>
        <w:t>×</w:t>
      </w:r>
      <w:r w:rsidRPr="00F61BC0">
        <w:rPr>
          <w:rFonts w:ascii="仿宋" w:hAnsi="仿宋" w:hint="eastAsia"/>
          <w:color w:val="000000" w:themeColor="text1"/>
          <w:szCs w:val="30"/>
        </w:rPr>
        <w:t>100%。</w:t>
      </w:r>
      <w:r w:rsidR="00B70419">
        <w:rPr>
          <w:rFonts w:ascii="仿宋" w:hAnsi="仿宋" w:hint="eastAsia"/>
          <w:color w:val="000000" w:themeColor="text1"/>
          <w:szCs w:val="30"/>
        </w:rPr>
        <w:t>8</w:t>
      </w:r>
      <w:r w:rsidRPr="00F61BC0">
        <w:rPr>
          <w:rFonts w:ascii="仿宋" w:hAnsi="仿宋" w:hint="eastAsia"/>
          <w:color w:val="000000" w:themeColor="text1"/>
          <w:szCs w:val="30"/>
        </w:rPr>
        <w:t>0%以上</w:t>
      </w:r>
      <w:r w:rsidR="00B70419" w:rsidRPr="00F61BC0">
        <w:rPr>
          <w:rFonts w:ascii="仿宋" w:hAnsi="仿宋" w:hint="eastAsia"/>
          <w:color w:val="000000" w:themeColor="text1"/>
          <w:szCs w:val="30"/>
        </w:rPr>
        <w:t>（含80%）</w:t>
      </w:r>
      <w:r w:rsidR="00F77770" w:rsidRPr="00F61BC0">
        <w:rPr>
          <w:rFonts w:ascii="仿宋" w:hAnsi="仿宋" w:hint="eastAsia"/>
          <w:color w:val="000000" w:themeColor="text1"/>
          <w:szCs w:val="30"/>
        </w:rPr>
        <w:t>10</w:t>
      </w:r>
      <w:r w:rsidRPr="00F61BC0">
        <w:rPr>
          <w:rFonts w:ascii="仿宋" w:hAnsi="仿宋" w:hint="eastAsia"/>
          <w:color w:val="000000" w:themeColor="text1"/>
          <w:szCs w:val="30"/>
        </w:rPr>
        <w:t>分；</w:t>
      </w:r>
      <w:r w:rsidR="00B70419">
        <w:rPr>
          <w:rFonts w:ascii="仿宋" w:hAnsi="仿宋" w:hint="eastAsia"/>
          <w:color w:val="000000" w:themeColor="text1"/>
          <w:szCs w:val="30"/>
        </w:rPr>
        <w:t>6</w:t>
      </w:r>
      <w:r w:rsidRPr="00F61BC0">
        <w:rPr>
          <w:rFonts w:ascii="仿宋" w:hAnsi="仿宋" w:hint="eastAsia"/>
          <w:color w:val="000000" w:themeColor="text1"/>
          <w:szCs w:val="30"/>
        </w:rPr>
        <w:t>0-</w:t>
      </w:r>
      <w:r w:rsidR="00B70419">
        <w:rPr>
          <w:rFonts w:ascii="仿宋" w:hAnsi="仿宋" w:hint="eastAsia"/>
          <w:color w:val="000000" w:themeColor="text1"/>
          <w:szCs w:val="30"/>
        </w:rPr>
        <w:t>8</w:t>
      </w:r>
      <w:r w:rsidRPr="00F61BC0">
        <w:rPr>
          <w:rFonts w:ascii="仿宋" w:hAnsi="仿宋" w:hint="eastAsia"/>
          <w:color w:val="000000" w:themeColor="text1"/>
          <w:szCs w:val="30"/>
        </w:rPr>
        <w:t>0%（含</w:t>
      </w:r>
      <w:r w:rsidR="00B70419">
        <w:rPr>
          <w:rFonts w:ascii="仿宋" w:hAnsi="仿宋" w:hint="eastAsia"/>
          <w:color w:val="000000" w:themeColor="text1"/>
          <w:szCs w:val="30"/>
        </w:rPr>
        <w:t>6</w:t>
      </w:r>
      <w:r w:rsidRPr="00F61BC0">
        <w:rPr>
          <w:rFonts w:ascii="仿宋" w:hAnsi="仿宋" w:hint="eastAsia"/>
          <w:color w:val="000000" w:themeColor="text1"/>
          <w:szCs w:val="30"/>
        </w:rPr>
        <w:t>0%）</w:t>
      </w:r>
      <w:r w:rsidR="00F77770" w:rsidRPr="00F61BC0">
        <w:rPr>
          <w:rFonts w:ascii="仿宋" w:hAnsi="仿宋" w:hint="eastAsia"/>
          <w:color w:val="000000" w:themeColor="text1"/>
          <w:szCs w:val="30"/>
        </w:rPr>
        <w:t>8</w:t>
      </w:r>
      <w:r w:rsidRPr="00F61BC0">
        <w:rPr>
          <w:rFonts w:ascii="仿宋" w:hAnsi="仿宋" w:hint="eastAsia"/>
          <w:color w:val="000000" w:themeColor="text1"/>
          <w:szCs w:val="30"/>
        </w:rPr>
        <w:t>分；</w:t>
      </w:r>
      <w:r w:rsidR="00B70419">
        <w:rPr>
          <w:rFonts w:ascii="仿宋" w:hAnsi="仿宋" w:hint="eastAsia"/>
          <w:color w:val="000000" w:themeColor="text1"/>
          <w:szCs w:val="30"/>
        </w:rPr>
        <w:t>4</w:t>
      </w:r>
      <w:r w:rsidRPr="00F61BC0">
        <w:rPr>
          <w:rFonts w:ascii="仿宋" w:hAnsi="仿宋" w:hint="eastAsia"/>
          <w:color w:val="000000" w:themeColor="text1"/>
          <w:szCs w:val="30"/>
        </w:rPr>
        <w:t>0-</w:t>
      </w:r>
      <w:r w:rsidR="00B70419">
        <w:rPr>
          <w:rFonts w:ascii="仿宋" w:hAnsi="仿宋" w:hint="eastAsia"/>
          <w:color w:val="000000" w:themeColor="text1"/>
          <w:szCs w:val="30"/>
        </w:rPr>
        <w:t>6</w:t>
      </w:r>
      <w:r w:rsidRPr="00F61BC0">
        <w:rPr>
          <w:rFonts w:ascii="仿宋" w:hAnsi="仿宋" w:hint="eastAsia"/>
          <w:color w:val="000000" w:themeColor="text1"/>
          <w:szCs w:val="30"/>
        </w:rPr>
        <w:t>0%（含</w:t>
      </w:r>
      <w:r w:rsidR="00B70419">
        <w:rPr>
          <w:rFonts w:ascii="仿宋" w:hAnsi="仿宋" w:hint="eastAsia"/>
          <w:color w:val="000000" w:themeColor="text1"/>
          <w:szCs w:val="30"/>
        </w:rPr>
        <w:t>4</w:t>
      </w:r>
      <w:r w:rsidRPr="00F61BC0">
        <w:rPr>
          <w:rFonts w:ascii="仿宋" w:hAnsi="仿宋" w:hint="eastAsia"/>
          <w:color w:val="000000" w:themeColor="text1"/>
          <w:szCs w:val="30"/>
        </w:rPr>
        <w:t>0%）</w:t>
      </w:r>
      <w:r w:rsidR="00F77770" w:rsidRPr="00F61BC0">
        <w:rPr>
          <w:rFonts w:ascii="仿宋" w:hAnsi="仿宋" w:hint="eastAsia"/>
          <w:color w:val="000000" w:themeColor="text1"/>
          <w:szCs w:val="30"/>
        </w:rPr>
        <w:t>6</w:t>
      </w:r>
      <w:r w:rsidRPr="00F61BC0">
        <w:rPr>
          <w:rFonts w:ascii="仿宋" w:hAnsi="仿宋" w:hint="eastAsia"/>
          <w:color w:val="000000" w:themeColor="text1"/>
          <w:szCs w:val="30"/>
        </w:rPr>
        <w:t>分；</w:t>
      </w:r>
      <w:r w:rsidR="00B70419">
        <w:rPr>
          <w:rFonts w:ascii="仿宋" w:hAnsi="仿宋" w:hint="eastAsia"/>
          <w:color w:val="000000" w:themeColor="text1"/>
          <w:szCs w:val="30"/>
        </w:rPr>
        <w:t>4</w:t>
      </w:r>
      <w:r w:rsidRPr="00F61BC0">
        <w:rPr>
          <w:rFonts w:ascii="仿宋" w:hAnsi="仿宋" w:hint="eastAsia"/>
          <w:color w:val="000000" w:themeColor="text1"/>
          <w:szCs w:val="30"/>
        </w:rPr>
        <w:t>0%以下</w:t>
      </w:r>
      <w:r w:rsidR="00B70419">
        <w:rPr>
          <w:rFonts w:ascii="仿宋" w:hAnsi="仿宋" w:hint="eastAsia"/>
          <w:color w:val="000000" w:themeColor="text1"/>
          <w:szCs w:val="30"/>
        </w:rPr>
        <w:t>和</w:t>
      </w:r>
      <w:r w:rsidR="001B7545">
        <w:rPr>
          <w:rFonts w:ascii="仿宋" w:hAnsi="仿宋" w:hint="eastAsia"/>
          <w:color w:val="000000" w:themeColor="text1"/>
          <w:szCs w:val="30"/>
        </w:rPr>
        <w:t>新申报产品</w:t>
      </w:r>
      <w:r w:rsidR="0004652C" w:rsidRPr="00F61BC0">
        <w:rPr>
          <w:rFonts w:ascii="仿宋" w:hAnsi="仿宋" w:hint="eastAsia"/>
          <w:color w:val="000000" w:themeColor="text1"/>
          <w:szCs w:val="30"/>
        </w:rPr>
        <w:t>2</w:t>
      </w:r>
      <w:r w:rsidRPr="00F61BC0">
        <w:rPr>
          <w:rFonts w:ascii="仿宋" w:hAnsi="仿宋" w:hint="eastAsia"/>
          <w:color w:val="000000" w:themeColor="text1"/>
          <w:szCs w:val="30"/>
        </w:rPr>
        <w:t>分。</w:t>
      </w:r>
    </w:p>
    <w:p w:rsidR="001C0515" w:rsidRDefault="001C0515" w:rsidP="00D20E6C">
      <w:pPr>
        <w:snapToGrid w:val="0"/>
        <w:ind w:firstLine="600"/>
        <w:rPr>
          <w:rFonts w:ascii="仿宋" w:hAnsi="仿宋"/>
          <w:color w:val="000000" w:themeColor="text1"/>
          <w:szCs w:val="30"/>
        </w:rPr>
      </w:pPr>
      <w:r>
        <w:rPr>
          <w:rFonts w:ascii="仿宋" w:hAnsi="仿宋" w:hint="eastAsia"/>
          <w:color w:val="000000" w:themeColor="text1"/>
          <w:szCs w:val="30"/>
        </w:rPr>
        <w:t>（三）技术标评分标准</w:t>
      </w:r>
    </w:p>
    <w:p w:rsidR="001C0515" w:rsidRDefault="001C0515" w:rsidP="00D20E6C">
      <w:pPr>
        <w:snapToGrid w:val="0"/>
        <w:ind w:firstLine="600"/>
        <w:rPr>
          <w:rFonts w:ascii="仿宋" w:hAnsi="仿宋"/>
          <w:color w:val="000000" w:themeColor="text1"/>
          <w:szCs w:val="30"/>
        </w:rPr>
      </w:pPr>
      <w:r>
        <w:rPr>
          <w:rFonts w:ascii="仿宋" w:hAnsi="仿宋" w:hint="eastAsia"/>
          <w:color w:val="000000" w:themeColor="text1"/>
          <w:szCs w:val="30"/>
        </w:rPr>
        <w:t>1.</w:t>
      </w:r>
      <w:r w:rsidR="00791E88">
        <w:rPr>
          <w:rFonts w:ascii="仿宋" w:hAnsi="仿宋"/>
          <w:color w:val="000000" w:themeColor="text1"/>
          <w:szCs w:val="30"/>
        </w:rPr>
        <w:t>每项评分</w:t>
      </w:r>
      <w:r w:rsidRPr="007F3F24">
        <w:rPr>
          <w:rFonts w:ascii="仿宋" w:hAnsi="仿宋"/>
          <w:color w:val="000000" w:themeColor="text1"/>
          <w:szCs w:val="30"/>
        </w:rPr>
        <w:t>指标按照“就高不就低”的原则</w:t>
      </w:r>
      <w:r w:rsidRPr="007F3F24">
        <w:rPr>
          <w:rFonts w:ascii="仿宋" w:hAnsi="仿宋" w:hint="eastAsia"/>
          <w:color w:val="000000" w:themeColor="text1"/>
          <w:szCs w:val="30"/>
        </w:rPr>
        <w:t>评</w:t>
      </w:r>
      <w:r w:rsidRPr="007F3F24">
        <w:rPr>
          <w:rFonts w:ascii="仿宋" w:hAnsi="仿宋"/>
          <w:color w:val="000000" w:themeColor="text1"/>
          <w:szCs w:val="30"/>
        </w:rPr>
        <w:t>分。</w:t>
      </w:r>
    </w:p>
    <w:p w:rsidR="001C0515" w:rsidRDefault="001C0515" w:rsidP="00D20E6C">
      <w:pPr>
        <w:snapToGrid w:val="0"/>
        <w:ind w:firstLine="600"/>
        <w:rPr>
          <w:rFonts w:ascii="仿宋" w:hAnsi="仿宋"/>
          <w:color w:val="000000" w:themeColor="text1"/>
          <w:szCs w:val="30"/>
        </w:rPr>
      </w:pPr>
      <w:r>
        <w:rPr>
          <w:rFonts w:ascii="仿宋" w:hAnsi="仿宋" w:hint="eastAsia"/>
          <w:color w:val="000000" w:themeColor="text1"/>
          <w:szCs w:val="30"/>
        </w:rPr>
        <w:t>2.以申报企业</w:t>
      </w:r>
      <w:r w:rsidR="00B238C7">
        <w:rPr>
          <w:rFonts w:ascii="仿宋" w:hAnsi="仿宋" w:hint="eastAsia"/>
          <w:color w:val="000000" w:themeColor="text1"/>
          <w:szCs w:val="30"/>
        </w:rPr>
        <w:t>申报</w:t>
      </w:r>
      <w:r w:rsidR="00791E88">
        <w:rPr>
          <w:rFonts w:ascii="仿宋" w:hAnsi="仿宋" w:hint="eastAsia"/>
          <w:color w:val="000000" w:themeColor="text1"/>
          <w:szCs w:val="30"/>
        </w:rPr>
        <w:t>的评分</w:t>
      </w:r>
      <w:r>
        <w:rPr>
          <w:rFonts w:ascii="仿宋" w:hAnsi="仿宋" w:hint="eastAsia"/>
          <w:color w:val="000000" w:themeColor="text1"/>
          <w:szCs w:val="30"/>
        </w:rPr>
        <w:t>指标内容为准进行评分，</w:t>
      </w:r>
      <w:r w:rsidR="00BC1964">
        <w:rPr>
          <w:rFonts w:ascii="仿宋" w:hAnsi="仿宋" w:hint="eastAsia"/>
          <w:color w:val="000000" w:themeColor="text1"/>
          <w:szCs w:val="30"/>
        </w:rPr>
        <w:t>申报错</w:t>
      </w:r>
      <w:r>
        <w:rPr>
          <w:rFonts w:ascii="仿宋" w:hAnsi="仿宋" w:hint="eastAsia"/>
          <w:color w:val="000000" w:themeColor="text1"/>
          <w:szCs w:val="30"/>
        </w:rPr>
        <w:t>误</w:t>
      </w:r>
      <w:r w:rsidR="00791E88">
        <w:rPr>
          <w:rFonts w:ascii="仿宋" w:hAnsi="仿宋" w:hint="eastAsia"/>
          <w:color w:val="000000" w:themeColor="text1"/>
          <w:szCs w:val="30"/>
        </w:rPr>
        <w:t>（申报材料纸质版与电子版不一致</w:t>
      </w:r>
      <w:r w:rsidR="00BC1964">
        <w:rPr>
          <w:rFonts w:ascii="仿宋" w:hAnsi="仿宋" w:hint="eastAsia"/>
          <w:color w:val="000000" w:themeColor="text1"/>
          <w:szCs w:val="30"/>
        </w:rPr>
        <w:t>）</w:t>
      </w:r>
      <w:r>
        <w:rPr>
          <w:rFonts w:ascii="仿宋" w:hAnsi="仿宋" w:hint="eastAsia"/>
          <w:color w:val="000000" w:themeColor="text1"/>
          <w:szCs w:val="30"/>
        </w:rPr>
        <w:t>的该项不得分，两项以上</w:t>
      </w:r>
      <w:r w:rsidR="00BC1964">
        <w:rPr>
          <w:rFonts w:ascii="仿宋" w:hAnsi="仿宋" w:hint="eastAsia"/>
          <w:color w:val="000000" w:themeColor="text1"/>
          <w:szCs w:val="30"/>
        </w:rPr>
        <w:t>申报错</w:t>
      </w:r>
      <w:r>
        <w:rPr>
          <w:rFonts w:ascii="仿宋" w:hAnsi="仿宋" w:hint="eastAsia"/>
          <w:color w:val="000000" w:themeColor="text1"/>
          <w:szCs w:val="30"/>
        </w:rPr>
        <w:t>误的，取消</w:t>
      </w:r>
      <w:r w:rsidR="00C77EB4">
        <w:rPr>
          <w:rFonts w:ascii="仿宋" w:hAnsi="仿宋" w:hint="eastAsia"/>
          <w:color w:val="000000" w:themeColor="text1"/>
          <w:szCs w:val="30"/>
        </w:rPr>
        <w:t>该申报产品的</w:t>
      </w:r>
      <w:r>
        <w:rPr>
          <w:rFonts w:ascii="仿宋" w:hAnsi="仿宋" w:hint="eastAsia"/>
          <w:color w:val="000000" w:themeColor="text1"/>
          <w:szCs w:val="30"/>
        </w:rPr>
        <w:t>技术标评分资格。</w:t>
      </w:r>
    </w:p>
    <w:p w:rsidR="00AF5DEF" w:rsidRDefault="009907DD" w:rsidP="00675964">
      <w:pPr>
        <w:snapToGrid w:val="0"/>
        <w:ind w:firstLine="600"/>
        <w:rPr>
          <w:rFonts w:ascii="仿宋" w:hAnsi="仿宋"/>
          <w:color w:val="000000" w:themeColor="text1"/>
          <w:szCs w:val="30"/>
        </w:rPr>
      </w:pPr>
      <w:r>
        <w:rPr>
          <w:rFonts w:ascii="仿宋" w:hAnsi="仿宋" w:hint="eastAsia"/>
          <w:color w:val="000000" w:themeColor="text1"/>
          <w:szCs w:val="30"/>
        </w:rPr>
        <w:t>3.</w:t>
      </w:r>
      <w:r w:rsidR="00BC1964">
        <w:rPr>
          <w:rFonts w:ascii="仿宋" w:hAnsi="仿宋" w:hint="eastAsia"/>
          <w:color w:val="000000" w:themeColor="text1"/>
          <w:szCs w:val="30"/>
        </w:rPr>
        <w:t>虚假申报</w:t>
      </w:r>
      <w:r w:rsidR="00791E88">
        <w:rPr>
          <w:rFonts w:ascii="仿宋" w:hAnsi="仿宋" w:hint="eastAsia"/>
          <w:color w:val="000000" w:themeColor="text1"/>
          <w:szCs w:val="30"/>
        </w:rPr>
        <w:t>评分</w:t>
      </w:r>
      <w:r w:rsidR="00675964">
        <w:rPr>
          <w:rFonts w:ascii="仿宋" w:hAnsi="仿宋" w:hint="eastAsia"/>
          <w:color w:val="000000" w:themeColor="text1"/>
          <w:szCs w:val="30"/>
        </w:rPr>
        <w:t>指标的，一经确认，取消产品申报资格；</w:t>
      </w:r>
      <w:r w:rsidR="00791E88">
        <w:rPr>
          <w:rFonts w:ascii="仿宋" w:hAnsi="仿宋" w:hint="eastAsia"/>
          <w:color w:val="000000" w:themeColor="text1"/>
          <w:szCs w:val="30"/>
        </w:rPr>
        <w:t>两个</w:t>
      </w:r>
      <w:r w:rsidR="00675964">
        <w:rPr>
          <w:rFonts w:ascii="仿宋" w:hAnsi="仿宋" w:hint="eastAsia"/>
          <w:color w:val="000000" w:themeColor="text1"/>
          <w:szCs w:val="30"/>
        </w:rPr>
        <w:t>及</w:t>
      </w:r>
      <w:r w:rsidR="00791E88">
        <w:rPr>
          <w:rFonts w:ascii="仿宋" w:hAnsi="仿宋" w:hint="eastAsia"/>
          <w:color w:val="000000" w:themeColor="text1"/>
          <w:szCs w:val="30"/>
        </w:rPr>
        <w:t>以上产品</w:t>
      </w:r>
      <w:r w:rsidR="00BC1964">
        <w:rPr>
          <w:rFonts w:ascii="仿宋" w:hAnsi="仿宋" w:hint="eastAsia"/>
          <w:color w:val="000000" w:themeColor="text1"/>
          <w:szCs w:val="30"/>
        </w:rPr>
        <w:t>虚假申报</w:t>
      </w:r>
      <w:r w:rsidR="00AF5DEF">
        <w:rPr>
          <w:rFonts w:ascii="仿宋" w:hAnsi="仿宋" w:hint="eastAsia"/>
          <w:color w:val="000000" w:themeColor="text1"/>
          <w:szCs w:val="30"/>
        </w:rPr>
        <w:t>的，取消该企业申报资格。</w:t>
      </w:r>
    </w:p>
    <w:p w:rsidR="00D672FC" w:rsidRPr="00A67348" w:rsidRDefault="00D672FC" w:rsidP="00D672FC">
      <w:pPr>
        <w:pStyle w:val="30"/>
        <w:spacing w:line="560" w:lineRule="exact"/>
        <w:ind w:right="0" w:firstLineChars="200" w:firstLine="616"/>
        <w:rPr>
          <w:rFonts w:ascii="仿宋" w:eastAsia="仿宋" w:hAnsi="仿宋"/>
          <w:sz w:val="30"/>
          <w:szCs w:val="30"/>
        </w:rPr>
      </w:pPr>
      <w:bookmarkStart w:id="27" w:name="_Toc21661"/>
      <w:r w:rsidRPr="00A67348">
        <w:rPr>
          <w:rFonts w:ascii="仿宋" w:eastAsia="仿宋" w:hAnsi="仿宋" w:hint="eastAsia"/>
          <w:sz w:val="30"/>
          <w:szCs w:val="30"/>
        </w:rPr>
        <w:t>（</w:t>
      </w:r>
      <w:r>
        <w:rPr>
          <w:rFonts w:ascii="仿宋" w:eastAsia="仿宋" w:hAnsi="仿宋" w:hint="eastAsia"/>
          <w:sz w:val="30"/>
          <w:szCs w:val="30"/>
        </w:rPr>
        <w:t>四</w:t>
      </w:r>
      <w:r w:rsidRPr="00A67348">
        <w:rPr>
          <w:rFonts w:ascii="仿宋" w:eastAsia="仿宋" w:hAnsi="仿宋" w:hint="eastAsia"/>
          <w:sz w:val="30"/>
          <w:szCs w:val="30"/>
        </w:rPr>
        <w:t>）</w:t>
      </w:r>
      <w:r>
        <w:rPr>
          <w:rFonts w:ascii="仿宋" w:eastAsia="仿宋" w:hAnsi="仿宋" w:hint="eastAsia"/>
          <w:sz w:val="30"/>
          <w:szCs w:val="30"/>
        </w:rPr>
        <w:t>商务标</w:t>
      </w:r>
      <w:r w:rsidRPr="00A67348">
        <w:rPr>
          <w:rFonts w:ascii="仿宋" w:eastAsia="仿宋" w:hAnsi="仿宋" w:hint="eastAsia"/>
          <w:sz w:val="30"/>
          <w:szCs w:val="30"/>
        </w:rPr>
        <w:t>报价</w:t>
      </w:r>
      <w:bookmarkEnd w:id="27"/>
    </w:p>
    <w:p w:rsidR="00D672FC" w:rsidRDefault="00D672FC" w:rsidP="00D672FC">
      <w:pPr>
        <w:snapToGrid w:val="0"/>
        <w:ind w:firstLine="600"/>
        <w:rPr>
          <w:rFonts w:ascii="仿宋" w:hAnsi="仿宋"/>
          <w:szCs w:val="30"/>
        </w:rPr>
      </w:pPr>
      <w:r w:rsidRPr="00D20E6C">
        <w:rPr>
          <w:rFonts w:ascii="仿宋" w:hAnsi="仿宋" w:hint="eastAsia"/>
          <w:szCs w:val="30"/>
        </w:rPr>
        <w:t>1.报价即申报企业的实际供应价，应包括税费、配送费等在内的所有费用。</w:t>
      </w:r>
    </w:p>
    <w:p w:rsidR="00983E6C" w:rsidRDefault="00D672FC" w:rsidP="00D672FC">
      <w:pPr>
        <w:snapToGrid w:val="0"/>
        <w:ind w:firstLine="600"/>
        <w:rPr>
          <w:rFonts w:ascii="仿宋" w:hAnsi="仿宋"/>
          <w:szCs w:val="30"/>
        </w:rPr>
      </w:pPr>
      <w:r>
        <w:rPr>
          <w:rFonts w:ascii="仿宋" w:hAnsi="仿宋" w:hint="eastAsia"/>
          <w:szCs w:val="30"/>
        </w:rPr>
        <w:t>2</w:t>
      </w:r>
      <w:r w:rsidRPr="00D20E6C">
        <w:rPr>
          <w:rFonts w:ascii="仿宋" w:hAnsi="仿宋" w:hint="eastAsia"/>
          <w:szCs w:val="30"/>
        </w:rPr>
        <w:t>.申报企业须</w:t>
      </w:r>
      <w:r w:rsidRPr="0004652C">
        <w:rPr>
          <w:rFonts w:ascii="仿宋" w:hAnsi="仿宋" w:hint="eastAsia"/>
          <w:color w:val="000000" w:themeColor="text1"/>
          <w:szCs w:val="30"/>
        </w:rPr>
        <w:t>按</w:t>
      </w:r>
      <w:r>
        <w:rPr>
          <w:rFonts w:ascii="仿宋" w:hAnsi="仿宋" w:hint="eastAsia"/>
          <w:color w:val="000000" w:themeColor="text1"/>
          <w:szCs w:val="30"/>
        </w:rPr>
        <w:t>采购目录对应</w:t>
      </w:r>
      <w:r w:rsidRPr="0004652C">
        <w:rPr>
          <w:rFonts w:ascii="仿宋" w:hAnsi="仿宋" w:hint="eastAsia"/>
          <w:color w:val="000000" w:themeColor="text1"/>
          <w:szCs w:val="30"/>
        </w:rPr>
        <w:t>的</w:t>
      </w:r>
      <w:r w:rsidRPr="00D20E6C">
        <w:rPr>
          <w:rFonts w:ascii="仿宋" w:hAnsi="仿宋" w:hint="eastAsia"/>
          <w:szCs w:val="30"/>
        </w:rPr>
        <w:t>最小</w:t>
      </w:r>
      <w:r>
        <w:rPr>
          <w:rFonts w:ascii="仿宋" w:hAnsi="仿宋" w:hint="eastAsia"/>
          <w:szCs w:val="30"/>
        </w:rPr>
        <w:t>制剂单位</w:t>
      </w:r>
      <w:r w:rsidRPr="00D20E6C">
        <w:rPr>
          <w:rFonts w:ascii="仿宋" w:hAnsi="仿宋" w:hint="eastAsia"/>
          <w:szCs w:val="30"/>
        </w:rPr>
        <w:t>（</w:t>
      </w:r>
      <w:r>
        <w:rPr>
          <w:rFonts w:ascii="仿宋" w:hAnsi="仿宋" w:hint="eastAsia"/>
          <w:szCs w:val="30"/>
        </w:rPr>
        <w:t>如片、粒、支、瓶、袋</w:t>
      </w:r>
      <w:r w:rsidRPr="00D20E6C">
        <w:rPr>
          <w:rFonts w:ascii="仿宋" w:hAnsi="仿宋" w:hint="eastAsia"/>
          <w:szCs w:val="30"/>
        </w:rPr>
        <w:t>）</w:t>
      </w:r>
      <w:r>
        <w:rPr>
          <w:rFonts w:ascii="仿宋" w:hAnsi="仿宋" w:hint="eastAsia"/>
          <w:szCs w:val="30"/>
        </w:rPr>
        <w:t>，</w:t>
      </w:r>
      <w:r w:rsidRPr="00D20E6C">
        <w:rPr>
          <w:rFonts w:ascii="仿宋" w:hAnsi="仿宋" w:hint="eastAsia"/>
          <w:szCs w:val="30"/>
        </w:rPr>
        <w:t>以人民币（元）进行报价（小数点后保留</w:t>
      </w:r>
      <w:r>
        <w:rPr>
          <w:rFonts w:ascii="仿宋" w:hAnsi="仿宋" w:hint="eastAsia"/>
          <w:szCs w:val="30"/>
        </w:rPr>
        <w:t>四</w:t>
      </w:r>
      <w:r w:rsidRPr="00D20E6C">
        <w:rPr>
          <w:rFonts w:ascii="仿宋" w:hAnsi="仿宋" w:hint="eastAsia"/>
          <w:szCs w:val="30"/>
        </w:rPr>
        <w:t>位）</w:t>
      </w:r>
      <w:r w:rsidR="00983E6C">
        <w:rPr>
          <w:rFonts w:ascii="仿宋" w:hAnsi="仿宋" w:hint="eastAsia"/>
          <w:szCs w:val="30"/>
        </w:rPr>
        <w:t>。</w:t>
      </w:r>
    </w:p>
    <w:p w:rsidR="00D672FC" w:rsidRDefault="00983E6C" w:rsidP="00D672FC">
      <w:pPr>
        <w:snapToGrid w:val="0"/>
        <w:ind w:firstLine="600"/>
        <w:rPr>
          <w:rFonts w:ascii="仿宋" w:hAnsi="仿宋"/>
          <w:szCs w:val="30"/>
        </w:rPr>
      </w:pPr>
      <w:r>
        <w:rPr>
          <w:rFonts w:ascii="仿宋" w:hAnsi="仿宋" w:hint="eastAsia"/>
          <w:szCs w:val="30"/>
        </w:rPr>
        <w:t>3.</w:t>
      </w:r>
      <w:r w:rsidR="00D672FC" w:rsidRPr="00D20E6C">
        <w:rPr>
          <w:rFonts w:ascii="仿宋" w:hAnsi="仿宋" w:hint="eastAsia"/>
          <w:szCs w:val="30"/>
        </w:rPr>
        <w:t>同企业同品种</w:t>
      </w:r>
      <w:r w:rsidR="00D672FC">
        <w:rPr>
          <w:rFonts w:ascii="仿宋" w:hAnsi="仿宋" w:hint="eastAsia"/>
          <w:szCs w:val="30"/>
        </w:rPr>
        <w:t>不同</w:t>
      </w:r>
      <w:r w:rsidR="00D672FC" w:rsidRPr="00D20E6C">
        <w:rPr>
          <w:rFonts w:ascii="仿宋" w:hAnsi="仿宋" w:hint="eastAsia"/>
          <w:szCs w:val="30"/>
        </w:rPr>
        <w:t>规</w:t>
      </w:r>
      <w:r w:rsidR="00D672FC">
        <w:rPr>
          <w:rFonts w:ascii="仿宋" w:hAnsi="仿宋" w:hint="eastAsia"/>
          <w:szCs w:val="30"/>
        </w:rPr>
        <w:t>格</w:t>
      </w:r>
      <w:r w:rsidR="00D02FA3">
        <w:rPr>
          <w:rFonts w:ascii="仿宋" w:hAnsi="仿宋" w:hint="eastAsia"/>
          <w:szCs w:val="30"/>
        </w:rPr>
        <w:t>的申报价须符合</w:t>
      </w:r>
      <w:r w:rsidR="00D672FC" w:rsidRPr="00D20E6C">
        <w:rPr>
          <w:rFonts w:ascii="仿宋" w:hAnsi="仿宋" w:hint="eastAsia"/>
          <w:szCs w:val="30"/>
        </w:rPr>
        <w:t>药品差比价规则。</w:t>
      </w:r>
    </w:p>
    <w:p w:rsidR="00D672FC" w:rsidRPr="001C7F08" w:rsidRDefault="00983E6C" w:rsidP="00D672FC">
      <w:pPr>
        <w:snapToGrid w:val="0"/>
        <w:ind w:firstLine="600"/>
        <w:rPr>
          <w:rFonts w:ascii="仿宋" w:hAnsi="仿宋"/>
          <w:szCs w:val="30"/>
        </w:rPr>
      </w:pPr>
      <w:r>
        <w:rPr>
          <w:rFonts w:ascii="仿宋" w:hAnsi="仿宋" w:hint="eastAsia"/>
          <w:color w:val="000000" w:themeColor="text1"/>
          <w:szCs w:val="30"/>
        </w:rPr>
        <w:t>4</w:t>
      </w:r>
      <w:r w:rsidR="00D672FC" w:rsidRPr="001803FD">
        <w:rPr>
          <w:rFonts w:ascii="仿宋" w:hAnsi="仿宋" w:hint="eastAsia"/>
          <w:color w:val="000000" w:themeColor="text1"/>
          <w:szCs w:val="30"/>
        </w:rPr>
        <w:t>.申报价不高于各省带量采购中选价及联盟省份现行最低挂网价。</w:t>
      </w:r>
      <w:r w:rsidR="00D672FC" w:rsidRPr="001C7F08">
        <w:rPr>
          <w:rFonts w:ascii="仿宋" w:hAnsi="仿宋"/>
          <w:szCs w:val="30"/>
        </w:rPr>
        <w:t xml:space="preserve"> </w:t>
      </w:r>
    </w:p>
    <w:p w:rsidR="00D672FC" w:rsidRPr="00F61BC0" w:rsidRDefault="00983E6C" w:rsidP="00D672FC">
      <w:pPr>
        <w:snapToGrid w:val="0"/>
        <w:ind w:firstLine="600"/>
        <w:rPr>
          <w:rFonts w:ascii="仿宋" w:hAnsi="仿宋"/>
          <w:color w:val="000000" w:themeColor="text1"/>
          <w:szCs w:val="30"/>
        </w:rPr>
      </w:pPr>
      <w:r>
        <w:rPr>
          <w:rFonts w:ascii="仿宋" w:hAnsi="仿宋" w:hint="eastAsia"/>
          <w:color w:val="000000" w:themeColor="text1"/>
          <w:szCs w:val="30"/>
        </w:rPr>
        <w:lastRenderedPageBreak/>
        <w:t>5</w:t>
      </w:r>
      <w:r w:rsidR="00D672FC">
        <w:rPr>
          <w:rFonts w:ascii="仿宋" w:hAnsi="仿宋" w:hint="eastAsia"/>
          <w:color w:val="000000" w:themeColor="text1"/>
          <w:szCs w:val="30"/>
        </w:rPr>
        <w:t>.未现场报价或“0”报价的，按无效申报处理。</w:t>
      </w:r>
    </w:p>
    <w:p w:rsidR="005F6580" w:rsidRDefault="00DD1AD2">
      <w:pPr>
        <w:pStyle w:val="2"/>
        <w:ind w:firstLine="600"/>
      </w:pPr>
      <w:bookmarkStart w:id="28" w:name="_Toc59467221"/>
      <w:r>
        <w:rPr>
          <w:rFonts w:hint="eastAsia"/>
        </w:rPr>
        <w:t>三</w:t>
      </w:r>
      <w:r w:rsidR="000F5093">
        <w:rPr>
          <w:rFonts w:hint="eastAsia"/>
        </w:rPr>
        <w:t>、申报材料</w:t>
      </w:r>
      <w:r w:rsidR="00D02FA3">
        <w:rPr>
          <w:rFonts w:hint="eastAsia"/>
        </w:rPr>
        <w:t>构成及</w:t>
      </w:r>
      <w:r w:rsidR="00983E6C">
        <w:rPr>
          <w:rFonts w:hint="eastAsia"/>
        </w:rPr>
        <w:t>编制要求</w:t>
      </w:r>
      <w:bookmarkEnd w:id="28"/>
    </w:p>
    <w:p w:rsidR="005F6580" w:rsidRPr="00D02FA3" w:rsidRDefault="00232DFD" w:rsidP="00D02FA3">
      <w:pPr>
        <w:pStyle w:val="30"/>
        <w:spacing w:line="560" w:lineRule="exact"/>
        <w:ind w:right="0" w:firstLineChars="200" w:firstLine="616"/>
        <w:rPr>
          <w:rFonts w:ascii="仿宋" w:eastAsia="仿宋" w:hAnsi="仿宋"/>
          <w:spacing w:val="0"/>
          <w:sz w:val="30"/>
          <w:szCs w:val="30"/>
        </w:rPr>
      </w:pPr>
      <w:bookmarkStart w:id="29" w:name="_Toc20023"/>
      <w:r w:rsidRPr="00A67348">
        <w:rPr>
          <w:rFonts w:ascii="仿宋" w:eastAsia="仿宋" w:hAnsi="仿宋" w:hint="eastAsia"/>
          <w:sz w:val="30"/>
          <w:szCs w:val="30"/>
        </w:rPr>
        <w:t>（一）</w:t>
      </w:r>
      <w:bookmarkEnd w:id="29"/>
      <w:r w:rsidR="000F5093" w:rsidRPr="00D02FA3">
        <w:rPr>
          <w:rFonts w:ascii="仿宋" w:eastAsia="仿宋" w:hAnsi="仿宋" w:hint="eastAsia"/>
          <w:spacing w:val="0"/>
          <w:sz w:val="30"/>
          <w:szCs w:val="30"/>
        </w:rPr>
        <w:t>申报企业应仔细阅读采购文件中所有的内容，按采购文件的要求提供申报材料，并保证所提供的全部材料真实有效。如果申报企业</w:t>
      </w:r>
      <w:r w:rsidR="006452ED" w:rsidRPr="00D02FA3">
        <w:rPr>
          <w:rFonts w:ascii="仿宋" w:eastAsia="仿宋" w:hAnsi="仿宋" w:hint="eastAsia"/>
          <w:spacing w:val="0"/>
          <w:sz w:val="30"/>
          <w:szCs w:val="30"/>
        </w:rPr>
        <w:t>没有按照采购文件的要求提交完整材料，或者申报材料没有对采购文件做</w:t>
      </w:r>
      <w:r w:rsidR="000F5093" w:rsidRPr="00D02FA3">
        <w:rPr>
          <w:rFonts w:ascii="仿宋" w:eastAsia="仿宋" w:hAnsi="仿宋" w:hint="eastAsia"/>
          <w:spacing w:val="0"/>
          <w:sz w:val="30"/>
          <w:szCs w:val="30"/>
        </w:rPr>
        <w:t>出响应，或者申报材料内容不实等，由此影响中选结果的由申报企业负责。</w:t>
      </w:r>
    </w:p>
    <w:p w:rsidR="00834567" w:rsidRPr="00A67348" w:rsidRDefault="00834567" w:rsidP="00A67348">
      <w:pPr>
        <w:pStyle w:val="30"/>
        <w:spacing w:line="560" w:lineRule="exact"/>
        <w:ind w:right="0" w:firstLineChars="200" w:firstLine="616"/>
        <w:rPr>
          <w:rFonts w:ascii="仿宋" w:eastAsia="仿宋" w:hAnsi="仿宋"/>
          <w:sz w:val="30"/>
          <w:szCs w:val="30"/>
        </w:rPr>
      </w:pPr>
      <w:bookmarkStart w:id="30" w:name="_Toc12385"/>
      <w:r w:rsidRPr="00A67348">
        <w:rPr>
          <w:rFonts w:ascii="仿宋" w:eastAsia="仿宋" w:hAnsi="仿宋" w:hint="eastAsia"/>
          <w:sz w:val="30"/>
          <w:szCs w:val="30"/>
        </w:rPr>
        <w:t>（二）申报语言、药品名称、药品规格表示和计量单位</w:t>
      </w:r>
    </w:p>
    <w:p w:rsidR="00834567" w:rsidRPr="00D20E6C" w:rsidRDefault="00834567" w:rsidP="00D20E6C">
      <w:pPr>
        <w:snapToGrid w:val="0"/>
        <w:ind w:firstLine="600"/>
        <w:rPr>
          <w:rFonts w:ascii="仿宋" w:hAnsi="仿宋"/>
          <w:szCs w:val="30"/>
        </w:rPr>
      </w:pPr>
      <w:r w:rsidRPr="00D20E6C">
        <w:rPr>
          <w:rFonts w:ascii="仿宋" w:hAnsi="仿宋" w:hint="eastAsia"/>
          <w:szCs w:val="30"/>
        </w:rPr>
        <w:t>1.申报企业</w:t>
      </w:r>
      <w:r w:rsidR="009300CD">
        <w:rPr>
          <w:rFonts w:ascii="仿宋" w:hAnsi="仿宋" w:hint="eastAsia"/>
          <w:szCs w:val="30"/>
        </w:rPr>
        <w:t>递交</w:t>
      </w:r>
      <w:r w:rsidRPr="00D20E6C">
        <w:rPr>
          <w:rFonts w:ascii="仿宋" w:hAnsi="仿宋" w:hint="eastAsia"/>
          <w:szCs w:val="30"/>
        </w:rPr>
        <w:t>的</w:t>
      </w:r>
      <w:r w:rsidR="009300CD">
        <w:rPr>
          <w:rFonts w:ascii="仿宋" w:hAnsi="仿宋" w:hint="eastAsia"/>
          <w:szCs w:val="30"/>
        </w:rPr>
        <w:t>所有文件</w:t>
      </w:r>
      <w:r w:rsidRPr="00D20E6C">
        <w:rPr>
          <w:rFonts w:ascii="仿宋" w:hAnsi="仿宋" w:hint="eastAsia"/>
          <w:szCs w:val="30"/>
        </w:rPr>
        <w:t>材料均使用中文。</w:t>
      </w:r>
      <w:r w:rsidR="0007338F">
        <w:rPr>
          <w:rFonts w:ascii="仿宋" w:hAnsi="仿宋" w:hint="eastAsia"/>
          <w:szCs w:val="30"/>
        </w:rPr>
        <w:t>外文资料必须提供相应的中文翻译文本，且</w:t>
      </w:r>
      <w:r w:rsidR="008772E5">
        <w:rPr>
          <w:rFonts w:ascii="仿宋" w:hAnsi="仿宋" w:hint="eastAsia"/>
          <w:szCs w:val="30"/>
        </w:rPr>
        <w:t>经公证处公证。</w:t>
      </w:r>
    </w:p>
    <w:p w:rsidR="00834567" w:rsidRPr="00D20E6C" w:rsidRDefault="00834567" w:rsidP="00D20E6C">
      <w:pPr>
        <w:snapToGrid w:val="0"/>
        <w:ind w:firstLine="600"/>
        <w:rPr>
          <w:rFonts w:ascii="仿宋" w:hAnsi="仿宋"/>
          <w:szCs w:val="30"/>
        </w:rPr>
      </w:pPr>
      <w:r w:rsidRPr="00D20E6C">
        <w:rPr>
          <w:rFonts w:ascii="仿宋" w:hAnsi="仿宋" w:hint="eastAsia"/>
          <w:szCs w:val="30"/>
        </w:rPr>
        <w:t>2.除申报材料中对技术规格另有规定外，应使用中华人民共和国法定计量单位和有关部门规定的药品规格表示方法。</w:t>
      </w:r>
    </w:p>
    <w:p w:rsidR="00D72A75" w:rsidRDefault="00D72A75" w:rsidP="00A67348">
      <w:pPr>
        <w:pStyle w:val="30"/>
        <w:spacing w:line="560" w:lineRule="exact"/>
        <w:ind w:right="0" w:firstLineChars="200" w:firstLine="616"/>
        <w:rPr>
          <w:rFonts w:ascii="仿宋" w:eastAsia="仿宋" w:hAnsi="仿宋"/>
          <w:sz w:val="30"/>
          <w:szCs w:val="30"/>
        </w:rPr>
      </w:pPr>
      <w:r w:rsidRPr="00A67348">
        <w:rPr>
          <w:rFonts w:ascii="仿宋" w:eastAsia="仿宋" w:hAnsi="仿宋" w:hint="eastAsia"/>
          <w:sz w:val="30"/>
          <w:szCs w:val="30"/>
        </w:rPr>
        <w:t>（</w:t>
      </w:r>
      <w:r w:rsidR="00834567" w:rsidRPr="00A67348">
        <w:rPr>
          <w:rFonts w:ascii="仿宋" w:eastAsia="仿宋" w:hAnsi="仿宋" w:hint="eastAsia"/>
          <w:sz w:val="30"/>
          <w:szCs w:val="30"/>
        </w:rPr>
        <w:t>三</w:t>
      </w:r>
      <w:r w:rsidRPr="00A67348">
        <w:rPr>
          <w:rFonts w:ascii="仿宋" w:eastAsia="仿宋" w:hAnsi="仿宋" w:hint="eastAsia"/>
          <w:sz w:val="30"/>
          <w:szCs w:val="30"/>
        </w:rPr>
        <w:t>）</w:t>
      </w:r>
      <w:r w:rsidR="00F44209">
        <w:rPr>
          <w:rFonts w:ascii="仿宋" w:eastAsia="仿宋" w:hAnsi="仿宋" w:hint="eastAsia"/>
          <w:sz w:val="30"/>
          <w:szCs w:val="30"/>
        </w:rPr>
        <w:t>申报</w:t>
      </w:r>
      <w:r w:rsidRPr="00A67348">
        <w:rPr>
          <w:rFonts w:ascii="仿宋" w:eastAsia="仿宋" w:hAnsi="仿宋" w:hint="eastAsia"/>
          <w:sz w:val="30"/>
          <w:szCs w:val="30"/>
        </w:rPr>
        <w:t>材料构成</w:t>
      </w:r>
      <w:r w:rsidR="00F44209">
        <w:rPr>
          <w:rFonts w:ascii="仿宋" w:eastAsia="仿宋" w:hAnsi="仿宋" w:hint="eastAsia"/>
          <w:sz w:val="30"/>
          <w:szCs w:val="30"/>
        </w:rPr>
        <w:t>和装订顺序</w:t>
      </w:r>
    </w:p>
    <w:p w:rsidR="00D02FA3" w:rsidRDefault="00D02FA3" w:rsidP="00D02FA3">
      <w:pPr>
        <w:snapToGrid w:val="0"/>
        <w:ind w:firstLine="600"/>
        <w:rPr>
          <w:rFonts w:ascii="仿宋" w:hAnsi="仿宋"/>
          <w:szCs w:val="30"/>
        </w:rPr>
      </w:pPr>
      <w:r>
        <w:rPr>
          <w:rFonts w:ascii="仿宋" w:hAnsi="仿宋" w:hint="eastAsia"/>
          <w:szCs w:val="30"/>
        </w:rPr>
        <w:t>申报材料由报名材料、技术标评分材料和报价材料组成。所有申报产品均须提交技术标评分材料和报价材料，提交不完整的，按弃标处理。申报材料具体构成如下：</w:t>
      </w:r>
    </w:p>
    <w:p w:rsidR="00F44209" w:rsidRDefault="00F44209" w:rsidP="00A67348">
      <w:pPr>
        <w:pStyle w:val="30"/>
        <w:spacing w:line="560" w:lineRule="exact"/>
        <w:ind w:right="0" w:firstLineChars="200" w:firstLine="616"/>
        <w:rPr>
          <w:rFonts w:ascii="仿宋" w:eastAsia="仿宋" w:hAnsi="仿宋"/>
          <w:sz w:val="30"/>
          <w:szCs w:val="30"/>
        </w:rPr>
      </w:pPr>
      <w:r>
        <w:rPr>
          <w:rFonts w:ascii="仿宋" w:eastAsia="仿宋" w:hAnsi="仿宋" w:hint="eastAsia"/>
          <w:sz w:val="30"/>
          <w:szCs w:val="30"/>
        </w:rPr>
        <w:t>1.报名材料构成如下（每页均需加盖企业公章或骑缝章）：</w:t>
      </w:r>
    </w:p>
    <w:p w:rsidR="00F44209" w:rsidRDefault="00F44209" w:rsidP="00A67348">
      <w:pPr>
        <w:pStyle w:val="30"/>
        <w:spacing w:line="560" w:lineRule="exact"/>
        <w:ind w:right="0" w:firstLineChars="200" w:firstLine="616"/>
        <w:rPr>
          <w:rFonts w:ascii="仿宋" w:eastAsia="仿宋" w:hAnsi="仿宋"/>
          <w:sz w:val="30"/>
          <w:szCs w:val="30"/>
        </w:rPr>
      </w:pPr>
      <w:r>
        <w:rPr>
          <w:rFonts w:ascii="仿宋" w:eastAsia="仿宋" w:hAnsi="仿宋" w:hint="eastAsia"/>
          <w:sz w:val="30"/>
          <w:szCs w:val="30"/>
        </w:rPr>
        <w:t>（1）省际联盟药品集中带量采购申报函（附件1）；</w:t>
      </w:r>
    </w:p>
    <w:p w:rsidR="00F44209" w:rsidRDefault="00F44209" w:rsidP="00A67348">
      <w:pPr>
        <w:pStyle w:val="30"/>
        <w:spacing w:line="560" w:lineRule="exact"/>
        <w:ind w:right="0" w:firstLineChars="200" w:firstLine="616"/>
        <w:rPr>
          <w:rFonts w:ascii="仿宋" w:eastAsia="仿宋" w:hAnsi="仿宋"/>
          <w:sz w:val="30"/>
          <w:szCs w:val="30"/>
        </w:rPr>
      </w:pPr>
      <w:r>
        <w:rPr>
          <w:rFonts w:ascii="仿宋" w:eastAsia="仿宋" w:hAnsi="仿宋" w:hint="eastAsia"/>
          <w:sz w:val="30"/>
          <w:szCs w:val="30"/>
        </w:rPr>
        <w:t>（2）法定代表人授权书（附件2）；</w:t>
      </w:r>
    </w:p>
    <w:p w:rsidR="00F44209" w:rsidRDefault="00F44209" w:rsidP="00A67348">
      <w:pPr>
        <w:pStyle w:val="30"/>
        <w:spacing w:line="560" w:lineRule="exact"/>
        <w:ind w:right="0" w:firstLineChars="200" w:firstLine="616"/>
        <w:rPr>
          <w:rFonts w:ascii="仿宋" w:eastAsia="仿宋" w:hAnsi="仿宋"/>
          <w:sz w:val="30"/>
          <w:szCs w:val="30"/>
        </w:rPr>
      </w:pPr>
      <w:r>
        <w:rPr>
          <w:rFonts w:ascii="仿宋" w:eastAsia="仿宋" w:hAnsi="仿宋" w:hint="eastAsia"/>
          <w:sz w:val="30"/>
          <w:szCs w:val="30"/>
        </w:rPr>
        <w:t>（3）</w:t>
      </w:r>
      <w:r w:rsidR="00DF5076">
        <w:rPr>
          <w:rFonts w:ascii="仿宋" w:eastAsia="仿宋" w:hAnsi="仿宋" w:hint="eastAsia"/>
          <w:sz w:val="30"/>
          <w:szCs w:val="30"/>
        </w:rPr>
        <w:t>省际联盟药品集中带量采购</w:t>
      </w:r>
      <w:r w:rsidR="000B5CB2">
        <w:rPr>
          <w:rFonts w:ascii="仿宋" w:eastAsia="仿宋" w:hAnsi="仿宋" w:hint="eastAsia"/>
          <w:sz w:val="30"/>
          <w:szCs w:val="30"/>
        </w:rPr>
        <w:t>申报企业承诺函（附件3）；</w:t>
      </w:r>
    </w:p>
    <w:p w:rsidR="00F44209" w:rsidRDefault="00F44209" w:rsidP="00A67348">
      <w:pPr>
        <w:pStyle w:val="30"/>
        <w:spacing w:line="560" w:lineRule="exact"/>
        <w:ind w:right="0" w:firstLineChars="200" w:firstLine="616"/>
        <w:rPr>
          <w:rFonts w:ascii="仿宋" w:eastAsia="仿宋" w:hAnsi="仿宋"/>
          <w:sz w:val="30"/>
          <w:szCs w:val="30"/>
        </w:rPr>
      </w:pPr>
      <w:r>
        <w:rPr>
          <w:rFonts w:ascii="仿宋" w:eastAsia="仿宋" w:hAnsi="仿宋" w:hint="eastAsia"/>
          <w:sz w:val="30"/>
          <w:szCs w:val="30"/>
        </w:rPr>
        <w:t>（4）</w:t>
      </w:r>
      <w:r w:rsidR="000B5CB2">
        <w:rPr>
          <w:rFonts w:ascii="仿宋" w:eastAsia="仿宋" w:hAnsi="仿宋" w:hint="eastAsia"/>
          <w:sz w:val="30"/>
          <w:szCs w:val="30"/>
        </w:rPr>
        <w:t>申报产品一览表（采购公告附件</w:t>
      </w:r>
      <w:r w:rsidR="00401A78">
        <w:rPr>
          <w:rFonts w:ascii="仿宋" w:eastAsia="仿宋" w:hAnsi="仿宋" w:hint="eastAsia"/>
          <w:sz w:val="30"/>
          <w:szCs w:val="30"/>
        </w:rPr>
        <w:t>5</w:t>
      </w:r>
      <w:r w:rsidR="000B5CB2">
        <w:rPr>
          <w:rFonts w:ascii="仿宋" w:eastAsia="仿宋" w:hAnsi="仿宋" w:hint="eastAsia"/>
          <w:sz w:val="30"/>
          <w:szCs w:val="30"/>
        </w:rPr>
        <w:t>）；</w:t>
      </w:r>
    </w:p>
    <w:p w:rsidR="00F44209" w:rsidRDefault="00F44209" w:rsidP="00A67348">
      <w:pPr>
        <w:pStyle w:val="30"/>
        <w:spacing w:line="560" w:lineRule="exact"/>
        <w:ind w:right="0" w:firstLineChars="200" w:firstLine="616"/>
        <w:rPr>
          <w:rFonts w:ascii="仿宋" w:eastAsia="仿宋" w:hAnsi="仿宋"/>
          <w:sz w:val="30"/>
          <w:szCs w:val="30"/>
        </w:rPr>
      </w:pPr>
      <w:r>
        <w:rPr>
          <w:rFonts w:ascii="仿宋" w:eastAsia="仿宋" w:hAnsi="仿宋" w:hint="eastAsia"/>
          <w:sz w:val="30"/>
          <w:szCs w:val="30"/>
        </w:rPr>
        <w:t>2.</w:t>
      </w:r>
      <w:r w:rsidR="003A31E7">
        <w:rPr>
          <w:rFonts w:ascii="仿宋" w:eastAsia="仿宋" w:hAnsi="仿宋" w:hint="eastAsia"/>
          <w:sz w:val="30"/>
          <w:szCs w:val="30"/>
        </w:rPr>
        <w:t>技术标评分</w:t>
      </w:r>
      <w:r w:rsidR="00203687">
        <w:rPr>
          <w:rFonts w:ascii="仿宋" w:eastAsia="仿宋" w:hAnsi="仿宋" w:hint="eastAsia"/>
          <w:sz w:val="30"/>
          <w:szCs w:val="30"/>
        </w:rPr>
        <w:t>材料构成如下（每页均需加盖企业公章或骑缝章）：</w:t>
      </w:r>
    </w:p>
    <w:p w:rsidR="00203687" w:rsidRDefault="00203687" w:rsidP="00203687">
      <w:pPr>
        <w:pStyle w:val="30"/>
        <w:spacing w:line="560" w:lineRule="exact"/>
        <w:ind w:right="0" w:firstLineChars="200" w:firstLine="616"/>
        <w:rPr>
          <w:rFonts w:ascii="仿宋" w:eastAsia="仿宋" w:hAnsi="仿宋"/>
          <w:sz w:val="30"/>
          <w:szCs w:val="30"/>
        </w:rPr>
      </w:pPr>
      <w:r>
        <w:rPr>
          <w:rFonts w:ascii="仿宋" w:eastAsia="仿宋" w:hAnsi="仿宋" w:hint="eastAsia"/>
          <w:sz w:val="30"/>
          <w:szCs w:val="30"/>
        </w:rPr>
        <w:lastRenderedPageBreak/>
        <w:t>（1</w:t>
      </w:r>
      <w:r w:rsidR="003A31E7">
        <w:rPr>
          <w:rFonts w:ascii="仿宋" w:eastAsia="仿宋" w:hAnsi="仿宋" w:hint="eastAsia"/>
          <w:sz w:val="30"/>
          <w:szCs w:val="30"/>
        </w:rPr>
        <w:t>）技术标评分</w:t>
      </w:r>
      <w:r w:rsidR="004570AE">
        <w:rPr>
          <w:rFonts w:ascii="仿宋" w:eastAsia="仿宋" w:hAnsi="仿宋" w:hint="eastAsia"/>
          <w:sz w:val="30"/>
          <w:szCs w:val="30"/>
        </w:rPr>
        <w:t>信息申</w:t>
      </w:r>
      <w:r>
        <w:rPr>
          <w:rFonts w:ascii="仿宋" w:eastAsia="仿宋" w:hAnsi="仿宋" w:hint="eastAsia"/>
          <w:sz w:val="30"/>
          <w:szCs w:val="30"/>
        </w:rPr>
        <w:t>报表（</w:t>
      </w:r>
      <w:r w:rsidR="000B5CB2">
        <w:rPr>
          <w:rFonts w:ascii="仿宋" w:eastAsia="仿宋" w:hAnsi="仿宋" w:hint="eastAsia"/>
          <w:sz w:val="30"/>
          <w:szCs w:val="30"/>
        </w:rPr>
        <w:t>采购公告</w:t>
      </w:r>
      <w:r>
        <w:rPr>
          <w:rFonts w:ascii="仿宋" w:eastAsia="仿宋" w:hAnsi="仿宋" w:hint="eastAsia"/>
          <w:sz w:val="30"/>
          <w:szCs w:val="30"/>
        </w:rPr>
        <w:t>附件</w:t>
      </w:r>
      <w:r w:rsidR="00401A78">
        <w:rPr>
          <w:rFonts w:ascii="仿宋" w:eastAsia="仿宋" w:hAnsi="仿宋" w:hint="eastAsia"/>
          <w:sz w:val="30"/>
          <w:szCs w:val="30"/>
        </w:rPr>
        <w:t>6</w:t>
      </w:r>
      <w:r>
        <w:rPr>
          <w:rFonts w:ascii="仿宋" w:eastAsia="仿宋" w:hAnsi="仿宋" w:hint="eastAsia"/>
          <w:sz w:val="30"/>
          <w:szCs w:val="30"/>
        </w:rPr>
        <w:t>）；</w:t>
      </w:r>
    </w:p>
    <w:p w:rsidR="00203687" w:rsidRDefault="00203687" w:rsidP="00203687">
      <w:pPr>
        <w:pStyle w:val="30"/>
        <w:spacing w:line="560" w:lineRule="exact"/>
        <w:ind w:right="0" w:firstLineChars="200" w:firstLine="616"/>
        <w:rPr>
          <w:rFonts w:ascii="仿宋" w:eastAsia="仿宋" w:hAnsi="仿宋"/>
          <w:sz w:val="30"/>
          <w:szCs w:val="30"/>
        </w:rPr>
      </w:pPr>
      <w:r>
        <w:rPr>
          <w:rFonts w:ascii="仿宋" w:eastAsia="仿宋" w:hAnsi="仿宋" w:hint="eastAsia"/>
          <w:sz w:val="30"/>
          <w:szCs w:val="30"/>
        </w:rPr>
        <w:t>（2</w:t>
      </w:r>
      <w:r w:rsidR="003A31E7">
        <w:rPr>
          <w:rFonts w:ascii="仿宋" w:eastAsia="仿宋" w:hAnsi="仿宋" w:hint="eastAsia"/>
          <w:sz w:val="30"/>
          <w:szCs w:val="30"/>
        </w:rPr>
        <w:t>）评分</w:t>
      </w:r>
      <w:r w:rsidR="00B21857">
        <w:rPr>
          <w:rFonts w:ascii="仿宋" w:eastAsia="仿宋" w:hAnsi="仿宋" w:hint="eastAsia"/>
          <w:sz w:val="30"/>
          <w:szCs w:val="30"/>
        </w:rPr>
        <w:t>信息</w:t>
      </w:r>
      <w:r>
        <w:rPr>
          <w:rFonts w:ascii="仿宋" w:eastAsia="仿宋" w:hAnsi="仿宋" w:hint="eastAsia"/>
          <w:sz w:val="30"/>
          <w:szCs w:val="30"/>
        </w:rPr>
        <w:t>证明材料。</w:t>
      </w:r>
    </w:p>
    <w:p w:rsidR="00203687" w:rsidRDefault="00203687" w:rsidP="00D02FA3">
      <w:pPr>
        <w:pStyle w:val="30"/>
        <w:spacing w:line="560" w:lineRule="exact"/>
        <w:ind w:right="0" w:firstLineChars="200" w:firstLine="616"/>
        <w:rPr>
          <w:rFonts w:ascii="仿宋" w:eastAsia="仿宋" w:hAnsi="仿宋"/>
          <w:sz w:val="30"/>
          <w:szCs w:val="30"/>
        </w:rPr>
      </w:pPr>
      <w:r>
        <w:rPr>
          <w:rFonts w:ascii="仿宋" w:eastAsia="仿宋" w:hAnsi="仿宋" w:hint="eastAsia"/>
          <w:sz w:val="30"/>
          <w:szCs w:val="30"/>
        </w:rPr>
        <w:t>3.报价材料</w:t>
      </w:r>
      <w:r w:rsidR="00D02FA3">
        <w:rPr>
          <w:rFonts w:ascii="仿宋" w:eastAsia="仿宋" w:hAnsi="仿宋" w:hint="eastAsia"/>
          <w:sz w:val="30"/>
          <w:szCs w:val="30"/>
        </w:rPr>
        <w:t>：</w:t>
      </w:r>
      <w:r>
        <w:rPr>
          <w:rFonts w:ascii="仿宋" w:eastAsia="仿宋" w:hAnsi="仿宋" w:hint="eastAsia"/>
          <w:sz w:val="30"/>
          <w:szCs w:val="30"/>
        </w:rPr>
        <w:t>申报</w:t>
      </w:r>
      <w:r w:rsidR="004570AE">
        <w:rPr>
          <w:rFonts w:ascii="仿宋" w:eastAsia="仿宋" w:hAnsi="仿宋" w:hint="eastAsia"/>
          <w:sz w:val="30"/>
          <w:szCs w:val="30"/>
        </w:rPr>
        <w:t>产品</w:t>
      </w:r>
      <w:r>
        <w:rPr>
          <w:rFonts w:ascii="仿宋" w:eastAsia="仿宋" w:hAnsi="仿宋" w:hint="eastAsia"/>
          <w:sz w:val="30"/>
          <w:szCs w:val="30"/>
        </w:rPr>
        <w:t>报价表</w:t>
      </w:r>
      <w:r w:rsidR="000B5CB2">
        <w:rPr>
          <w:rFonts w:ascii="仿宋" w:eastAsia="仿宋" w:hAnsi="仿宋" w:hint="eastAsia"/>
          <w:sz w:val="30"/>
          <w:szCs w:val="30"/>
        </w:rPr>
        <w:t>（</w:t>
      </w:r>
      <w:r w:rsidR="00373A43">
        <w:rPr>
          <w:rFonts w:ascii="仿宋" w:eastAsia="仿宋" w:hAnsi="仿宋" w:hint="eastAsia"/>
          <w:sz w:val="30"/>
          <w:szCs w:val="30"/>
        </w:rPr>
        <w:t>采购公告</w:t>
      </w:r>
      <w:r w:rsidR="000B5CB2">
        <w:rPr>
          <w:rFonts w:ascii="仿宋" w:eastAsia="仿宋" w:hAnsi="仿宋" w:hint="eastAsia"/>
          <w:sz w:val="30"/>
          <w:szCs w:val="30"/>
        </w:rPr>
        <w:t>附件</w:t>
      </w:r>
      <w:r w:rsidR="00401A78">
        <w:rPr>
          <w:rFonts w:ascii="仿宋" w:eastAsia="仿宋" w:hAnsi="仿宋" w:hint="eastAsia"/>
          <w:sz w:val="30"/>
          <w:szCs w:val="30"/>
        </w:rPr>
        <w:t>7</w:t>
      </w:r>
      <w:r w:rsidR="000B5CB2">
        <w:rPr>
          <w:rFonts w:ascii="仿宋" w:eastAsia="仿宋" w:hAnsi="仿宋" w:hint="eastAsia"/>
          <w:sz w:val="30"/>
          <w:szCs w:val="30"/>
        </w:rPr>
        <w:t>）</w:t>
      </w:r>
    </w:p>
    <w:bookmarkEnd w:id="30"/>
    <w:p w:rsidR="00FE4681" w:rsidRDefault="001C7F08" w:rsidP="00D20E6C">
      <w:pPr>
        <w:snapToGrid w:val="0"/>
        <w:ind w:firstLine="600"/>
        <w:rPr>
          <w:rFonts w:ascii="仿宋" w:hAnsi="仿宋"/>
          <w:color w:val="000000" w:themeColor="text1"/>
          <w:szCs w:val="30"/>
        </w:rPr>
      </w:pPr>
      <w:r>
        <w:rPr>
          <w:rFonts w:ascii="仿宋" w:hAnsi="仿宋" w:hint="eastAsia"/>
          <w:color w:val="000000" w:themeColor="text1"/>
          <w:szCs w:val="30"/>
        </w:rPr>
        <w:t>（</w:t>
      </w:r>
      <w:r w:rsidR="00983E6C">
        <w:rPr>
          <w:rFonts w:ascii="仿宋" w:hAnsi="仿宋" w:hint="eastAsia"/>
          <w:color w:val="000000" w:themeColor="text1"/>
          <w:szCs w:val="30"/>
        </w:rPr>
        <w:t>四</w:t>
      </w:r>
      <w:r>
        <w:rPr>
          <w:rFonts w:ascii="仿宋" w:hAnsi="仿宋" w:hint="eastAsia"/>
          <w:color w:val="000000" w:themeColor="text1"/>
          <w:szCs w:val="30"/>
        </w:rPr>
        <w:t>）申报</w:t>
      </w:r>
      <w:r w:rsidR="00FE4681">
        <w:rPr>
          <w:rFonts w:ascii="仿宋" w:hAnsi="仿宋" w:hint="eastAsia"/>
          <w:color w:val="000000" w:themeColor="text1"/>
          <w:szCs w:val="30"/>
        </w:rPr>
        <w:t>材料</w:t>
      </w:r>
      <w:r>
        <w:rPr>
          <w:rFonts w:ascii="仿宋" w:hAnsi="仿宋" w:hint="eastAsia"/>
          <w:color w:val="000000" w:themeColor="text1"/>
          <w:szCs w:val="30"/>
        </w:rPr>
        <w:t>样式</w:t>
      </w:r>
      <w:r w:rsidR="00FE4681">
        <w:rPr>
          <w:rFonts w:ascii="仿宋" w:hAnsi="仿宋" w:hint="eastAsia"/>
          <w:color w:val="000000" w:themeColor="text1"/>
          <w:szCs w:val="30"/>
        </w:rPr>
        <w:t>要求</w:t>
      </w:r>
    </w:p>
    <w:p w:rsidR="001C7F08" w:rsidRDefault="00FE4681" w:rsidP="001C7F08">
      <w:pPr>
        <w:snapToGrid w:val="0"/>
        <w:ind w:firstLine="600"/>
        <w:rPr>
          <w:rFonts w:ascii="仿宋" w:hAnsi="仿宋"/>
          <w:color w:val="000000" w:themeColor="text1"/>
          <w:szCs w:val="30"/>
        </w:rPr>
      </w:pPr>
      <w:r w:rsidRPr="00B82AEB">
        <w:rPr>
          <w:rFonts w:ascii="仿宋" w:hAnsi="仿宋" w:hint="eastAsia"/>
          <w:color w:val="000000" w:themeColor="text1"/>
          <w:szCs w:val="30"/>
        </w:rPr>
        <w:t>1</w:t>
      </w:r>
      <w:r w:rsidR="001C7F08">
        <w:rPr>
          <w:rFonts w:ascii="仿宋" w:hAnsi="仿宋" w:hint="eastAsia"/>
          <w:color w:val="000000" w:themeColor="text1"/>
          <w:szCs w:val="30"/>
        </w:rPr>
        <w:t>.申报</w:t>
      </w:r>
      <w:r w:rsidRPr="00B82AEB">
        <w:rPr>
          <w:rFonts w:ascii="仿宋" w:hAnsi="仿宋" w:hint="eastAsia"/>
          <w:color w:val="000000" w:themeColor="text1"/>
          <w:szCs w:val="30"/>
        </w:rPr>
        <w:t>材料须打印或用不褪色书写工具书写，并由申报企业加盖公章。</w:t>
      </w:r>
    </w:p>
    <w:p w:rsidR="00FE4681" w:rsidRPr="00B82AEB" w:rsidRDefault="00FE4681" w:rsidP="001C7F08">
      <w:pPr>
        <w:snapToGrid w:val="0"/>
        <w:ind w:firstLine="600"/>
        <w:rPr>
          <w:rFonts w:ascii="仿宋" w:hAnsi="仿宋"/>
          <w:color w:val="000000" w:themeColor="text1"/>
          <w:szCs w:val="30"/>
        </w:rPr>
      </w:pPr>
      <w:r w:rsidRPr="00B82AEB">
        <w:rPr>
          <w:rFonts w:ascii="仿宋" w:hAnsi="仿宋" w:hint="eastAsia"/>
          <w:color w:val="000000" w:themeColor="text1"/>
          <w:szCs w:val="30"/>
        </w:rPr>
        <w:t>2</w:t>
      </w:r>
      <w:r w:rsidR="001C7F08">
        <w:rPr>
          <w:rFonts w:ascii="仿宋" w:hAnsi="仿宋" w:hint="eastAsia"/>
          <w:color w:val="000000" w:themeColor="text1"/>
          <w:szCs w:val="30"/>
        </w:rPr>
        <w:t>.</w:t>
      </w:r>
      <w:r w:rsidR="00D02FA3">
        <w:rPr>
          <w:rFonts w:ascii="仿宋" w:hAnsi="仿宋" w:hint="eastAsia"/>
          <w:color w:val="000000" w:themeColor="text1"/>
          <w:szCs w:val="30"/>
        </w:rPr>
        <w:t>申报企业不得行间插字、涂改或增删，否则不予接收申报材料。</w:t>
      </w:r>
    </w:p>
    <w:p w:rsidR="003F65A4" w:rsidRPr="00373A43" w:rsidRDefault="000B5CB2" w:rsidP="00373A43">
      <w:pPr>
        <w:pStyle w:val="2"/>
        <w:ind w:firstLine="600"/>
      </w:pPr>
      <w:bookmarkStart w:id="31" w:name="_Toc59467222"/>
      <w:r>
        <w:rPr>
          <w:rFonts w:hint="eastAsia"/>
        </w:rPr>
        <w:t>四</w:t>
      </w:r>
      <w:r w:rsidR="00723BFE">
        <w:rPr>
          <w:rFonts w:hint="eastAsia"/>
        </w:rPr>
        <w:t>、申报材料</w:t>
      </w:r>
      <w:r w:rsidR="00983E6C">
        <w:rPr>
          <w:rFonts w:hint="eastAsia"/>
        </w:rPr>
        <w:t>封装及</w:t>
      </w:r>
      <w:r w:rsidR="00723BFE">
        <w:rPr>
          <w:rFonts w:hint="eastAsia"/>
        </w:rPr>
        <w:t>递交</w:t>
      </w:r>
      <w:r w:rsidR="00983E6C">
        <w:rPr>
          <w:rFonts w:hint="eastAsia"/>
        </w:rPr>
        <w:t>要求</w:t>
      </w:r>
      <w:bookmarkEnd w:id="31"/>
    </w:p>
    <w:p w:rsidR="00373A43" w:rsidRDefault="00373A43" w:rsidP="00D20E6C">
      <w:pPr>
        <w:snapToGrid w:val="0"/>
        <w:ind w:firstLine="600"/>
        <w:rPr>
          <w:rFonts w:ascii="仿宋" w:hAnsi="仿宋"/>
          <w:szCs w:val="30"/>
        </w:rPr>
      </w:pPr>
      <w:r>
        <w:rPr>
          <w:rFonts w:ascii="仿宋" w:hAnsi="仿宋" w:hint="eastAsia"/>
          <w:szCs w:val="30"/>
        </w:rPr>
        <w:t>（一）封装及标记</w:t>
      </w:r>
    </w:p>
    <w:p w:rsidR="00203687" w:rsidRDefault="00723BFE" w:rsidP="00D20E6C">
      <w:pPr>
        <w:snapToGrid w:val="0"/>
        <w:ind w:firstLine="600"/>
        <w:rPr>
          <w:rFonts w:ascii="仿宋" w:hAnsi="仿宋"/>
          <w:szCs w:val="30"/>
        </w:rPr>
      </w:pPr>
      <w:r>
        <w:rPr>
          <w:rFonts w:ascii="仿宋" w:hAnsi="仿宋" w:hint="eastAsia"/>
          <w:szCs w:val="30"/>
        </w:rPr>
        <w:t>1.报名材料</w:t>
      </w:r>
      <w:r w:rsidR="001615A9">
        <w:rPr>
          <w:rFonts w:ascii="仿宋" w:hAnsi="仿宋" w:hint="eastAsia"/>
          <w:szCs w:val="30"/>
        </w:rPr>
        <w:t>：</w:t>
      </w:r>
      <w:r w:rsidR="00194C74">
        <w:rPr>
          <w:rFonts w:ascii="仿宋" w:hAnsi="仿宋" w:hint="eastAsia"/>
          <w:szCs w:val="30"/>
        </w:rPr>
        <w:t>一</w:t>
      </w:r>
      <w:r w:rsidR="001615A9">
        <w:rPr>
          <w:rFonts w:ascii="仿宋" w:hAnsi="仿宋" w:hint="eastAsia"/>
          <w:szCs w:val="30"/>
        </w:rPr>
        <w:t>份纸质版报名材料</w:t>
      </w:r>
      <w:r w:rsidR="00373A43">
        <w:rPr>
          <w:rFonts w:ascii="仿宋" w:hAnsi="仿宋" w:hint="eastAsia"/>
          <w:szCs w:val="30"/>
        </w:rPr>
        <w:t>装订成册</w:t>
      </w:r>
      <w:r w:rsidR="001615A9">
        <w:rPr>
          <w:rFonts w:ascii="仿宋" w:hAnsi="仿宋" w:hint="eastAsia"/>
          <w:szCs w:val="30"/>
        </w:rPr>
        <w:t>；</w:t>
      </w:r>
      <w:r w:rsidR="001615A9">
        <w:rPr>
          <w:rFonts w:ascii="仿宋" w:hAnsi="仿宋"/>
          <w:szCs w:val="30"/>
        </w:rPr>
        <w:t xml:space="preserve"> </w:t>
      </w:r>
    </w:p>
    <w:p w:rsidR="001615A9" w:rsidRDefault="00723BFE" w:rsidP="00373A43">
      <w:pPr>
        <w:pStyle w:val="30"/>
        <w:spacing w:line="560" w:lineRule="exact"/>
        <w:ind w:right="0" w:firstLineChars="200" w:firstLine="616"/>
        <w:rPr>
          <w:rFonts w:ascii="仿宋" w:eastAsia="仿宋" w:hAnsi="仿宋"/>
          <w:sz w:val="30"/>
          <w:szCs w:val="30"/>
        </w:rPr>
      </w:pPr>
      <w:r>
        <w:rPr>
          <w:rFonts w:ascii="仿宋" w:eastAsia="仿宋" w:hAnsi="仿宋" w:hint="eastAsia"/>
          <w:sz w:val="30"/>
          <w:szCs w:val="30"/>
        </w:rPr>
        <w:t>2.</w:t>
      </w:r>
      <w:r w:rsidR="00B21857">
        <w:rPr>
          <w:rFonts w:ascii="仿宋" w:eastAsia="仿宋" w:hAnsi="仿宋" w:hint="eastAsia"/>
          <w:sz w:val="30"/>
          <w:szCs w:val="30"/>
        </w:rPr>
        <w:t>技术标评分</w:t>
      </w:r>
      <w:r w:rsidR="001615A9">
        <w:rPr>
          <w:rFonts w:ascii="仿宋" w:eastAsia="仿宋" w:hAnsi="仿宋" w:hint="eastAsia"/>
          <w:sz w:val="30"/>
          <w:szCs w:val="30"/>
        </w:rPr>
        <w:t>材料</w:t>
      </w:r>
    </w:p>
    <w:p w:rsidR="00203687" w:rsidRPr="00F0068A" w:rsidRDefault="003D745A" w:rsidP="00F0068A">
      <w:pPr>
        <w:pStyle w:val="30"/>
        <w:spacing w:line="560" w:lineRule="exact"/>
        <w:ind w:right="0" w:firstLineChars="200" w:firstLine="616"/>
        <w:rPr>
          <w:rFonts w:ascii="仿宋" w:eastAsia="仿宋" w:hAnsi="仿宋"/>
          <w:sz w:val="30"/>
          <w:szCs w:val="30"/>
        </w:rPr>
      </w:pPr>
      <w:r>
        <w:rPr>
          <w:rFonts w:ascii="仿宋" w:eastAsia="仿宋" w:hAnsi="仿宋" w:hint="eastAsia"/>
          <w:sz w:val="30"/>
          <w:szCs w:val="30"/>
        </w:rPr>
        <w:t>以申报产品为单位，将</w:t>
      </w:r>
      <w:r w:rsidR="00B21857">
        <w:rPr>
          <w:rFonts w:ascii="仿宋" w:eastAsia="仿宋" w:hAnsi="仿宋" w:hint="eastAsia"/>
          <w:sz w:val="30"/>
          <w:szCs w:val="30"/>
        </w:rPr>
        <w:t>“技术标评分信息</w:t>
      </w:r>
      <w:r w:rsidR="00203687">
        <w:rPr>
          <w:rFonts w:ascii="仿宋" w:eastAsia="仿宋" w:hAnsi="仿宋" w:hint="eastAsia"/>
          <w:sz w:val="30"/>
          <w:szCs w:val="30"/>
        </w:rPr>
        <w:t>填报表”和</w:t>
      </w:r>
      <w:r w:rsidR="00B21857">
        <w:rPr>
          <w:rFonts w:ascii="仿宋" w:eastAsia="仿宋" w:hAnsi="仿宋" w:hint="eastAsia"/>
          <w:sz w:val="30"/>
          <w:szCs w:val="30"/>
        </w:rPr>
        <w:t>评分信息</w:t>
      </w:r>
      <w:r w:rsidR="00203687">
        <w:rPr>
          <w:rFonts w:ascii="仿宋" w:eastAsia="仿宋" w:hAnsi="仿宋" w:hint="eastAsia"/>
          <w:sz w:val="30"/>
          <w:szCs w:val="30"/>
        </w:rPr>
        <w:t>证明材料</w:t>
      </w:r>
      <w:r w:rsidR="00E738D1">
        <w:rPr>
          <w:rFonts w:ascii="仿宋" w:eastAsia="仿宋" w:hAnsi="仿宋" w:hint="eastAsia"/>
          <w:sz w:val="30"/>
          <w:szCs w:val="30"/>
        </w:rPr>
        <w:t>分别装入2个档案袋密封，档案袋上粘贴</w:t>
      </w:r>
      <w:r w:rsidR="005603C8">
        <w:rPr>
          <w:rFonts w:ascii="仿宋" w:eastAsia="仿宋" w:hAnsi="仿宋" w:hint="eastAsia"/>
          <w:sz w:val="30"/>
          <w:szCs w:val="30"/>
        </w:rPr>
        <w:t>“申报产品</w:t>
      </w:r>
      <w:r w:rsidR="00E738D1" w:rsidRPr="00E738D1">
        <w:rPr>
          <w:rFonts w:ascii="仿宋" w:eastAsia="仿宋" w:hAnsi="仿宋" w:hint="eastAsia"/>
          <w:sz w:val="30"/>
          <w:szCs w:val="30"/>
        </w:rPr>
        <w:t>一览表信封封面样张”</w:t>
      </w:r>
      <w:r w:rsidR="00E738D1">
        <w:rPr>
          <w:rFonts w:ascii="仿宋" w:eastAsia="仿宋" w:hAnsi="仿宋" w:hint="eastAsia"/>
          <w:sz w:val="30"/>
          <w:szCs w:val="30"/>
        </w:rPr>
        <w:t>（附件</w:t>
      </w:r>
      <w:r w:rsidR="00A37EC2">
        <w:rPr>
          <w:rFonts w:ascii="仿宋" w:eastAsia="仿宋" w:hAnsi="仿宋" w:hint="eastAsia"/>
          <w:sz w:val="30"/>
          <w:szCs w:val="30"/>
        </w:rPr>
        <w:t>4</w:t>
      </w:r>
      <w:r w:rsidR="00330EA9">
        <w:rPr>
          <w:rFonts w:ascii="仿宋" w:eastAsia="仿宋" w:hAnsi="仿宋" w:hint="eastAsia"/>
          <w:sz w:val="30"/>
          <w:szCs w:val="30"/>
        </w:rPr>
        <w:t>），并标记申</w:t>
      </w:r>
      <w:r w:rsidR="005A1C97">
        <w:rPr>
          <w:rFonts w:ascii="仿宋" w:eastAsia="仿宋" w:hAnsi="仿宋" w:hint="eastAsia"/>
          <w:sz w:val="30"/>
          <w:szCs w:val="30"/>
        </w:rPr>
        <w:t>报表或证明材料</w:t>
      </w:r>
      <w:r w:rsidR="00E738D1">
        <w:rPr>
          <w:rFonts w:ascii="仿宋" w:eastAsia="仿宋" w:hAnsi="仿宋" w:hint="eastAsia"/>
          <w:sz w:val="30"/>
          <w:szCs w:val="30"/>
        </w:rPr>
        <w:t>。</w:t>
      </w:r>
    </w:p>
    <w:p w:rsidR="00FE4681" w:rsidRPr="00E738D1" w:rsidRDefault="00373A43" w:rsidP="00E738D1">
      <w:pPr>
        <w:snapToGrid w:val="0"/>
        <w:ind w:firstLine="616"/>
        <w:rPr>
          <w:rFonts w:ascii="仿宋" w:hAnsi="仿宋"/>
          <w:spacing w:val="4"/>
          <w:szCs w:val="30"/>
        </w:rPr>
      </w:pPr>
      <w:r>
        <w:rPr>
          <w:rFonts w:ascii="仿宋" w:hAnsi="仿宋" w:hint="eastAsia"/>
          <w:spacing w:val="4"/>
          <w:szCs w:val="30"/>
        </w:rPr>
        <w:t>3.</w:t>
      </w:r>
      <w:r w:rsidR="00D02FA3">
        <w:rPr>
          <w:rFonts w:ascii="仿宋" w:hAnsi="仿宋" w:hint="eastAsia"/>
          <w:spacing w:val="4"/>
          <w:szCs w:val="30"/>
        </w:rPr>
        <w:t>综合评分</w:t>
      </w:r>
      <w:r w:rsidR="001615A9">
        <w:rPr>
          <w:rFonts w:ascii="仿宋" w:hAnsi="仿宋" w:hint="eastAsia"/>
          <w:spacing w:val="4"/>
          <w:szCs w:val="30"/>
        </w:rPr>
        <w:t>材料</w:t>
      </w:r>
    </w:p>
    <w:p w:rsidR="00F0068A" w:rsidRDefault="00A934D5" w:rsidP="00E738D1">
      <w:pPr>
        <w:snapToGrid w:val="0"/>
        <w:ind w:firstLine="616"/>
        <w:rPr>
          <w:rFonts w:ascii="仿宋" w:hAnsi="仿宋"/>
          <w:spacing w:val="4"/>
          <w:szCs w:val="30"/>
        </w:rPr>
      </w:pPr>
      <w:r>
        <w:rPr>
          <w:rFonts w:ascii="仿宋" w:hAnsi="仿宋" w:hint="eastAsia"/>
          <w:spacing w:val="4"/>
          <w:szCs w:val="30"/>
        </w:rPr>
        <w:t>（1）</w:t>
      </w:r>
      <w:r w:rsidR="00192EF5">
        <w:rPr>
          <w:rFonts w:ascii="仿宋" w:hAnsi="仿宋" w:hint="eastAsia"/>
          <w:spacing w:val="4"/>
          <w:szCs w:val="30"/>
        </w:rPr>
        <w:t>综合评分材料包括</w:t>
      </w:r>
      <w:r w:rsidR="003D745A">
        <w:rPr>
          <w:rFonts w:ascii="仿宋" w:hAnsi="仿宋" w:hint="eastAsia"/>
          <w:spacing w:val="4"/>
          <w:szCs w:val="30"/>
        </w:rPr>
        <w:t>以企业为单位</w:t>
      </w:r>
      <w:r w:rsidR="00192EF5">
        <w:rPr>
          <w:rFonts w:ascii="仿宋" w:hAnsi="仿宋" w:hint="eastAsia"/>
          <w:spacing w:val="4"/>
          <w:szCs w:val="30"/>
        </w:rPr>
        <w:t>的</w:t>
      </w:r>
      <w:r w:rsidR="00373A43">
        <w:rPr>
          <w:rFonts w:ascii="仿宋" w:hAnsi="仿宋" w:hint="eastAsia"/>
          <w:spacing w:val="4"/>
          <w:szCs w:val="30"/>
        </w:rPr>
        <w:t>一份纸质版</w:t>
      </w:r>
      <w:r w:rsidR="00FE4681" w:rsidRPr="005603C8">
        <w:rPr>
          <w:rFonts w:ascii="仿宋" w:hAnsi="仿宋" w:hint="eastAsia"/>
          <w:color w:val="000000" w:themeColor="text1"/>
          <w:spacing w:val="4"/>
          <w:szCs w:val="30"/>
        </w:rPr>
        <w:t>“</w:t>
      </w:r>
      <w:r w:rsidR="00373A43" w:rsidRPr="005603C8">
        <w:rPr>
          <w:rFonts w:ascii="仿宋" w:hAnsi="仿宋" w:hint="eastAsia"/>
          <w:color w:val="000000" w:themeColor="text1"/>
          <w:spacing w:val="4"/>
          <w:szCs w:val="30"/>
        </w:rPr>
        <w:t>申报产品</w:t>
      </w:r>
      <w:r w:rsidR="00FE4681" w:rsidRPr="005603C8">
        <w:rPr>
          <w:rFonts w:ascii="仿宋" w:hAnsi="仿宋" w:hint="eastAsia"/>
          <w:color w:val="000000" w:themeColor="text1"/>
          <w:spacing w:val="4"/>
          <w:szCs w:val="30"/>
        </w:rPr>
        <w:t>报价表”</w:t>
      </w:r>
      <w:r w:rsidR="00192EF5">
        <w:rPr>
          <w:rFonts w:ascii="仿宋" w:hAnsi="仿宋" w:hint="eastAsia"/>
          <w:color w:val="000000" w:themeColor="text1"/>
          <w:spacing w:val="4"/>
          <w:szCs w:val="30"/>
        </w:rPr>
        <w:t>，一份存储</w:t>
      </w:r>
      <w:r w:rsidR="00194C74">
        <w:rPr>
          <w:rFonts w:ascii="仿宋" w:hAnsi="仿宋" w:hint="eastAsia"/>
          <w:spacing w:val="4"/>
          <w:szCs w:val="30"/>
        </w:rPr>
        <w:t>电子版“</w:t>
      </w:r>
      <w:r w:rsidR="007676BB">
        <w:rPr>
          <w:rFonts w:ascii="仿宋" w:hAnsi="仿宋" w:hint="eastAsia"/>
          <w:spacing w:val="4"/>
          <w:szCs w:val="30"/>
        </w:rPr>
        <w:t>申报产品</w:t>
      </w:r>
      <w:r w:rsidR="00194C74">
        <w:rPr>
          <w:rFonts w:ascii="仿宋" w:hAnsi="仿宋" w:hint="eastAsia"/>
          <w:spacing w:val="4"/>
          <w:szCs w:val="30"/>
        </w:rPr>
        <w:t>报价表”</w:t>
      </w:r>
      <w:r w:rsidR="00675964">
        <w:rPr>
          <w:rFonts w:ascii="仿宋" w:hAnsi="仿宋" w:hint="eastAsia"/>
          <w:spacing w:val="4"/>
          <w:szCs w:val="30"/>
        </w:rPr>
        <w:t>、</w:t>
      </w:r>
      <w:r w:rsidR="007676BB">
        <w:rPr>
          <w:rFonts w:ascii="仿宋" w:hAnsi="仿宋" w:hint="eastAsia"/>
          <w:szCs w:val="30"/>
        </w:rPr>
        <w:t>“技术标评分信息申</w:t>
      </w:r>
      <w:r w:rsidR="00194C74">
        <w:rPr>
          <w:rFonts w:ascii="仿宋" w:hAnsi="仿宋" w:hint="eastAsia"/>
          <w:szCs w:val="30"/>
        </w:rPr>
        <w:t>报表”</w:t>
      </w:r>
      <w:r w:rsidR="00675964">
        <w:rPr>
          <w:rFonts w:ascii="仿宋" w:hAnsi="仿宋" w:hint="eastAsia"/>
          <w:szCs w:val="30"/>
        </w:rPr>
        <w:t>和“申报</w:t>
      </w:r>
      <w:r w:rsidR="00D03D73">
        <w:rPr>
          <w:rFonts w:ascii="仿宋" w:hAnsi="仿宋" w:hint="eastAsia"/>
          <w:szCs w:val="30"/>
        </w:rPr>
        <w:t>产品信息</w:t>
      </w:r>
      <w:r w:rsidR="00675964">
        <w:rPr>
          <w:rFonts w:ascii="仿宋" w:hAnsi="仿宋" w:hint="eastAsia"/>
          <w:szCs w:val="30"/>
        </w:rPr>
        <w:t>汇总表”</w:t>
      </w:r>
      <w:r w:rsidR="00D03D73">
        <w:rPr>
          <w:rFonts w:ascii="仿宋" w:hAnsi="仿宋" w:hint="eastAsia"/>
          <w:szCs w:val="30"/>
        </w:rPr>
        <w:t>（采购公告</w:t>
      </w:r>
      <w:r w:rsidR="004570AE">
        <w:rPr>
          <w:rFonts w:ascii="仿宋" w:hAnsi="仿宋" w:hint="eastAsia"/>
          <w:szCs w:val="30"/>
        </w:rPr>
        <w:t>附件</w:t>
      </w:r>
      <w:r w:rsidR="00401A78">
        <w:rPr>
          <w:rFonts w:ascii="仿宋" w:hAnsi="仿宋" w:hint="eastAsia"/>
          <w:szCs w:val="30"/>
        </w:rPr>
        <w:t>8</w:t>
      </w:r>
      <w:r w:rsidR="00D03D73">
        <w:rPr>
          <w:rFonts w:ascii="仿宋" w:hAnsi="仿宋" w:hint="eastAsia"/>
          <w:szCs w:val="30"/>
        </w:rPr>
        <w:t>）</w:t>
      </w:r>
      <w:r w:rsidR="00194C74">
        <w:rPr>
          <w:rFonts w:ascii="仿宋" w:hAnsi="仿宋" w:hint="eastAsia"/>
          <w:szCs w:val="30"/>
        </w:rPr>
        <w:t>的U盘</w:t>
      </w:r>
      <w:r w:rsidR="00192EF5">
        <w:rPr>
          <w:rFonts w:ascii="仿宋" w:hAnsi="仿宋" w:hint="eastAsia"/>
          <w:szCs w:val="30"/>
        </w:rPr>
        <w:t>（不得存储</w:t>
      </w:r>
      <w:r w:rsidR="005161CA">
        <w:rPr>
          <w:rFonts w:ascii="仿宋" w:hAnsi="仿宋" w:hint="eastAsia"/>
          <w:szCs w:val="30"/>
        </w:rPr>
        <w:t>除上述申报材料外的其他材料）</w:t>
      </w:r>
      <w:r w:rsidR="00192EF5">
        <w:rPr>
          <w:rFonts w:ascii="仿宋" w:hAnsi="仿宋" w:hint="eastAsia"/>
          <w:szCs w:val="30"/>
        </w:rPr>
        <w:t>。</w:t>
      </w:r>
      <w:r w:rsidR="00194C74">
        <w:rPr>
          <w:rFonts w:ascii="仿宋" w:hAnsi="仿宋" w:hint="eastAsia"/>
          <w:szCs w:val="30"/>
        </w:rPr>
        <w:t>共同装入1个</w:t>
      </w:r>
      <w:r w:rsidR="00F0068A">
        <w:rPr>
          <w:rFonts w:ascii="仿宋" w:hAnsi="仿宋" w:hint="eastAsia"/>
          <w:spacing w:val="4"/>
          <w:szCs w:val="30"/>
        </w:rPr>
        <w:t>档案袋</w:t>
      </w:r>
      <w:r w:rsidR="00194C74">
        <w:rPr>
          <w:rFonts w:ascii="仿宋" w:hAnsi="仿宋" w:hint="eastAsia"/>
          <w:spacing w:val="4"/>
          <w:szCs w:val="30"/>
        </w:rPr>
        <w:t>密封，档案袋</w:t>
      </w:r>
      <w:r w:rsidR="00FE4681" w:rsidRPr="00E738D1">
        <w:rPr>
          <w:rFonts w:ascii="仿宋" w:hAnsi="仿宋" w:hint="eastAsia"/>
          <w:spacing w:val="4"/>
          <w:szCs w:val="30"/>
        </w:rPr>
        <w:t>上粘贴“申报信息一览表信封封面样张”，</w:t>
      </w:r>
      <w:r w:rsidR="00330EA9">
        <w:rPr>
          <w:rFonts w:ascii="仿宋" w:hAnsi="仿宋" w:hint="eastAsia"/>
          <w:spacing w:val="4"/>
          <w:szCs w:val="30"/>
        </w:rPr>
        <w:t>并标记</w:t>
      </w:r>
      <w:r w:rsidR="005603C8">
        <w:rPr>
          <w:rFonts w:ascii="仿宋" w:hAnsi="仿宋" w:hint="eastAsia"/>
          <w:spacing w:val="4"/>
          <w:szCs w:val="30"/>
        </w:rPr>
        <w:t>报价表</w:t>
      </w:r>
      <w:r w:rsidR="00194C74">
        <w:rPr>
          <w:rFonts w:ascii="仿宋" w:hAnsi="仿宋" w:hint="eastAsia"/>
          <w:spacing w:val="4"/>
          <w:szCs w:val="30"/>
        </w:rPr>
        <w:t>。</w:t>
      </w:r>
    </w:p>
    <w:p w:rsidR="00373A43" w:rsidRPr="00330EA9" w:rsidRDefault="00A934D5" w:rsidP="00373A43">
      <w:pPr>
        <w:snapToGrid w:val="0"/>
        <w:ind w:firstLine="616"/>
        <w:rPr>
          <w:rFonts w:ascii="仿宋" w:hAnsi="仿宋"/>
          <w:color w:val="000000" w:themeColor="text1"/>
          <w:spacing w:val="4"/>
          <w:szCs w:val="30"/>
        </w:rPr>
      </w:pPr>
      <w:r w:rsidRPr="00330EA9">
        <w:rPr>
          <w:rFonts w:ascii="仿宋" w:hAnsi="仿宋" w:hint="eastAsia"/>
          <w:color w:val="000000" w:themeColor="text1"/>
          <w:spacing w:val="4"/>
          <w:szCs w:val="30"/>
        </w:rPr>
        <w:t>（2）纸质版与电子版“</w:t>
      </w:r>
      <w:r w:rsidR="005161CA">
        <w:rPr>
          <w:rFonts w:ascii="仿宋" w:hAnsi="仿宋" w:hint="eastAsia"/>
          <w:color w:val="000000" w:themeColor="text1"/>
          <w:spacing w:val="4"/>
          <w:szCs w:val="30"/>
        </w:rPr>
        <w:t>申报产品</w:t>
      </w:r>
      <w:r w:rsidRPr="00330EA9">
        <w:rPr>
          <w:rFonts w:ascii="仿宋" w:hAnsi="仿宋" w:hint="eastAsia"/>
          <w:color w:val="000000" w:themeColor="text1"/>
          <w:spacing w:val="4"/>
          <w:szCs w:val="30"/>
        </w:rPr>
        <w:t>报价表”须保持一致，不一</w:t>
      </w:r>
      <w:r w:rsidRPr="00330EA9">
        <w:rPr>
          <w:rFonts w:ascii="仿宋" w:hAnsi="仿宋" w:hint="eastAsia"/>
          <w:color w:val="000000" w:themeColor="text1"/>
          <w:spacing w:val="4"/>
          <w:szCs w:val="30"/>
        </w:rPr>
        <w:lastRenderedPageBreak/>
        <w:t>致的，取消该产品的申报资格</w:t>
      </w:r>
      <w:r w:rsidR="00617677" w:rsidRPr="00330EA9">
        <w:rPr>
          <w:rFonts w:ascii="仿宋" w:hAnsi="仿宋" w:hint="eastAsia"/>
          <w:color w:val="000000" w:themeColor="text1"/>
          <w:spacing w:val="4"/>
          <w:szCs w:val="30"/>
        </w:rPr>
        <w:t>。</w:t>
      </w:r>
    </w:p>
    <w:p w:rsidR="00373A43" w:rsidRDefault="00373A43" w:rsidP="00373A43">
      <w:pPr>
        <w:snapToGrid w:val="0"/>
        <w:ind w:firstLine="600"/>
        <w:rPr>
          <w:rFonts w:ascii="仿宋" w:hAnsi="仿宋"/>
          <w:szCs w:val="30"/>
        </w:rPr>
      </w:pPr>
      <w:r>
        <w:rPr>
          <w:rFonts w:ascii="仿宋" w:hAnsi="仿宋" w:hint="eastAsia"/>
          <w:szCs w:val="30"/>
        </w:rPr>
        <w:t>（二）递交要求</w:t>
      </w:r>
    </w:p>
    <w:p w:rsidR="00373A43" w:rsidRDefault="00373A43" w:rsidP="00373A43">
      <w:pPr>
        <w:snapToGrid w:val="0"/>
        <w:ind w:firstLine="600"/>
        <w:rPr>
          <w:rFonts w:ascii="仿宋" w:hAnsi="仿宋"/>
          <w:szCs w:val="30"/>
        </w:rPr>
      </w:pPr>
      <w:r>
        <w:rPr>
          <w:rFonts w:ascii="仿宋" w:hAnsi="仿宋" w:hint="eastAsia"/>
          <w:szCs w:val="30"/>
        </w:rPr>
        <w:t>1.在规定地点和截止时间前，现场递交全部申报材料，</w:t>
      </w:r>
    </w:p>
    <w:p w:rsidR="00373A43" w:rsidRDefault="00373A43" w:rsidP="00E738D1">
      <w:pPr>
        <w:snapToGrid w:val="0"/>
        <w:ind w:firstLine="616"/>
        <w:rPr>
          <w:rFonts w:ascii="仿宋" w:hAnsi="仿宋"/>
          <w:spacing w:val="4"/>
          <w:szCs w:val="30"/>
        </w:rPr>
      </w:pPr>
      <w:r>
        <w:rPr>
          <w:rFonts w:ascii="仿宋" w:hAnsi="仿宋" w:hint="eastAsia"/>
          <w:spacing w:val="4"/>
          <w:szCs w:val="30"/>
        </w:rPr>
        <w:t>2.密封材料</w:t>
      </w:r>
      <w:r w:rsidRPr="00E738D1">
        <w:rPr>
          <w:rFonts w:ascii="仿宋" w:hAnsi="仿宋" w:hint="eastAsia"/>
          <w:spacing w:val="4"/>
          <w:szCs w:val="30"/>
        </w:rPr>
        <w:t>封口处加盖企业公章或由被授权人签字。</w:t>
      </w:r>
    </w:p>
    <w:p w:rsidR="00373A43" w:rsidRDefault="00373A43" w:rsidP="00E738D1">
      <w:pPr>
        <w:snapToGrid w:val="0"/>
        <w:ind w:firstLine="616"/>
        <w:rPr>
          <w:rFonts w:ascii="仿宋" w:hAnsi="仿宋"/>
          <w:spacing w:val="4"/>
          <w:szCs w:val="30"/>
        </w:rPr>
      </w:pPr>
      <w:r>
        <w:rPr>
          <w:rFonts w:ascii="仿宋" w:hAnsi="仿宋" w:hint="eastAsia"/>
          <w:spacing w:val="4"/>
          <w:szCs w:val="30"/>
        </w:rPr>
        <w:t>3.</w:t>
      </w:r>
      <w:r w:rsidRPr="00E738D1">
        <w:rPr>
          <w:rFonts w:ascii="仿宋" w:hAnsi="仿宋" w:hint="eastAsia"/>
          <w:spacing w:val="4"/>
          <w:szCs w:val="30"/>
        </w:rPr>
        <w:t>如果信封密封不严，</w:t>
      </w:r>
      <w:r>
        <w:rPr>
          <w:rFonts w:ascii="仿宋" w:hAnsi="仿宋" w:hint="eastAsia"/>
          <w:color w:val="000000" w:themeColor="text1"/>
          <w:szCs w:val="30"/>
        </w:rPr>
        <w:t>陕西省公共资源交易中心</w:t>
      </w:r>
      <w:r w:rsidRPr="00FE4681">
        <w:rPr>
          <w:rFonts w:ascii="仿宋" w:hAnsi="仿宋" w:hint="eastAsia"/>
          <w:color w:val="000000" w:themeColor="text1"/>
          <w:szCs w:val="30"/>
        </w:rPr>
        <w:t>对申报材料非人为因素过早启封概不负责。报价材料提前启封造成的后果，由申报企业自行承担。</w:t>
      </w:r>
    </w:p>
    <w:p w:rsidR="00FE4681" w:rsidRPr="00373A43" w:rsidRDefault="00373A43" w:rsidP="00373A43">
      <w:pPr>
        <w:snapToGrid w:val="0"/>
        <w:ind w:firstLine="616"/>
        <w:rPr>
          <w:rFonts w:ascii="仿宋" w:hAnsi="仿宋"/>
          <w:spacing w:val="4"/>
          <w:szCs w:val="30"/>
        </w:rPr>
      </w:pPr>
      <w:r>
        <w:rPr>
          <w:rFonts w:ascii="仿宋" w:hAnsi="仿宋" w:hint="eastAsia"/>
          <w:spacing w:val="4"/>
          <w:szCs w:val="30"/>
        </w:rPr>
        <w:t>（三）申报截止时间</w:t>
      </w:r>
    </w:p>
    <w:p w:rsidR="005A2DB9" w:rsidRPr="005A2DB9" w:rsidRDefault="00373A43" w:rsidP="005A2DB9">
      <w:pPr>
        <w:spacing w:line="579" w:lineRule="exact"/>
        <w:ind w:firstLine="600"/>
        <w:rPr>
          <w:rFonts w:ascii="仿宋" w:hAnsi="仿宋"/>
          <w:color w:val="000000" w:themeColor="text1"/>
          <w:szCs w:val="30"/>
        </w:rPr>
      </w:pPr>
      <w:r>
        <w:rPr>
          <w:rFonts w:ascii="仿宋" w:hAnsi="仿宋" w:hint="eastAsia"/>
          <w:color w:val="000000" w:themeColor="text1"/>
          <w:szCs w:val="30"/>
        </w:rPr>
        <w:t>1.</w:t>
      </w:r>
      <w:r w:rsidR="00192EF5">
        <w:rPr>
          <w:rFonts w:ascii="仿宋" w:hAnsi="仿宋" w:hint="eastAsia"/>
          <w:color w:val="000000" w:themeColor="text1"/>
          <w:szCs w:val="30"/>
        </w:rPr>
        <w:t>申报时间截止后，</w:t>
      </w:r>
      <w:r w:rsidR="002A533A">
        <w:rPr>
          <w:rFonts w:ascii="仿宋" w:hAnsi="仿宋" w:hint="eastAsia"/>
          <w:color w:val="000000" w:themeColor="text1"/>
          <w:szCs w:val="30"/>
        </w:rPr>
        <w:t>陕西省公共资源交易中心</w:t>
      </w:r>
      <w:r w:rsidR="005A2DB9" w:rsidRPr="005A2DB9">
        <w:rPr>
          <w:rFonts w:ascii="仿宋" w:hAnsi="仿宋" w:hint="eastAsia"/>
          <w:color w:val="000000" w:themeColor="text1"/>
          <w:szCs w:val="30"/>
        </w:rPr>
        <w:t>拒绝接收任何申报及申报材料。</w:t>
      </w:r>
    </w:p>
    <w:p w:rsidR="005A2DB9" w:rsidRPr="00FE4681" w:rsidRDefault="00373A43" w:rsidP="005A2DB9">
      <w:pPr>
        <w:snapToGrid w:val="0"/>
        <w:ind w:firstLine="600"/>
        <w:rPr>
          <w:rFonts w:ascii="仿宋" w:hAnsi="仿宋"/>
          <w:color w:val="000000" w:themeColor="text1"/>
          <w:szCs w:val="30"/>
        </w:rPr>
      </w:pPr>
      <w:r>
        <w:rPr>
          <w:rFonts w:ascii="仿宋" w:hAnsi="仿宋" w:hint="eastAsia"/>
          <w:color w:val="000000" w:themeColor="text1"/>
          <w:szCs w:val="30"/>
        </w:rPr>
        <w:t>2.</w:t>
      </w:r>
      <w:r w:rsidR="005A2DB9" w:rsidRPr="005A2DB9">
        <w:rPr>
          <w:rFonts w:ascii="仿宋" w:hAnsi="仿宋" w:hint="eastAsia"/>
          <w:color w:val="000000" w:themeColor="text1"/>
          <w:szCs w:val="30"/>
        </w:rPr>
        <w:t>申报截止时间后，除</w:t>
      </w:r>
      <w:r w:rsidR="002A533A">
        <w:rPr>
          <w:rFonts w:ascii="仿宋" w:hAnsi="仿宋" w:hint="eastAsia"/>
          <w:color w:val="000000" w:themeColor="text1"/>
          <w:szCs w:val="30"/>
        </w:rPr>
        <w:t>陕西省公共资源交易中心</w:t>
      </w:r>
      <w:r w:rsidR="005A2DB9" w:rsidRPr="005A2DB9">
        <w:rPr>
          <w:rFonts w:ascii="仿宋" w:hAnsi="仿宋" w:hint="eastAsia"/>
          <w:color w:val="000000" w:themeColor="text1"/>
          <w:szCs w:val="30"/>
        </w:rPr>
        <w:t>要求就相关材料进行补充说明以外，申报企业不得对其申报材料做任何修改</w:t>
      </w:r>
      <w:r w:rsidR="00192EF5">
        <w:rPr>
          <w:rFonts w:ascii="仿宋" w:hAnsi="仿宋" w:hint="eastAsia"/>
          <w:color w:val="000000" w:themeColor="text1"/>
          <w:szCs w:val="30"/>
        </w:rPr>
        <w:t>和补充</w:t>
      </w:r>
      <w:r w:rsidR="005A2DB9" w:rsidRPr="005A2DB9">
        <w:rPr>
          <w:rFonts w:ascii="仿宋" w:hAnsi="仿宋" w:hint="eastAsia"/>
          <w:color w:val="000000" w:themeColor="text1"/>
          <w:szCs w:val="30"/>
        </w:rPr>
        <w:t>。</w:t>
      </w:r>
    </w:p>
    <w:p w:rsidR="005B119D" w:rsidRPr="005B119D" w:rsidRDefault="005B119D" w:rsidP="005B119D">
      <w:pPr>
        <w:pStyle w:val="2"/>
        <w:ind w:firstLine="600"/>
      </w:pPr>
      <w:bookmarkStart w:id="32" w:name="_Toc214"/>
      <w:bookmarkStart w:id="33" w:name="_Toc59467223"/>
      <w:bookmarkStart w:id="34" w:name="_Toc28835"/>
      <w:r>
        <w:rPr>
          <w:rFonts w:hint="eastAsia"/>
        </w:rPr>
        <w:t>五、</w:t>
      </w:r>
      <w:r w:rsidRPr="005B119D">
        <w:rPr>
          <w:rFonts w:hint="eastAsia"/>
        </w:rPr>
        <w:t>申报信息公开</w:t>
      </w:r>
      <w:bookmarkEnd w:id="32"/>
      <w:bookmarkEnd w:id="33"/>
    </w:p>
    <w:p w:rsidR="005B119D" w:rsidRPr="00D20E6C" w:rsidRDefault="005B119D" w:rsidP="00473D28">
      <w:pPr>
        <w:autoSpaceDE w:val="0"/>
        <w:autoSpaceDN w:val="0"/>
        <w:adjustRightInd w:val="0"/>
        <w:ind w:firstLine="600"/>
        <w:rPr>
          <w:rFonts w:ascii="仿宋" w:hAnsi="仿宋"/>
          <w:szCs w:val="30"/>
        </w:rPr>
      </w:pPr>
      <w:r w:rsidRPr="00D20E6C">
        <w:rPr>
          <w:rFonts w:ascii="仿宋" w:hAnsi="仿宋" w:hint="eastAsia"/>
          <w:szCs w:val="30"/>
        </w:rPr>
        <w:t>通过</w:t>
      </w:r>
      <w:r>
        <w:rPr>
          <w:rFonts w:ascii="仿宋" w:hAnsi="仿宋" w:hint="eastAsia"/>
          <w:szCs w:val="30"/>
        </w:rPr>
        <w:t>陕西</w:t>
      </w:r>
      <w:r w:rsidRPr="00D20E6C">
        <w:rPr>
          <w:rFonts w:ascii="仿宋" w:hAnsi="仿宋" w:hint="eastAsia"/>
          <w:szCs w:val="30"/>
        </w:rPr>
        <w:t>省</w:t>
      </w:r>
      <w:r>
        <w:rPr>
          <w:rFonts w:ascii="仿宋" w:hAnsi="仿宋" w:hint="eastAsia"/>
          <w:szCs w:val="30"/>
        </w:rPr>
        <w:t>药械集中</w:t>
      </w:r>
      <w:r w:rsidRPr="00D20E6C">
        <w:rPr>
          <w:rFonts w:ascii="仿宋" w:hAnsi="仿宋" w:hint="eastAsia"/>
          <w:szCs w:val="30"/>
        </w:rPr>
        <w:t>采购平台以网上公开通知形式向社会公示技术标评分结果</w:t>
      </w:r>
      <w:r>
        <w:rPr>
          <w:rFonts w:ascii="仿宋" w:hAnsi="仿宋" w:hint="eastAsia"/>
          <w:szCs w:val="30"/>
        </w:rPr>
        <w:t>和综合分评分结果</w:t>
      </w:r>
      <w:r w:rsidRPr="00D20E6C">
        <w:rPr>
          <w:rFonts w:ascii="仿宋" w:hAnsi="仿宋" w:hint="eastAsia"/>
          <w:szCs w:val="30"/>
        </w:rPr>
        <w:t>。</w:t>
      </w:r>
    </w:p>
    <w:p w:rsidR="005F6580" w:rsidRDefault="005B119D">
      <w:pPr>
        <w:pStyle w:val="2"/>
        <w:ind w:firstLine="600"/>
      </w:pPr>
      <w:bookmarkStart w:id="35" w:name="_Toc59467224"/>
      <w:bookmarkEnd w:id="34"/>
      <w:r>
        <w:rPr>
          <w:rFonts w:hint="eastAsia"/>
        </w:rPr>
        <w:t>六、供应地区确认</w:t>
      </w:r>
      <w:r w:rsidRPr="001B4669">
        <w:rPr>
          <w:rFonts w:hint="eastAsia"/>
        </w:rPr>
        <w:t>准则</w:t>
      </w:r>
      <w:bookmarkEnd w:id="35"/>
    </w:p>
    <w:p w:rsidR="005F6580" w:rsidRDefault="00365D71">
      <w:pPr>
        <w:snapToGrid w:val="0"/>
        <w:ind w:firstLine="600"/>
        <w:rPr>
          <w:rFonts w:ascii="仿宋" w:hAnsi="仿宋"/>
          <w:szCs w:val="30"/>
        </w:rPr>
      </w:pPr>
      <w:r>
        <w:rPr>
          <w:rFonts w:ascii="仿宋" w:hAnsi="仿宋" w:hint="eastAsia"/>
          <w:szCs w:val="30"/>
        </w:rPr>
        <w:t>（一）</w:t>
      </w:r>
      <w:r w:rsidR="000F5093">
        <w:rPr>
          <w:rFonts w:ascii="仿宋" w:hAnsi="仿宋" w:hint="eastAsia"/>
          <w:szCs w:val="30"/>
        </w:rPr>
        <w:t>获得拟中选资格的企业及申报品种，统一进入供应地区确认程序。</w:t>
      </w:r>
      <w:r w:rsidR="00DE67F1">
        <w:rPr>
          <w:rFonts w:ascii="仿宋" w:hAnsi="仿宋" w:hint="eastAsia"/>
          <w:szCs w:val="30"/>
        </w:rPr>
        <w:t>拟</w:t>
      </w:r>
      <w:r w:rsidR="00DE67F1">
        <w:rPr>
          <w:rFonts w:ascii="仿宋" w:hAnsi="仿宋"/>
          <w:szCs w:val="30"/>
        </w:rPr>
        <w:t>中选企业应结合本企业产能</w:t>
      </w:r>
      <w:r w:rsidR="00DE67F1">
        <w:rPr>
          <w:rFonts w:ascii="仿宋" w:hAnsi="仿宋" w:hint="eastAsia"/>
          <w:szCs w:val="30"/>
        </w:rPr>
        <w:t>确认供应</w:t>
      </w:r>
      <w:r w:rsidR="00DE67F1">
        <w:rPr>
          <w:rFonts w:ascii="仿宋" w:hAnsi="仿宋"/>
          <w:szCs w:val="30"/>
        </w:rPr>
        <w:t>地区。</w:t>
      </w:r>
      <w:r w:rsidR="00735011">
        <w:rPr>
          <w:rFonts w:ascii="仿宋" w:hAnsi="仿宋" w:hint="eastAsia"/>
          <w:szCs w:val="30"/>
        </w:rPr>
        <w:t>拟中选企业按</w:t>
      </w:r>
      <w:r w:rsidR="001B4669">
        <w:rPr>
          <w:rFonts w:ascii="仿宋" w:hAnsi="仿宋" w:hint="eastAsia"/>
          <w:szCs w:val="30"/>
        </w:rPr>
        <w:t>申报报价由低到高</w:t>
      </w:r>
      <w:r w:rsidR="00735011">
        <w:rPr>
          <w:rFonts w:ascii="仿宋" w:hAnsi="仿宋" w:hint="eastAsia"/>
          <w:szCs w:val="30"/>
        </w:rPr>
        <w:t>（当</w:t>
      </w:r>
      <w:r w:rsidR="001B4669">
        <w:rPr>
          <w:rFonts w:ascii="仿宋" w:hAnsi="仿宋" w:hint="eastAsia"/>
          <w:szCs w:val="30"/>
        </w:rPr>
        <w:t>价格</w:t>
      </w:r>
      <w:r>
        <w:rPr>
          <w:rFonts w:ascii="仿宋" w:hAnsi="仿宋" w:hint="eastAsia"/>
          <w:szCs w:val="30"/>
        </w:rPr>
        <w:t>相同时技术标得分高的优先确定</w:t>
      </w:r>
      <w:r w:rsidR="00F71961">
        <w:rPr>
          <w:rFonts w:ascii="仿宋" w:hAnsi="仿宋" w:hint="eastAsia"/>
          <w:szCs w:val="30"/>
        </w:rPr>
        <w:t>；技术标得分相同时产品产量高的优先确定</w:t>
      </w:r>
      <w:r w:rsidR="00DE67F1">
        <w:rPr>
          <w:rFonts w:ascii="仿宋" w:hAnsi="仿宋" w:hint="eastAsia"/>
          <w:szCs w:val="30"/>
        </w:rPr>
        <w:t>）依次交替确认供应地区，</w:t>
      </w:r>
      <w:r w:rsidR="000F5093">
        <w:rPr>
          <w:rFonts w:ascii="仿宋" w:hAnsi="仿宋" w:hint="eastAsia"/>
          <w:szCs w:val="30"/>
        </w:rPr>
        <w:t>每个拟中选企业每次选择一个</w:t>
      </w:r>
      <w:r w:rsidR="00735011">
        <w:rPr>
          <w:rFonts w:ascii="仿宋" w:hAnsi="仿宋" w:hint="eastAsia"/>
          <w:szCs w:val="30"/>
        </w:rPr>
        <w:t>省</w:t>
      </w:r>
      <w:r w:rsidR="000F5093">
        <w:rPr>
          <w:rFonts w:ascii="仿宋" w:hAnsi="仿宋" w:hint="eastAsia"/>
          <w:szCs w:val="30"/>
        </w:rPr>
        <w:t>（区），重复上述过程，直至所有</w:t>
      </w:r>
      <w:r w:rsidR="00735011">
        <w:rPr>
          <w:rFonts w:ascii="仿宋" w:hAnsi="仿宋" w:hint="eastAsia"/>
          <w:szCs w:val="30"/>
        </w:rPr>
        <w:t>报量省</w:t>
      </w:r>
      <w:r w:rsidR="000F5093">
        <w:rPr>
          <w:rFonts w:ascii="仿宋" w:hAnsi="仿宋" w:hint="eastAsia"/>
          <w:szCs w:val="30"/>
        </w:rPr>
        <w:t>（区）选择确认完毕。</w:t>
      </w:r>
    </w:p>
    <w:p w:rsidR="005F6580" w:rsidRDefault="00365D71">
      <w:pPr>
        <w:snapToGrid w:val="0"/>
        <w:ind w:firstLine="600"/>
        <w:rPr>
          <w:rFonts w:ascii="仿宋" w:hAnsi="仿宋"/>
          <w:szCs w:val="30"/>
        </w:rPr>
      </w:pPr>
      <w:r>
        <w:rPr>
          <w:rFonts w:ascii="仿宋" w:hAnsi="仿宋" w:hint="eastAsia"/>
          <w:szCs w:val="30"/>
        </w:rPr>
        <w:lastRenderedPageBreak/>
        <w:t>（二）</w:t>
      </w:r>
      <w:r w:rsidR="000F5093">
        <w:rPr>
          <w:rFonts w:ascii="仿宋" w:hAnsi="仿宋" w:hint="eastAsia"/>
          <w:szCs w:val="30"/>
        </w:rPr>
        <w:t>拟中选企业选择时必须做出确认，不得弃权，否则视同放弃拟中选资格，由其他拟中选企业依次确认供应地区。</w:t>
      </w:r>
    </w:p>
    <w:p w:rsidR="005F6580" w:rsidRPr="00A67348" w:rsidRDefault="000F5093" w:rsidP="00A67348">
      <w:pPr>
        <w:pStyle w:val="30"/>
        <w:spacing w:line="560" w:lineRule="exact"/>
        <w:ind w:right="0" w:firstLineChars="200" w:firstLine="618"/>
        <w:rPr>
          <w:rFonts w:ascii="仿宋" w:eastAsia="仿宋" w:hAnsi="仿宋"/>
          <w:b/>
          <w:sz w:val="30"/>
          <w:szCs w:val="30"/>
        </w:rPr>
      </w:pPr>
      <w:r w:rsidRPr="00A67348">
        <w:rPr>
          <w:rFonts w:ascii="仿宋" w:eastAsia="仿宋" w:hAnsi="仿宋" w:hint="eastAsia"/>
          <w:b/>
          <w:sz w:val="30"/>
          <w:szCs w:val="30"/>
        </w:rPr>
        <w:t>本采购文件仅适用于本次集中</w:t>
      </w:r>
      <w:r w:rsidR="00447819">
        <w:rPr>
          <w:rFonts w:ascii="仿宋" w:eastAsia="仿宋" w:hAnsi="仿宋" w:hint="eastAsia"/>
          <w:b/>
          <w:sz w:val="30"/>
          <w:szCs w:val="30"/>
        </w:rPr>
        <w:t>带量</w:t>
      </w:r>
      <w:r w:rsidRPr="00A67348">
        <w:rPr>
          <w:rFonts w:ascii="仿宋" w:eastAsia="仿宋" w:hAnsi="仿宋" w:hint="eastAsia"/>
          <w:b/>
          <w:sz w:val="30"/>
          <w:szCs w:val="30"/>
        </w:rPr>
        <w:t>采购邀请函中所述项目的药品及相关服务，最终解释权归</w:t>
      </w:r>
      <w:r w:rsidR="00A1594E">
        <w:rPr>
          <w:rFonts w:ascii="仿宋" w:eastAsia="仿宋" w:hAnsi="仿宋" w:hint="eastAsia"/>
          <w:b/>
          <w:sz w:val="30"/>
          <w:szCs w:val="30"/>
        </w:rPr>
        <w:t>陕西</w:t>
      </w:r>
      <w:r w:rsidR="005D108C" w:rsidRPr="00A67348">
        <w:rPr>
          <w:rFonts w:ascii="仿宋" w:eastAsia="仿宋" w:hAnsi="仿宋" w:hint="eastAsia"/>
          <w:b/>
          <w:sz w:val="30"/>
          <w:szCs w:val="30"/>
        </w:rPr>
        <w:t>省公共资源交易中心</w:t>
      </w:r>
      <w:r w:rsidRPr="00A67348">
        <w:rPr>
          <w:rFonts w:ascii="仿宋" w:eastAsia="仿宋" w:hAnsi="仿宋" w:hint="eastAsia"/>
          <w:b/>
          <w:sz w:val="30"/>
          <w:szCs w:val="30"/>
        </w:rPr>
        <w:t>。</w:t>
      </w:r>
    </w:p>
    <w:p w:rsidR="005F6580" w:rsidRDefault="000F5093">
      <w:pPr>
        <w:pStyle w:val="1"/>
        <w:rPr>
          <w:rFonts w:ascii="仿宋" w:hAnsi="仿宋"/>
          <w:b w:val="0"/>
          <w:bCs/>
        </w:rPr>
      </w:pPr>
      <w:r>
        <w:rPr>
          <w:rFonts w:ascii="黑体" w:eastAsia="黑体" w:hAnsi="黑体"/>
          <w:szCs w:val="24"/>
        </w:rPr>
        <w:br w:type="page"/>
      </w:r>
      <w:bookmarkStart w:id="36" w:name="_Toc15514"/>
      <w:bookmarkStart w:id="37" w:name="_Toc59467225"/>
      <w:r>
        <w:rPr>
          <w:rFonts w:ascii="仿宋" w:hAnsi="仿宋" w:hint="eastAsia"/>
        </w:rPr>
        <w:lastRenderedPageBreak/>
        <w:t>第三部分 附件</w:t>
      </w:r>
      <w:bookmarkEnd w:id="36"/>
      <w:bookmarkEnd w:id="37"/>
    </w:p>
    <w:p w:rsidR="005F6580" w:rsidRDefault="000F5093">
      <w:pPr>
        <w:pStyle w:val="2"/>
        <w:ind w:firstLineChars="0" w:firstLine="0"/>
        <w:rPr>
          <w:rFonts w:eastAsia="仿宋_GB2312"/>
          <w:szCs w:val="30"/>
        </w:rPr>
      </w:pPr>
      <w:bookmarkStart w:id="38" w:name="_Toc59467226"/>
      <w:r>
        <w:rPr>
          <w:rFonts w:ascii="黑体" w:hAnsi="黑体" w:cs="黑体" w:hint="eastAsia"/>
        </w:rPr>
        <w:t xml:space="preserve">附件1 </w:t>
      </w:r>
      <w:r w:rsidR="00F44209">
        <w:rPr>
          <w:rFonts w:ascii="黑体" w:hAnsi="黑体" w:cs="黑体" w:hint="eastAsia"/>
        </w:rPr>
        <w:t xml:space="preserve"> </w:t>
      </w:r>
      <w:r w:rsidR="00F215D1">
        <w:rPr>
          <w:rFonts w:ascii="黑体" w:hAnsi="黑体" w:cs="黑体" w:hint="eastAsia"/>
        </w:rPr>
        <w:t xml:space="preserve">      </w:t>
      </w:r>
      <w:r w:rsidR="00F44209">
        <w:rPr>
          <w:rFonts w:ascii="黑体" w:hAnsi="黑体" w:cs="黑体" w:hint="eastAsia"/>
        </w:rPr>
        <w:t xml:space="preserve"> </w:t>
      </w:r>
      <w:r w:rsidR="00E42E6B" w:rsidRPr="00E9252F">
        <w:rPr>
          <w:rFonts w:ascii="黑体" w:hAnsi="黑体" w:cs="黑体" w:hint="eastAsia"/>
          <w:sz w:val="32"/>
          <w:szCs w:val="32"/>
        </w:rPr>
        <w:t>省际联盟药品集中</w:t>
      </w:r>
      <w:r w:rsidR="00F44209" w:rsidRPr="00E9252F">
        <w:rPr>
          <w:rFonts w:ascii="黑体" w:hAnsi="黑体" w:cs="黑体" w:hint="eastAsia"/>
          <w:sz w:val="32"/>
          <w:szCs w:val="32"/>
        </w:rPr>
        <w:t>带量</w:t>
      </w:r>
      <w:r w:rsidR="00E42E6B" w:rsidRPr="00E9252F">
        <w:rPr>
          <w:rFonts w:ascii="黑体" w:hAnsi="黑体" w:cs="黑体" w:hint="eastAsia"/>
          <w:sz w:val="32"/>
          <w:szCs w:val="32"/>
        </w:rPr>
        <w:t>采购</w:t>
      </w:r>
      <w:r w:rsidRPr="00E9252F">
        <w:rPr>
          <w:rFonts w:ascii="黑体" w:hAnsi="黑体" w:cs="黑体" w:hint="eastAsia"/>
          <w:sz w:val="32"/>
          <w:szCs w:val="32"/>
        </w:rPr>
        <w:t>申报函</w:t>
      </w:r>
      <w:bookmarkEnd w:id="38"/>
    </w:p>
    <w:p w:rsidR="005F6580" w:rsidRDefault="000F5093">
      <w:pPr>
        <w:tabs>
          <w:tab w:val="left" w:pos="7980"/>
        </w:tabs>
        <w:ind w:firstLineChars="0" w:firstLine="0"/>
        <w:jc w:val="center"/>
        <w:rPr>
          <w:rFonts w:eastAsia="仿宋_GB2312"/>
          <w:szCs w:val="30"/>
        </w:rPr>
      </w:pPr>
      <w:r>
        <w:rPr>
          <w:rFonts w:ascii="仿宋" w:hAnsi="仿宋" w:hint="eastAsia"/>
          <w:sz w:val="28"/>
          <w:szCs w:val="28"/>
        </w:rPr>
        <w:t>（编号：</w:t>
      </w:r>
      <w:r w:rsidR="00071C93">
        <w:rPr>
          <w:rFonts w:ascii="华文中宋" w:eastAsia="华文中宋" w:hAnsi="华文中宋" w:cs="华文细黑" w:hint="eastAsia"/>
          <w:sz w:val="32"/>
        </w:rPr>
        <w:t>SX</w:t>
      </w:r>
      <w:r w:rsidR="00B51E64">
        <w:rPr>
          <w:rFonts w:ascii="华文中宋" w:eastAsia="华文中宋" w:hAnsi="华文中宋" w:cs="华文细黑" w:hint="eastAsia"/>
          <w:sz w:val="32"/>
        </w:rPr>
        <w:t>-YPDL20</w:t>
      </w:r>
      <w:r w:rsidR="00071C93">
        <w:rPr>
          <w:rFonts w:ascii="华文中宋" w:eastAsia="华文中宋" w:hAnsi="华文中宋" w:cs="华文细黑" w:hint="eastAsia"/>
          <w:sz w:val="32"/>
        </w:rPr>
        <w:t>20-12</w:t>
      </w:r>
      <w:r>
        <w:rPr>
          <w:rFonts w:ascii="仿宋" w:hAnsi="仿宋" w:hint="eastAsia"/>
          <w:sz w:val="28"/>
          <w:szCs w:val="28"/>
        </w:rPr>
        <w:t>）</w:t>
      </w:r>
    </w:p>
    <w:p w:rsidR="005F6580" w:rsidRDefault="005F6580">
      <w:pPr>
        <w:tabs>
          <w:tab w:val="left" w:pos="7980"/>
        </w:tabs>
        <w:ind w:firstLine="600"/>
        <w:rPr>
          <w:rFonts w:eastAsia="仿宋_GB2312"/>
          <w:szCs w:val="30"/>
        </w:rPr>
      </w:pPr>
    </w:p>
    <w:p w:rsidR="005F6580" w:rsidRDefault="00B51E64">
      <w:pPr>
        <w:ind w:firstLineChars="0" w:firstLine="0"/>
      </w:pPr>
      <w:r>
        <w:rPr>
          <w:rFonts w:hint="eastAsia"/>
        </w:rPr>
        <w:t>陕西省公共资源交易中心</w:t>
      </w:r>
      <w:r w:rsidR="000F5093">
        <w:rPr>
          <w:rFonts w:hint="eastAsia"/>
        </w:rPr>
        <w:t>：</w:t>
      </w:r>
    </w:p>
    <w:p w:rsidR="005F6580" w:rsidRDefault="000F5093">
      <w:pPr>
        <w:ind w:firstLine="600"/>
      </w:pPr>
      <w:r>
        <w:rPr>
          <w:rFonts w:hint="eastAsia"/>
        </w:rPr>
        <w:t>在审阅所有集中采购文件后</w:t>
      </w:r>
      <w:r w:rsidR="00C6634E">
        <w:rPr>
          <w:rFonts w:hint="eastAsia"/>
        </w:rPr>
        <w:t>，我方决定按照采购文件的规定参与申报。我方保证申报价格及所提供</w:t>
      </w:r>
      <w:r>
        <w:rPr>
          <w:rFonts w:hint="eastAsia"/>
        </w:rPr>
        <w:t>全部证明材料的真实性、合法性、有效性。我方完全理解并遵守采购文件中的中选品种及供应地区确</w:t>
      </w:r>
      <w:r w:rsidR="00C6634E">
        <w:rPr>
          <w:rFonts w:hint="eastAsia"/>
        </w:rPr>
        <w:t>认</w:t>
      </w:r>
      <w:r>
        <w:rPr>
          <w:rFonts w:hint="eastAsia"/>
        </w:rPr>
        <w:t>准则。</w:t>
      </w:r>
    </w:p>
    <w:p w:rsidR="005F6580" w:rsidRDefault="000F5093">
      <w:pPr>
        <w:ind w:firstLine="600"/>
      </w:pPr>
      <w:r>
        <w:t>我方已充分考虑到原材料价格等因素</w:t>
      </w:r>
      <w:r>
        <w:rPr>
          <w:rFonts w:hint="eastAsia"/>
        </w:rPr>
        <w:t>，</w:t>
      </w:r>
      <w:r>
        <w:t>并以此申报价格</w:t>
      </w:r>
      <w:r>
        <w:rPr>
          <w:rFonts w:hint="eastAsia"/>
        </w:rPr>
        <w:t>。如果我方药品中选，我方将按照采购方的要求供应中选药品，确保中选药品的价格、质量和数量等一切要素按照购销协议履行。</w:t>
      </w:r>
    </w:p>
    <w:p w:rsidR="005F6580" w:rsidRDefault="000F5093">
      <w:pPr>
        <w:ind w:firstLine="600"/>
      </w:pPr>
      <w:r>
        <w:rPr>
          <w:rFonts w:hint="eastAsia"/>
        </w:rPr>
        <w:t>我方承诺</w:t>
      </w:r>
      <w:r w:rsidR="00C6634E">
        <w:rPr>
          <w:rFonts w:hint="eastAsia"/>
        </w:rPr>
        <w:t>同</w:t>
      </w:r>
      <w:r w:rsidR="00B51E64">
        <w:rPr>
          <w:rFonts w:hint="eastAsia"/>
        </w:rPr>
        <w:t>陕西省公共资源交易中心</w:t>
      </w:r>
      <w:r>
        <w:rPr>
          <w:rFonts w:hint="eastAsia"/>
        </w:rPr>
        <w:t>没有利益关系，不会为达成此项目同采购方进行任何不正当联系，不会在申报过程中有任何违法违规行为。</w:t>
      </w:r>
    </w:p>
    <w:p w:rsidR="005F6580" w:rsidRDefault="000F5093">
      <w:pPr>
        <w:ind w:firstLine="600"/>
      </w:pPr>
      <w:r>
        <w:rPr>
          <w:rFonts w:hint="eastAsia"/>
        </w:rPr>
        <w:t>在正式协议签订前，本申报函、中选通知将构成约束双方的协议。我方完全理解贵方不一定要接受最低报价的申报。</w:t>
      </w:r>
    </w:p>
    <w:p w:rsidR="005F6580" w:rsidRDefault="005F6580">
      <w:pPr>
        <w:tabs>
          <w:tab w:val="left" w:pos="7980"/>
        </w:tabs>
        <w:ind w:firstLine="600"/>
        <w:rPr>
          <w:rFonts w:eastAsia="仿宋_GB2312"/>
          <w:szCs w:val="30"/>
        </w:rPr>
      </w:pPr>
    </w:p>
    <w:p w:rsidR="005F6580" w:rsidRDefault="005F6580">
      <w:pPr>
        <w:tabs>
          <w:tab w:val="left" w:pos="7980"/>
        </w:tabs>
        <w:ind w:firstLine="600"/>
        <w:rPr>
          <w:rFonts w:eastAsia="仿宋_GB2312"/>
          <w:szCs w:val="30"/>
        </w:rPr>
      </w:pPr>
    </w:p>
    <w:p w:rsidR="005F6580" w:rsidRDefault="000F5093">
      <w:pPr>
        <w:ind w:firstLineChars="1100" w:firstLine="3300"/>
        <w:rPr>
          <w:u w:val="single"/>
        </w:rPr>
      </w:pPr>
      <w:r>
        <w:rPr>
          <w:rFonts w:hint="eastAsia"/>
        </w:rPr>
        <w:t>申报企业（盖章）：</w:t>
      </w:r>
      <w:r>
        <w:rPr>
          <w:u w:val="single"/>
        </w:rPr>
        <w:t xml:space="preserve">              </w:t>
      </w:r>
      <w:r>
        <w:rPr>
          <w:rFonts w:hint="eastAsia"/>
          <w:u w:val="single"/>
        </w:rPr>
        <w:t xml:space="preserve">   </w:t>
      </w:r>
      <w:r>
        <w:rPr>
          <w:u w:val="single"/>
        </w:rPr>
        <w:t xml:space="preserve"> </w:t>
      </w:r>
    </w:p>
    <w:p w:rsidR="00AE3E3D" w:rsidRDefault="000F5093">
      <w:pPr>
        <w:ind w:firstLineChars="1100" w:firstLine="3300"/>
      </w:pPr>
      <w:r>
        <w:rPr>
          <w:rFonts w:hint="eastAsia"/>
        </w:rPr>
        <w:t>日期：</w:t>
      </w:r>
      <w:r>
        <w:rPr>
          <w:u w:val="single"/>
        </w:rPr>
        <w:t xml:space="preserve">     </w:t>
      </w:r>
      <w:r>
        <w:rPr>
          <w:rFonts w:hint="eastAsia"/>
          <w:u w:val="single"/>
        </w:rPr>
        <w:t xml:space="preserve">   </w:t>
      </w:r>
      <w:r>
        <w:rPr>
          <w:u w:val="single"/>
        </w:rPr>
        <w:t xml:space="preserve">  </w:t>
      </w:r>
      <w:r>
        <w:rPr>
          <w:rFonts w:hint="eastAsia"/>
        </w:rPr>
        <w:t>年</w:t>
      </w:r>
      <w:r>
        <w:rPr>
          <w:u w:val="single"/>
        </w:rPr>
        <w:t xml:space="preserve">  </w:t>
      </w:r>
      <w:r>
        <w:rPr>
          <w:rFonts w:hint="eastAsia"/>
          <w:u w:val="single"/>
        </w:rPr>
        <w:t xml:space="preserve">  </w:t>
      </w:r>
      <w:r>
        <w:rPr>
          <w:u w:val="single"/>
        </w:rPr>
        <w:t xml:space="preserve">   </w:t>
      </w:r>
      <w:r>
        <w:rPr>
          <w:rFonts w:hint="eastAsia"/>
        </w:rPr>
        <w:t>月</w:t>
      </w:r>
      <w:r>
        <w:rPr>
          <w:u w:val="single"/>
        </w:rPr>
        <w:t xml:space="preserve">    </w:t>
      </w:r>
      <w:r>
        <w:rPr>
          <w:rFonts w:hint="eastAsia"/>
          <w:u w:val="single"/>
        </w:rPr>
        <w:t xml:space="preserve">  </w:t>
      </w:r>
      <w:r>
        <w:rPr>
          <w:u w:val="single"/>
        </w:rPr>
        <w:t xml:space="preserve"> </w:t>
      </w:r>
      <w:r>
        <w:rPr>
          <w:rFonts w:hint="eastAsia"/>
        </w:rPr>
        <w:t>日</w:t>
      </w:r>
    </w:p>
    <w:p w:rsidR="005F6580" w:rsidRDefault="00022608">
      <w:pPr>
        <w:ind w:firstLineChars="1100" w:firstLine="3300"/>
        <w:rPr>
          <w:rFonts w:ascii="仿宋" w:hAnsi="仿宋"/>
          <w:b/>
          <w:bCs/>
          <w:sz w:val="36"/>
        </w:rPr>
      </w:pPr>
      <w:r w:rsidRPr="00022608">
        <w:rPr>
          <w:rStyle w:val="2Char"/>
        </w:rPr>
        <w:pict>
          <v:shapetype id="_x0000_t202" coordsize="21600,21600" o:spt="202" path="m,l,21600r21600,l21600,xe">
            <v:stroke joinstyle="miter"/>
            <v:path gradientshapeok="t" o:connecttype="rect"/>
          </v:shapetype>
          <v:shape id="Text Box 2" o:spid="_x0000_s1026" type="#_x0000_t202" style="position:absolute;left:0;text-align:left;margin-left:572.25pt;margin-top:12.9pt;width:52.5pt;height:54.6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TKUGgIAADcEAAAOAAAAZHJzL2Uyb0RvYy54bWysU9uO2yAQfa/Uf0C8N07SXDZWnNU2q1SV&#10;thdptx9AMLZRMUMHEjv9+g44m0bb9qUqDwiY4XDmnGF927eGHRV6Dbbgk9GYM2UllNrWBf/6tHtz&#10;w5kPwpbCgFUFPynPbzevX607l6spNGBKhYxArM87V/AmBJdnmZeNaoUfgVOWghVgKwJtsc5KFB2h&#10;tyabjseLrAMsHYJU3tPp/RDkm4RfVUqGz1XlVWCm4MQtpBnTvI9ztlmLvEbhGi3PNMQ/sGiFtvTo&#10;BepeBMEOqH+DarVE8FCFkYQ2g6rSUqUaqJrJ+EU1j41wKtVC4nh3kcn/P1j56fgFmS4LvuTMipYs&#10;elJ9YO+gZ9OoTud8TkmPjtJCT8fkcqrUuweQ3zyzsG2ErdUdInSNEiWxm8Sb2dXVAcdHkH33EUp6&#10;RhwCJKC+wjZKR2IwQieXThdnIhVJh4vFYjmniKTQYvV2Nk3OZSJ/vuzQh/cKWhYXBUcyPoGL44MP&#10;kYzIn1PiWx6MLnfamLTBer81yI6CmmSXRuL/Is1Y1hV8NZ/Oh/r/CjFO408QrQ7U7Ua3Bb+5TjL2&#10;LFdUaNAq9Pv+LP8eyhMJhzB0L/02WjSAPzjrqHML7r8fBCrOzAdL4q8ms1ls9bSZzZekFcPryP46&#10;IqwkqIIHzoblNgzf4+BQ1w29NNht4Y4Mq3QSMzo7sDrzpu5MGp9/Umz/633K+vXfNz8BAAD//wMA&#10;UEsDBBQABgAIAAAAIQDH4+rj4QAAAAwBAAAPAAAAZHJzL2Rvd25yZXYueG1sTI9BT8MwDIXvSPyH&#10;yEhcEEvXtWMrTSeEBIIbDATXrPXaisQpSdaVf493gpuf/fT8vXIzWSNG9KF3pGA+S0Ag1a7pqVXw&#10;/vZwvQIRoqZGG0eo4AcDbKrzs1IXjTvSK47b2AoOoVBoBV2MQyFlqDu0OszcgMS3vfNWR5a+lY3X&#10;Rw63RqZJspRW98QfOj3gfYf11/ZgFayyp/EzPC9ePurl3qzj1c34+O2VuryY7m5BRJzinxlO+IwO&#10;FTPt3IGaIAzreZbl7FWQ5tzh5EizNW92PC3yBGRVyv8lql8AAAD//wMAUEsBAi0AFAAGAAgAAAAh&#10;ALaDOJL+AAAA4QEAABMAAAAAAAAAAAAAAAAAAAAAAFtDb250ZW50X1R5cGVzXS54bWxQSwECLQAU&#10;AAYACAAAACEAOP0h/9YAAACUAQAACwAAAAAAAAAAAAAAAAAvAQAAX3JlbHMvLnJlbHNQSwECLQAU&#10;AAYACAAAACEAuJEylBoCAAA3BAAADgAAAAAAAAAAAAAAAAAuAgAAZHJzL2Uyb0RvYy54bWxQSwEC&#10;LQAUAAYACAAAACEAx+Pq4+EAAAAMAQAADwAAAAAAAAAAAAAAAAB0BAAAZHJzL2Rvd25yZXYueG1s&#10;UEsFBgAAAAAEAAQA8wAAAIIFAAAAAA==&#10;">
            <v:textbox style="mso-next-textbox:#Text Box 2">
              <w:txbxContent>
                <w:p w:rsidR="00FA7F0E" w:rsidRDefault="00FA7F0E">
                  <w:pPr>
                    <w:ind w:firstLine="600"/>
                  </w:pPr>
                  <w:r>
                    <w:rPr>
                      <w:rFonts w:hint="eastAsia"/>
                    </w:rPr>
                    <w:t>（二维码自动生成区）</w:t>
                  </w:r>
                </w:p>
              </w:txbxContent>
            </v:textbox>
          </v:shape>
        </w:pict>
      </w:r>
      <w:r w:rsidRPr="00022608">
        <w:rPr>
          <w:rStyle w:val="2Char"/>
        </w:rPr>
        <w:pict>
          <v:shape id="文本框 19" o:spid="_x0000_s1027" type="#_x0000_t202" style="position:absolute;left:0;text-align:left;margin-left:572.25pt;margin-top:12.9pt;width:52.5pt;height:54.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OmLQIAAEAEAAAOAAAAZHJzL2Uyb0RvYy54bWysU82O0zAQviPxDpbvNG1ps9uo6Wrpqghp&#10;+ZEWHsBxnMTC8RjbbVIeAN6AExfuPFefg7HT7VYLXBA+WB7P+PPM980sr/pWkZ2wToLO6WQ0pkRo&#10;DqXUdU4/vN88u6TEeaZLpkCLnO6Fo1erp0+WncnEFBpQpbAEQbTLOpPTxnuTJYnjjWiZG4ERGp0V&#10;2JZ5NG2dlJZ1iN6qZDoep0kHtjQWuHAOb28GJ11F/KoS3L+tKic8UTnF3HzcbdyLsCerJctqy0wj&#10;+TEN9g9ZtExq/PQEdcM8I1srf4NqJbfgoPIjDm0CVSW5iDVgNZPxo2ruGmZErAXJceZEk/t/sPzN&#10;7p0lssxpSolmLUp0+Pb18P3n4ccXMlkEfjrjMgy7Mxjo+xfQo86xVmdugX90RMO6YboW19ZC1whW&#10;Yn6T8DI5ezrguABSdK+hxI/Y1kME6ivbBvKQDoLoqNP+pI3oPeF4mabpxRw9HF3p4vlsGrVLWHb/&#10;2FjnXwpoSTjk1KL0EZztbp0PybDsPiT85UDJciOVioati7WyZMewTTZxxfwfhSlNupwu5tP5UP9f&#10;IcZx/QmilR77Xck2p5fnQUof6QoMDVz5vuijMpHLQGUB5R75szC0MY4dHhqwnynpsIVz6j5tmRWU&#10;qFcaNVhMZrPQ89GYzS+QMmLPPcW5h2mOUDn1lAzHtR/mZGusrBv8aVBdwzXqVsnI6UNWx/SxTSPV&#10;x5EKc3Bux6iHwV/9AgAA//8DAFBLAwQUAAYACAAAACEAx+Pq4+EAAAAMAQAADwAAAGRycy9kb3du&#10;cmV2LnhtbEyPQU/DMAyF70j8h8hIXBBL17VjK00nhASCGwwE16z12orEKUnWlX+Pd4Kbn/30/L1y&#10;M1kjRvShd6RgPktAINWu6alV8P72cL0CEaKmRhtHqOAHA2yq87NSF4070iuO29gKDqFQaAVdjEMh&#10;Zag7tDrM3IDEt73zVkeWvpWN10cOt0amSbKUVvfEHzo94H2H9df2YBWssqfxMzwvXj7q5d6s49XN&#10;+Pjtlbq8mO5uQUSc4p8ZTviMDhUz7dyBmiAM63mW5exVkObc4eRIszVvdjwt8gRkVcr/JapfAAAA&#10;//8DAFBLAQItABQABgAIAAAAIQC2gziS/gAAAOEBAAATAAAAAAAAAAAAAAAAAAAAAABbQ29udGVu&#10;dF9UeXBlc10ueG1sUEsBAi0AFAAGAAgAAAAhADj9If/WAAAAlAEAAAsAAAAAAAAAAAAAAAAALwEA&#10;AF9yZWxzLy5yZWxzUEsBAi0AFAAGAAgAAAAhAGcxU6YtAgAAQAQAAA4AAAAAAAAAAAAAAAAALgIA&#10;AGRycy9lMm9Eb2MueG1sUEsBAi0AFAAGAAgAAAAhAMfj6uPhAAAADAEAAA8AAAAAAAAAAAAAAAAA&#10;hwQAAGRycy9kb3ducmV2LnhtbFBLBQYAAAAABAAEAPMAAACVBQAAAAA=&#10;">
            <v:textbox style="mso-next-textbox:#文本框 19">
              <w:txbxContent>
                <w:p w:rsidR="00FA7F0E" w:rsidRDefault="00FA7F0E">
                  <w:pPr>
                    <w:ind w:firstLine="600"/>
                  </w:pPr>
                  <w:r>
                    <w:rPr>
                      <w:rFonts w:hint="eastAsia"/>
                    </w:rPr>
                    <w:t>（二维码自动生成区）</w:t>
                  </w:r>
                </w:p>
              </w:txbxContent>
            </v:textbox>
          </v:shape>
        </w:pict>
      </w:r>
      <w:r w:rsidRPr="00022608">
        <w:rPr>
          <w:rStyle w:val="2Char"/>
        </w:rPr>
        <w:pict>
          <v:shape id="文本框 20" o:spid="_x0000_s1028" type="#_x0000_t202" style="position:absolute;left:0;text-align:left;margin-left:572.25pt;margin-top:12.9pt;width:52.5pt;height:54.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CoLgIAAEAEAAAOAAAAZHJzL2Uyb0RvYy54bWysU82O0zAQviPxDpbvNG1pu9uo6Wrpqghp&#10;+ZEWHsB1nMTC9hjbbVIeAN6AExfuPFefg7HT7VYLXBA5WHZm/Pmb75tZXHVakZ1wXoIp6GgwpEQY&#10;DqU0dUE/vF8/u6TEB2ZKpsCIgu6Fp1fLp08Wrc3FGBpQpXAEQYzPW1vQJgSbZ5nnjdDMD8AKg8EK&#10;nGYBj67OSsdaRNcqGw+Hs6wFV1oHXHiPf2/6IF0m/KoSPLytKi8CUQVFbiGtLq2buGbLBctrx2wj&#10;+ZEG+wcWmkmDj56gblhgZOvkb1BacgceqjDgoDOoKslFqgGrGQ0fVXPXMCtSLSiOtyeZ/P+D5W92&#10;7xyRZUGnlBim0aLDt6+H7z8PP76QcdKntT7HtDuLiaF7AR36nGr19hb4R08MrBpmanHtHLSNYCXy&#10;G0Vls7Or0RGf+wiyaV9DiQ+xbYAE1FVOR/FQDoLo6NP+5I3oAuH4czabXUwxwjE0mz+f9Nwylt9f&#10;ts6HlwI0iZuCOrQ+gbPdrQ+RDMvvU+JbHpQs11KpdHD1ZqUc2TFsk3X6Ev9HacqQtqDz6Xja1/9X&#10;iGH6/gShZcB+V1IX9PI8SZmjXFGhXqvQbbrkzDgCRfU2UO5RPwd9G+PY4aYB95mSFlu4oP7TljlB&#10;iXpl0IP5aDKJPZ8Ok+kFSkbceWRzHmGGI1RBAyX9dhX6OdlaJ+sGX+pdN3CNvlUyafrA6kgf2zRJ&#10;fRypOAfn55T1MPjLXwAAAP//AwBQSwMEFAAGAAgAAAAhAMfj6uPhAAAADAEAAA8AAABkcnMvZG93&#10;bnJldi54bWxMj0FPwzAMhe9I/IfISFwQS9e1YytNJ4QEghsMBNes9dqKxClJ1pV/j3eCm5/99Py9&#10;cjNZI0b0oXekYD5LQCDVrumpVfD+9nC9AhGipkYbR6jgBwNsqvOzUheNO9IrjtvYCg6hUGgFXYxD&#10;IWWoO7Q6zNyAxLe981ZHlr6VjddHDrdGpkmylFb3xB86PeB9h/XX9mAVrLKn8TM8L14+6uXerOPV&#10;zfj47ZW6vJjubkFEnOKfGU74jA4VM+3cgZogDOt5luXsVZDm3OHkSLM1b3Y8LfIEZFXK/yWqXwAA&#10;AP//AwBQSwECLQAUAAYACAAAACEAtoM4kv4AAADhAQAAEwAAAAAAAAAAAAAAAAAAAAAAW0NvbnRl&#10;bnRfVHlwZXNdLnhtbFBLAQItABQABgAIAAAAIQA4/SH/1gAAAJQBAAALAAAAAAAAAAAAAAAAAC8B&#10;AABfcmVscy8ucmVsc1BLAQItABQABgAIAAAAIQCQjICoLgIAAEAEAAAOAAAAAAAAAAAAAAAAAC4C&#10;AABkcnMvZTJvRG9jLnhtbFBLAQItABQABgAIAAAAIQDH4+rj4QAAAAwBAAAPAAAAAAAAAAAAAAAA&#10;AIgEAABkcnMvZG93bnJldi54bWxQSwUGAAAAAAQABADzAAAAlgUAAAAA&#10;">
            <v:textbox style="mso-next-textbox:#文本框 20">
              <w:txbxContent>
                <w:p w:rsidR="00FA7F0E" w:rsidRDefault="00FA7F0E">
                  <w:pPr>
                    <w:ind w:firstLine="600"/>
                  </w:pPr>
                  <w:r>
                    <w:rPr>
                      <w:rFonts w:hint="eastAsia"/>
                    </w:rPr>
                    <w:t>（二维码自动生成区）</w:t>
                  </w:r>
                </w:p>
              </w:txbxContent>
            </v:textbox>
          </v:shape>
        </w:pict>
      </w:r>
      <w:r w:rsidRPr="00022608">
        <w:rPr>
          <w:rStyle w:val="2Char"/>
        </w:rPr>
        <w:pict>
          <v:shape id="Text Box 8" o:spid="_x0000_s1029" type="#_x0000_t202" style="position:absolute;left:0;text-align:left;margin-left:572.25pt;margin-top:12.9pt;width:52.5pt;height:54.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5MHQIAAD4EAAAOAAAAZHJzL2Uyb0RvYy54bWysU8GO2yAQvVfqPyDujZNskk2sOKttVqkq&#10;bbeVdvsBGGMbFRgKJHb69R1wkkbb9lKVA2KY4THz3sz6rteKHITzEkxBJ6MxJcJwqKRpCvr1Zfdu&#10;SYkPzFRMgREFPQpP7zZv36w7m4sptKAq4QiCGJ93tqBtCDbPMs9boZkfgRUGnTU4zQKarskqxzpE&#10;1yqbjseLrANXWQdceI+3D4OTbhJ+XQsePte1F4GogmJuIe0u7WXcs82a5Y1jtpX8lAb7hyw0kwY/&#10;vUA9sMDI3snfoLTkDjzUYcRBZ1DXkotUA1YzGb+q5rllVqRakBxvLzT5/wfLnw5fHJFVQWeUGKZR&#10;ohfRB/IeerKM7HTW5xj0bDEs9HiNKqdKvX0E/s0TA9uWmUbcOwddK1iF2U3iy+zq6YDjI0jZfYIK&#10;v2H7AAmor52O1CEZBNFRpeNFmZgKx8vFYnE7Rw9H12J1M5sm5TKWnx9b58MHAZrEQ0EdCp/A2eHR&#10;h5gMy88h8S8PSlY7qVQyXFNulSMHhk2ySyvl/ypMGdIVdDWfzof6/woxTutPEFoG7HYldUGX10HK&#10;nOiKDA1chb7sky43ZxVKqI7In4OhiXHo8NCC+0FJhw1cUP99z5ygRH00qMFqMpvFjk/GbH6LlBF3&#10;7SmvPcxwhCpooGQ4bsMwJXvrZNPiT4PqBu5Rt1omTqPAQ1an9LFJE9WngYpTcG2nqF9jv/kJAAD/&#10;/wMAUEsDBBQABgAIAAAAIQDH4+rj4QAAAAwBAAAPAAAAZHJzL2Rvd25yZXYueG1sTI9BT8MwDIXv&#10;SPyHyEhcEEvXtWMrTSeEBIIbDATXrPXaisQpSdaVf493gpuf/fT8vXIzWSNG9KF3pGA+S0Ag1a7p&#10;qVXw/vZwvQIRoqZGG0eo4AcDbKrzs1IXjTvSK47b2AoOoVBoBV2MQyFlqDu0OszcgMS3vfNWR5a+&#10;lY3XRw63RqZJspRW98QfOj3gfYf11/ZgFayyp/EzPC9ePurl3qzj1c34+O2VuryY7m5BRJzinxlO&#10;+IwOFTPt3IGaIAzreZbl7FWQ5tzh5EizNW92PC3yBGRVyv8lql8AAAD//wMAUEsBAi0AFAAGAAgA&#10;AAAhALaDOJL+AAAA4QEAABMAAAAAAAAAAAAAAAAAAAAAAFtDb250ZW50X1R5cGVzXS54bWxQSwEC&#10;LQAUAAYACAAAACEAOP0h/9YAAACUAQAACwAAAAAAAAAAAAAAAAAvAQAAX3JlbHMvLnJlbHNQSwEC&#10;LQAUAAYACAAAACEAslxOTB0CAAA+BAAADgAAAAAAAAAAAAAAAAAuAgAAZHJzL2Uyb0RvYy54bWxQ&#10;SwECLQAUAAYACAAAACEAx+Pq4+EAAAAMAQAADwAAAAAAAAAAAAAAAAB3BAAAZHJzL2Rvd25yZXYu&#10;eG1sUEsFBgAAAAAEAAQA8wAAAIUFAAAAAA==&#10;">
            <v:textbox style="mso-next-textbox:#Text Box 8">
              <w:txbxContent>
                <w:p w:rsidR="00FA7F0E" w:rsidRDefault="00FA7F0E">
                  <w:pPr>
                    <w:ind w:firstLine="600"/>
                  </w:pPr>
                  <w:r>
                    <w:rPr>
                      <w:rFonts w:hint="eastAsia"/>
                    </w:rPr>
                    <w:t>（二维码自动生成区）</w:t>
                  </w:r>
                </w:p>
              </w:txbxContent>
            </v:textbox>
          </v:shape>
        </w:pict>
      </w:r>
    </w:p>
    <w:p w:rsidR="005F6580" w:rsidRPr="00E9252F" w:rsidRDefault="000F5093">
      <w:pPr>
        <w:pStyle w:val="2"/>
        <w:ind w:firstLineChars="0" w:firstLine="0"/>
        <w:rPr>
          <w:rFonts w:ascii="黑体" w:hAnsi="黑体" w:cs="黑体"/>
          <w:sz w:val="32"/>
          <w:szCs w:val="32"/>
        </w:rPr>
      </w:pPr>
      <w:bookmarkStart w:id="39" w:name="_Toc59467227"/>
      <w:r>
        <w:rPr>
          <w:rFonts w:ascii="黑体" w:hAnsi="黑体" w:cs="黑体" w:hint="eastAsia"/>
        </w:rPr>
        <w:lastRenderedPageBreak/>
        <w:t xml:space="preserve">附件2               </w:t>
      </w:r>
      <w:r w:rsidRPr="00E9252F">
        <w:rPr>
          <w:rFonts w:ascii="黑体" w:hAnsi="黑体" w:cs="黑体" w:hint="eastAsia"/>
          <w:sz w:val="32"/>
          <w:szCs w:val="32"/>
        </w:rPr>
        <w:t xml:space="preserve"> 法定代表人授权书</w:t>
      </w:r>
      <w:bookmarkEnd w:id="39"/>
    </w:p>
    <w:p w:rsidR="002A2994" w:rsidRDefault="002A2994" w:rsidP="002A2994">
      <w:pPr>
        <w:spacing w:line="276" w:lineRule="auto"/>
        <w:ind w:firstLineChars="0" w:firstLine="0"/>
        <w:rPr>
          <w:rFonts w:ascii="楷体" w:eastAsia="楷体" w:hAnsi="楷体"/>
          <w:spacing w:val="-20"/>
          <w:sz w:val="32"/>
          <w:szCs w:val="32"/>
        </w:rPr>
      </w:pPr>
    </w:p>
    <w:p w:rsidR="002A2994" w:rsidRPr="006551DC" w:rsidRDefault="002A2994" w:rsidP="006551DC">
      <w:pPr>
        <w:ind w:firstLineChars="0" w:firstLine="0"/>
        <w:rPr>
          <w:rFonts w:ascii="仿宋" w:hAnsi="仿宋"/>
          <w:spacing w:val="-20"/>
          <w:szCs w:val="30"/>
        </w:rPr>
      </w:pPr>
      <w:r w:rsidRPr="006551DC">
        <w:rPr>
          <w:rFonts w:ascii="仿宋" w:hAnsi="仿宋" w:hint="eastAsia"/>
          <w:spacing w:val="-20"/>
          <w:szCs w:val="30"/>
        </w:rPr>
        <w:t>陕西省公共资源交易中心</w:t>
      </w:r>
      <w:r w:rsidR="00AE3E3D">
        <w:rPr>
          <w:rFonts w:ascii="仿宋" w:hAnsi="仿宋" w:hint="eastAsia"/>
          <w:spacing w:val="-20"/>
          <w:szCs w:val="30"/>
        </w:rPr>
        <w:t>：</w:t>
      </w:r>
    </w:p>
    <w:p w:rsidR="002A2994" w:rsidRPr="006551DC" w:rsidRDefault="002A2994" w:rsidP="006551DC">
      <w:pPr>
        <w:snapToGrid w:val="0"/>
        <w:ind w:firstLine="520"/>
        <w:rPr>
          <w:rFonts w:ascii="仿宋" w:hAnsi="仿宋"/>
          <w:spacing w:val="-20"/>
          <w:szCs w:val="30"/>
        </w:rPr>
      </w:pPr>
      <w:r w:rsidRPr="006551DC">
        <w:rPr>
          <w:rFonts w:ascii="仿宋" w:hAnsi="仿宋" w:hint="eastAsia"/>
          <w:spacing w:val="-20"/>
          <w:szCs w:val="30"/>
        </w:rPr>
        <w:t>本授权书声明：注册于</w:t>
      </w:r>
      <w:r w:rsidRPr="006551DC">
        <w:rPr>
          <w:rFonts w:ascii="仿宋" w:hAnsi="仿宋" w:hint="eastAsia"/>
          <w:spacing w:val="-20"/>
          <w:szCs w:val="30"/>
          <w:u w:val="single"/>
        </w:rPr>
        <w:t>（企业地址）</w:t>
      </w:r>
      <w:r w:rsidRPr="006551DC">
        <w:rPr>
          <w:rFonts w:ascii="仿宋" w:hAnsi="仿宋" w:hint="eastAsia"/>
          <w:spacing w:val="-20"/>
          <w:szCs w:val="30"/>
        </w:rPr>
        <w:t>的</w:t>
      </w:r>
      <w:r w:rsidRPr="006551DC">
        <w:rPr>
          <w:rFonts w:ascii="仿宋" w:hAnsi="仿宋" w:hint="eastAsia"/>
          <w:spacing w:val="-20"/>
          <w:szCs w:val="30"/>
          <w:u w:val="single"/>
        </w:rPr>
        <w:t>（企业名称）</w:t>
      </w:r>
      <w:r w:rsidRPr="006551DC">
        <w:rPr>
          <w:rFonts w:ascii="仿宋" w:hAnsi="仿宋" w:hint="eastAsia"/>
          <w:spacing w:val="-20"/>
          <w:szCs w:val="30"/>
        </w:rPr>
        <w:t>（</w:t>
      </w:r>
      <w:r w:rsidRPr="006551DC">
        <w:rPr>
          <w:rFonts w:ascii="仿宋" w:hAnsi="仿宋" w:hint="eastAsia"/>
          <w:spacing w:val="-20"/>
          <w:szCs w:val="30"/>
          <w:u w:val="single"/>
        </w:rPr>
        <w:t>法定代表人姓名、职务、身份证号码/外籍人员护照号码）</w:t>
      </w:r>
      <w:r w:rsidRPr="006551DC">
        <w:rPr>
          <w:rFonts w:ascii="仿宋" w:hAnsi="仿宋" w:hint="eastAsia"/>
          <w:spacing w:val="-20"/>
          <w:szCs w:val="30"/>
        </w:rPr>
        <w:t>代表本企业授权</w:t>
      </w:r>
      <w:r w:rsidRPr="006551DC">
        <w:rPr>
          <w:rFonts w:ascii="仿宋" w:hAnsi="仿宋" w:hint="eastAsia"/>
          <w:spacing w:val="-20"/>
          <w:szCs w:val="30"/>
          <w:u w:val="single"/>
        </w:rPr>
        <w:t>（被授权人姓名）</w:t>
      </w:r>
      <w:r w:rsidRPr="006551DC">
        <w:rPr>
          <w:rFonts w:ascii="仿宋" w:hAnsi="仿宋" w:hint="eastAsia"/>
          <w:spacing w:val="-20"/>
          <w:szCs w:val="30"/>
        </w:rPr>
        <w:t xml:space="preserve">为本企业的唯一合法代理人，就本公司生产（经营）的药品，在 </w:t>
      </w:r>
      <w:r w:rsidRPr="006551DC">
        <w:rPr>
          <w:rFonts w:ascii="仿宋" w:hAnsi="仿宋" w:hint="eastAsia"/>
          <w:spacing w:val="-20"/>
          <w:szCs w:val="30"/>
          <w:u w:val="single"/>
        </w:rPr>
        <w:t xml:space="preserve">省际联盟药品集中带量采购 </w:t>
      </w:r>
      <w:r w:rsidRPr="006551DC">
        <w:rPr>
          <w:rFonts w:ascii="仿宋" w:hAnsi="仿宋" w:hint="eastAsia"/>
          <w:spacing w:val="-20"/>
          <w:szCs w:val="30"/>
        </w:rPr>
        <w:t>活动中进行申报，并在整个集中采购活动中，以本公司名义全权处理包括</w:t>
      </w:r>
      <w:r w:rsidRPr="006551DC">
        <w:rPr>
          <w:rFonts w:ascii="仿宋" w:hAnsi="仿宋" w:hint="eastAsia"/>
          <w:spacing w:val="-20"/>
          <w:szCs w:val="30"/>
          <w:u w:val="single"/>
        </w:rPr>
        <w:t>（具体业务类别）</w:t>
      </w:r>
      <w:r w:rsidRPr="006551DC">
        <w:rPr>
          <w:rFonts w:ascii="仿宋" w:hAnsi="仿宋" w:hint="eastAsia"/>
          <w:b/>
          <w:spacing w:val="-20"/>
          <w:szCs w:val="30"/>
        </w:rPr>
        <w:t>。</w:t>
      </w:r>
      <w:r w:rsidRPr="006551DC">
        <w:rPr>
          <w:rFonts w:ascii="仿宋" w:hAnsi="仿宋" w:hint="eastAsia"/>
          <w:spacing w:val="-20"/>
          <w:szCs w:val="30"/>
        </w:rPr>
        <w:t>本企业认可，被授权人的签字与本企业公章具有相同的法律效力，授权期限内无特殊情况将不变更合法代理人。</w:t>
      </w:r>
      <w:bookmarkStart w:id="40" w:name="_GoBack"/>
      <w:bookmarkEnd w:id="40"/>
    </w:p>
    <w:p w:rsidR="002A2994" w:rsidRPr="006551DC" w:rsidRDefault="002A2994" w:rsidP="006551DC">
      <w:pPr>
        <w:ind w:firstLine="520"/>
        <w:rPr>
          <w:rFonts w:ascii="仿宋" w:hAnsi="仿宋"/>
          <w:spacing w:val="-20"/>
          <w:szCs w:val="30"/>
        </w:rPr>
      </w:pPr>
      <w:r w:rsidRPr="006551DC">
        <w:rPr>
          <w:rFonts w:ascii="仿宋" w:hAnsi="仿宋" w:hint="eastAsia"/>
          <w:spacing w:val="-20"/>
          <w:szCs w:val="30"/>
        </w:rPr>
        <w:t xml:space="preserve">授权期限为： </w:t>
      </w:r>
      <w:r w:rsidRPr="006551DC">
        <w:rPr>
          <w:rFonts w:ascii="仿宋" w:hAnsi="仿宋" w:hint="eastAsia"/>
          <w:spacing w:val="-20"/>
          <w:szCs w:val="30"/>
          <w:u w:val="single"/>
        </w:rPr>
        <w:t xml:space="preserve">       </w:t>
      </w:r>
      <w:r w:rsidRPr="006551DC">
        <w:rPr>
          <w:rFonts w:ascii="仿宋" w:hAnsi="仿宋" w:hint="eastAsia"/>
          <w:spacing w:val="-20"/>
          <w:szCs w:val="30"/>
        </w:rPr>
        <w:t xml:space="preserve">年 </w:t>
      </w:r>
      <w:r w:rsidRPr="006551DC">
        <w:rPr>
          <w:rFonts w:ascii="仿宋" w:hAnsi="仿宋" w:hint="eastAsia"/>
          <w:spacing w:val="-20"/>
          <w:szCs w:val="30"/>
          <w:u w:val="single"/>
        </w:rPr>
        <w:t xml:space="preserve">       </w:t>
      </w:r>
      <w:r w:rsidRPr="006551DC">
        <w:rPr>
          <w:rFonts w:ascii="仿宋" w:hAnsi="仿宋" w:hint="eastAsia"/>
          <w:spacing w:val="-20"/>
          <w:szCs w:val="30"/>
        </w:rPr>
        <w:t>月起至</w:t>
      </w:r>
      <w:r w:rsidR="00D63114" w:rsidRPr="006551DC">
        <w:rPr>
          <w:rFonts w:ascii="仿宋" w:hAnsi="仿宋" w:hint="eastAsia"/>
          <w:spacing w:val="-20"/>
          <w:szCs w:val="30"/>
        </w:rPr>
        <w:t>采购周期</w:t>
      </w:r>
      <w:r w:rsidRPr="006551DC">
        <w:rPr>
          <w:rFonts w:ascii="仿宋" w:hAnsi="仿宋" w:hint="eastAsia"/>
          <w:spacing w:val="-20"/>
          <w:szCs w:val="30"/>
        </w:rPr>
        <w:t>结束。</w:t>
      </w:r>
    </w:p>
    <w:p w:rsidR="002A2994" w:rsidRPr="006551DC" w:rsidRDefault="002A2994" w:rsidP="006551DC">
      <w:pPr>
        <w:ind w:firstLine="520"/>
        <w:rPr>
          <w:rFonts w:ascii="仿宋" w:hAnsi="仿宋"/>
          <w:spacing w:val="-20"/>
          <w:szCs w:val="30"/>
        </w:rPr>
      </w:pPr>
      <w:r w:rsidRPr="006551DC">
        <w:rPr>
          <w:rFonts w:ascii="仿宋" w:hAnsi="仿宋" w:hint="eastAsia"/>
          <w:spacing w:val="-20"/>
          <w:szCs w:val="30"/>
        </w:rPr>
        <w:t>特此声明。</w:t>
      </w:r>
    </w:p>
    <w:p w:rsidR="002A2994" w:rsidRPr="006551DC" w:rsidRDefault="002A2994" w:rsidP="006551DC">
      <w:pPr>
        <w:ind w:firstLine="520"/>
        <w:rPr>
          <w:rFonts w:ascii="仿宋" w:hAnsi="仿宋"/>
          <w:spacing w:val="-20"/>
          <w:szCs w:val="30"/>
        </w:rPr>
      </w:pPr>
      <w:r w:rsidRPr="006551DC">
        <w:rPr>
          <w:rFonts w:ascii="仿宋" w:hAnsi="仿宋" w:hint="eastAsia"/>
          <w:spacing w:val="-20"/>
          <w:szCs w:val="30"/>
        </w:rPr>
        <w:t>授权单位名称和盖章</w:t>
      </w:r>
      <w:r w:rsidRPr="006551DC">
        <w:rPr>
          <w:rFonts w:ascii="仿宋" w:hAnsi="仿宋" w:hint="eastAsia"/>
          <w:spacing w:val="-20"/>
          <w:szCs w:val="30"/>
          <w:u w:val="single"/>
        </w:rPr>
        <w:t xml:space="preserve">                                        </w:t>
      </w:r>
    </w:p>
    <w:p w:rsidR="002A2994" w:rsidRPr="006551DC" w:rsidRDefault="002A2994" w:rsidP="006551DC">
      <w:pPr>
        <w:snapToGrid w:val="0"/>
        <w:ind w:firstLine="520"/>
        <w:rPr>
          <w:rFonts w:ascii="仿宋" w:hAnsi="仿宋"/>
          <w:spacing w:val="-20"/>
          <w:szCs w:val="30"/>
        </w:rPr>
      </w:pPr>
      <w:r w:rsidRPr="006551DC">
        <w:rPr>
          <w:rFonts w:ascii="仿宋" w:hAnsi="仿宋" w:hint="eastAsia"/>
          <w:spacing w:val="-20"/>
          <w:szCs w:val="30"/>
        </w:rPr>
        <w:t>法定代表人签字：</w:t>
      </w:r>
      <w:r w:rsidRPr="006551DC">
        <w:rPr>
          <w:rFonts w:ascii="仿宋" w:hAnsi="仿宋" w:hint="eastAsia"/>
          <w:spacing w:val="-20"/>
          <w:szCs w:val="30"/>
          <w:u w:val="single"/>
        </w:rPr>
        <w:t xml:space="preserve">                 </w:t>
      </w:r>
      <w:r w:rsidRPr="006551DC">
        <w:rPr>
          <w:rFonts w:ascii="仿宋" w:hAnsi="仿宋" w:hint="eastAsia"/>
          <w:spacing w:val="-20"/>
          <w:szCs w:val="30"/>
        </w:rPr>
        <w:t xml:space="preserve">   被授权人签字：</w:t>
      </w:r>
      <w:r w:rsidRPr="006551DC">
        <w:rPr>
          <w:rFonts w:ascii="仿宋" w:hAnsi="仿宋" w:hint="eastAsia"/>
          <w:spacing w:val="-20"/>
          <w:szCs w:val="30"/>
          <w:u w:val="single"/>
        </w:rPr>
        <w:t xml:space="preserve">                     </w:t>
      </w:r>
    </w:p>
    <w:p w:rsidR="002A2994" w:rsidRPr="006551DC" w:rsidRDefault="002A2994" w:rsidP="006551DC">
      <w:pPr>
        <w:snapToGrid w:val="0"/>
        <w:ind w:firstLine="520"/>
        <w:rPr>
          <w:rFonts w:ascii="仿宋" w:hAnsi="仿宋"/>
          <w:spacing w:val="-20"/>
          <w:szCs w:val="30"/>
        </w:rPr>
      </w:pPr>
      <w:r w:rsidRPr="006551DC">
        <w:rPr>
          <w:rFonts w:ascii="仿宋" w:hAnsi="仿宋" w:hint="eastAsia"/>
          <w:spacing w:val="-20"/>
          <w:szCs w:val="30"/>
        </w:rPr>
        <w:t>被授权人手机：</w:t>
      </w:r>
      <w:r w:rsidRPr="006551DC">
        <w:rPr>
          <w:rFonts w:ascii="仿宋" w:hAnsi="仿宋" w:hint="eastAsia"/>
          <w:spacing w:val="-20"/>
          <w:szCs w:val="30"/>
          <w:u w:val="single"/>
        </w:rPr>
        <w:t xml:space="preserve">                   </w:t>
      </w:r>
      <w:r w:rsidRPr="006551DC">
        <w:rPr>
          <w:rFonts w:ascii="仿宋" w:hAnsi="仿宋" w:hint="eastAsia"/>
          <w:spacing w:val="-20"/>
          <w:szCs w:val="30"/>
        </w:rPr>
        <w:t xml:space="preserve">   固定电话：</w:t>
      </w:r>
      <w:r w:rsidRPr="006551DC">
        <w:rPr>
          <w:rFonts w:ascii="仿宋" w:hAnsi="仿宋" w:hint="eastAsia"/>
          <w:spacing w:val="-20"/>
          <w:szCs w:val="30"/>
          <w:u w:val="single"/>
        </w:rPr>
        <w:t xml:space="preserve">                         </w:t>
      </w:r>
    </w:p>
    <w:p w:rsidR="002A2994" w:rsidRPr="006551DC" w:rsidRDefault="00022608" w:rsidP="006551DC">
      <w:pPr>
        <w:ind w:firstLine="600"/>
        <w:rPr>
          <w:rFonts w:ascii="仿宋" w:hAnsi="仿宋"/>
          <w:spacing w:val="-20"/>
          <w:szCs w:val="30"/>
        </w:rPr>
      </w:pPr>
      <w:r w:rsidRPr="00022608">
        <w:rPr>
          <w:rFonts w:ascii="仿宋" w:hAnsi="仿宋"/>
          <w:noProof/>
          <w:szCs w:val="30"/>
        </w:rPr>
        <w:pict>
          <v:rect id="_x0000_s1033" style="position:absolute;left:0;text-align:left;margin-left:222.75pt;margin-top:8.6pt;width:199.5pt;height:125.95pt;z-index:251659264" o:gfxdata="UEsDBAoAAAAAAIdO4kAAAAAAAAAAAAAAAAAEAAAAZHJzL1BLAwQUAAAACACHTuJAw8ChsNgAAAAK&#10;AQAADwAAAGRycy9kb3ducmV2LnhtbE2PwU7DMAyG70i8Q2Qkbixp2cZWmu4AGhLHrbtwc5vQFhqn&#10;atKt8PSYExzt/9Pvz/ludr042zF0njQkCwXCUu1NR42GU7m/24AIEclg78lq+LIBdsX1VY6Z8Rc6&#10;2PMxNoJLKGSooY1xyKQMdWsdhoUfLHH27keHkcexkWbEC5e7XqZKraXDjvhCi4N9am39eZychqpL&#10;T/h9KF+U2+7v4+tcfkxvz1rf3iTqEUS0c/yD4Vef1aFgp8pPZILoNSyXqxWjHDykIBjY8AZEpSFd&#10;bxOQRS7/v1D8AFBLAwQUAAAACACHTuJAwzhivegBAADeAwAADgAAAGRycy9lMm9Eb2MueG1srVNL&#10;jhMxEN0jcQfLe9KdjDoirXRmQQgbBCMNHKDiT7cl/2R70p3TILHjEBwHcQ3KTsjMAIvRiF64q1zl&#10;51evyuvryWhyECEqZzs6n9WUCMscV7bv6OdPu1evKYkJLAftrOjoUUR6vXn5Yj36Vizc4DQXgSCI&#10;je3oOzqk5NuqimwQBuLMeWExKF0wkNANfcUDjIhudLWo62U1usB9cEzEiLvbU5BuCr6UgqWPUkaR&#10;iO4ocktlDWXd57XarKHtA/hBsTMNeAYLA8ripReoLSQgd0H9BWUUCy46mWbMmcpJqZgoNWA18/qP&#10;am4H8KLUguJEf5Ep/j9Y9uFwE4ji2LsFJRYM9ujnl28/vn8luIHqjD62mHTrb8LZi2jmUicZTP5j&#10;EWQqih4vioopEYabi+bqatmg8Axj82a1apZNRq3uj/sQ0zvhDMlGRwO2rCgJh/cxnVJ/p+TbotOK&#10;75TWxQn9/o0O5ADY3l35zuiP0rQlY0dXzaJBIoBTJjUkNI3HuqPty32PTsSHwHX5/gWciW0hDicC&#10;BSGnQWtUEqFYgwD+1nKSjh6ltfgIaCZjBKdEC3wz2SqZCZR+SiZqpy1KmDtz6kW20rSfECabe8eP&#10;2NQ7H1Q/oKTzQj1HcIiK9ueBz1P60C+g989y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DwKGw&#10;2AAAAAoBAAAPAAAAAAAAAAEAIAAAACIAAABkcnMvZG93bnJldi54bWxQSwECFAAUAAAACACHTuJA&#10;wzhivegBAADeAwAADgAAAAAAAAABACAAAAAnAQAAZHJzL2Uyb0RvYy54bWxQSwUGAAAAAAYABgBZ&#10;AQAAgQUAAAAA&#10;">
            <v:textbox style="mso-next-textbox:#_x0000_s1033">
              <w:txbxContent>
                <w:p w:rsidR="00FA7F0E" w:rsidRDefault="00FA7F0E" w:rsidP="002A2994">
                  <w:pPr>
                    <w:ind w:firstLine="562"/>
                    <w:jc w:val="center"/>
                    <w:rPr>
                      <w:rFonts w:ascii="宋体"/>
                      <w:b/>
                      <w:sz w:val="28"/>
                    </w:rPr>
                  </w:pPr>
                  <w:r>
                    <w:rPr>
                      <w:rFonts w:ascii="宋体" w:hAnsi="宋体" w:hint="eastAsia"/>
                      <w:b/>
                      <w:sz w:val="28"/>
                    </w:rPr>
                    <w:t>被授权人</w:t>
                  </w:r>
                </w:p>
                <w:p w:rsidR="00FA7F0E" w:rsidRDefault="00FA7F0E" w:rsidP="002A2994">
                  <w:pPr>
                    <w:spacing w:line="360" w:lineRule="auto"/>
                    <w:ind w:firstLine="562"/>
                    <w:jc w:val="center"/>
                    <w:rPr>
                      <w:rFonts w:ascii="宋体"/>
                      <w:b/>
                      <w:sz w:val="28"/>
                    </w:rPr>
                  </w:pPr>
                  <w:r>
                    <w:rPr>
                      <w:rFonts w:ascii="宋体" w:hAnsi="宋体" w:hint="eastAsia"/>
                      <w:b/>
                      <w:sz w:val="28"/>
                    </w:rPr>
                    <w:t>居民身份证复印件粘贴处</w:t>
                  </w:r>
                </w:p>
                <w:p w:rsidR="00FA7F0E" w:rsidRDefault="00FA7F0E" w:rsidP="002A2994">
                  <w:pPr>
                    <w:spacing w:line="360" w:lineRule="auto"/>
                    <w:ind w:firstLine="480"/>
                    <w:jc w:val="center"/>
                    <w:rPr>
                      <w:rFonts w:ascii="仿宋_GB2312" w:hAnsi="宋体"/>
                      <w:sz w:val="24"/>
                    </w:rPr>
                  </w:pPr>
                  <w:r>
                    <w:rPr>
                      <w:rFonts w:ascii="仿宋_GB2312" w:hAnsi="宋体" w:hint="eastAsia"/>
                      <w:sz w:val="24"/>
                    </w:rPr>
                    <w:t>（骑缝处加盖企业公章）</w:t>
                  </w:r>
                </w:p>
                <w:p w:rsidR="00FA7F0E" w:rsidRDefault="00FA7F0E" w:rsidP="002A2994">
                  <w:pPr>
                    <w:ind w:firstLine="562"/>
                    <w:jc w:val="center"/>
                    <w:rPr>
                      <w:rFonts w:ascii="宋体"/>
                      <w:b/>
                      <w:sz w:val="28"/>
                    </w:rPr>
                  </w:pPr>
                </w:p>
                <w:p w:rsidR="00FA7F0E" w:rsidRDefault="00FA7F0E" w:rsidP="002A2994">
                  <w:pPr>
                    <w:ind w:firstLine="562"/>
                    <w:jc w:val="center"/>
                    <w:rPr>
                      <w:rFonts w:ascii="宋体"/>
                      <w:b/>
                      <w:sz w:val="28"/>
                    </w:rPr>
                  </w:pPr>
                </w:p>
                <w:p w:rsidR="00FA7F0E" w:rsidRDefault="00FA7F0E" w:rsidP="002A2994">
                  <w:pPr>
                    <w:ind w:firstLine="562"/>
                    <w:jc w:val="center"/>
                    <w:rPr>
                      <w:rFonts w:ascii="宋体"/>
                      <w:b/>
                      <w:sz w:val="28"/>
                    </w:rPr>
                  </w:pPr>
                </w:p>
                <w:p w:rsidR="00FA7F0E" w:rsidRDefault="00FA7F0E" w:rsidP="002A2994">
                  <w:pPr>
                    <w:ind w:firstLine="562"/>
                    <w:jc w:val="center"/>
                    <w:rPr>
                      <w:rFonts w:ascii="宋体"/>
                      <w:b/>
                      <w:sz w:val="28"/>
                    </w:rPr>
                  </w:pPr>
                </w:p>
                <w:p w:rsidR="00FA7F0E" w:rsidRDefault="00FA7F0E" w:rsidP="002A2994">
                  <w:pPr>
                    <w:ind w:firstLine="560"/>
                    <w:jc w:val="center"/>
                    <w:rPr>
                      <w:rFonts w:ascii="宋体"/>
                      <w:sz w:val="28"/>
                    </w:rPr>
                  </w:pPr>
                </w:p>
              </w:txbxContent>
            </v:textbox>
          </v:rect>
        </w:pict>
      </w:r>
      <w:r w:rsidRPr="00022608">
        <w:rPr>
          <w:rFonts w:ascii="仿宋" w:hAnsi="仿宋"/>
          <w:noProof/>
          <w:szCs w:val="30"/>
        </w:rPr>
        <w:pict>
          <v:rect id="_x0000_s1034" style="position:absolute;left:0;text-align:left;margin-left:3pt;margin-top:8.6pt;width:210.75pt;height:125.95pt;z-index:251660288" o:gfxdata="UEsDBAoAAAAAAIdO4kAAAAAAAAAAAAAAAAAEAAAAZHJzL1BLAwQUAAAACACHTuJAwcn47NcAAAAI&#10;AQAADwAAAGRycy9kb3ducmV2LnhtbE2PwU7DMBBE70j8g7VI3KgTAykNcXoAFYljm164OfGSBOJ1&#10;FDtt4OtZTnCcndXMm2K7uEGccAq9Jw3pKgGB1HjbU6vhWO1uHkCEaMiawRNq+MIA2/LyojC59Wfa&#10;4+kQW8EhFHKjoYtxzKUMTYfOhJUfkdh795MzkeXUSjuZM4e7QaokyaQzPXFDZ0Z86rD5PMxOQ92r&#10;o/neVy+J2+xu4+tSfcxvz1pfX6XJI4iIS/x7hl98RoeSmWo/kw1i0JDxksjntQLB9p1a34OoNahs&#10;k4IsC/l/QPkDUEsDBBQAAAAIAIdO4kCulsUh5QEAANwDAAAOAAAAZHJzL2Uyb0RvYy54bWytU0uO&#10;EzEQ3SNxB8t70p1ICaSVziwIYYNgpGEOUPGn25J/sj3pzmmQ2HEIjoO4BmV3yMzALEaIXrir7Ofn&#10;qvfszdVoNDmKEJWzLZ3PakqEZY4r27X09vP+1RtKYgLLQTsrWnoSkV5tX77YDL4RC9c7zUUgSGJj&#10;M/iW9in5pqoi64WBOHNeWFyULhhImIau4gEGZDe6WtT1qhpc4D44JmLE2d20SLeFX0rB0icpo0hE&#10;txRrS2UMZTzksdpuoOkC+F6xcxnwD1UYUBYPvVDtIAG5C+ovKqNYcNHJNGPOVE5KxUTpAbuZ1390&#10;c9ODF6UXFCf6i0zx/9Gyj8frQBRH7yixYNCin1++/fj+lcyzNoOPDUJu/HU4ZxHD3Ogog8l/bIGM&#10;Rc/TRU8xJsJwcrF6vVoulpQwXJsv1+vlaplZq/vtPsT0XjhDctDSgIYVHeH4IaYJ+huST4tOK75X&#10;WpckdIe3OpAjoLn78p3ZH8G0JUNL11MhgHdMakhYk/HYdbRdOe/RjviQuC7fU8S5sB3EfiqgMGQY&#10;NEYlEUrUC+DvLCfp5FFZi0+A5mKM4JRogS8mRwWZQOnnIFE7bVHC7MzkRY7SeBiRJocHx09o6Z0P&#10;qutR0uJjgeMVKtqfr3u+ow/zQnr/KL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HJ+OzXAAAA&#10;CAEAAA8AAAAAAAAAAQAgAAAAIgAAAGRycy9kb3ducmV2LnhtbFBLAQIUABQAAAAIAIdO4kCulsUh&#10;5QEAANwDAAAOAAAAAAAAAAEAIAAAACYBAABkcnMvZTJvRG9jLnhtbFBLBQYAAAAABgAGAFkBAAB9&#10;BQAAAAA=&#10;">
            <v:textbox style="mso-next-textbox:#_x0000_s1034">
              <w:txbxContent>
                <w:p w:rsidR="00FA7F0E" w:rsidRDefault="00FA7F0E" w:rsidP="002A2994">
                  <w:pPr>
                    <w:ind w:firstLine="562"/>
                    <w:jc w:val="center"/>
                    <w:rPr>
                      <w:rFonts w:ascii="宋体"/>
                      <w:b/>
                      <w:sz w:val="28"/>
                    </w:rPr>
                  </w:pPr>
                  <w:r>
                    <w:rPr>
                      <w:rFonts w:ascii="宋体" w:hAnsi="宋体" w:hint="eastAsia"/>
                      <w:b/>
                      <w:sz w:val="28"/>
                    </w:rPr>
                    <w:t>法人代表</w:t>
                  </w:r>
                </w:p>
                <w:p w:rsidR="00FA7F0E" w:rsidRDefault="00FA7F0E" w:rsidP="002A2994">
                  <w:pPr>
                    <w:spacing w:line="360" w:lineRule="auto"/>
                    <w:ind w:firstLine="562"/>
                    <w:jc w:val="center"/>
                    <w:rPr>
                      <w:rFonts w:ascii="宋体"/>
                      <w:b/>
                      <w:sz w:val="28"/>
                    </w:rPr>
                  </w:pPr>
                  <w:r>
                    <w:rPr>
                      <w:rFonts w:ascii="宋体" w:hAnsi="宋体" w:hint="eastAsia"/>
                      <w:b/>
                      <w:sz w:val="28"/>
                    </w:rPr>
                    <w:t>居民身份证复印件粘贴处</w:t>
                  </w:r>
                </w:p>
                <w:p w:rsidR="00FA7F0E" w:rsidRDefault="00FA7F0E" w:rsidP="002A2994">
                  <w:pPr>
                    <w:spacing w:line="360" w:lineRule="auto"/>
                    <w:ind w:firstLine="480"/>
                    <w:jc w:val="center"/>
                    <w:rPr>
                      <w:rFonts w:ascii="仿宋_GB2312" w:hAnsi="宋体"/>
                      <w:sz w:val="24"/>
                    </w:rPr>
                  </w:pPr>
                  <w:r>
                    <w:rPr>
                      <w:rFonts w:ascii="仿宋_GB2312" w:hAnsi="宋体" w:hint="eastAsia"/>
                      <w:sz w:val="24"/>
                    </w:rPr>
                    <w:t>（骑缝处加盖企业公章）</w:t>
                  </w:r>
                </w:p>
                <w:p w:rsidR="00FA7F0E" w:rsidRDefault="00FA7F0E" w:rsidP="002A2994">
                  <w:pPr>
                    <w:ind w:firstLine="560"/>
                    <w:jc w:val="center"/>
                    <w:rPr>
                      <w:rFonts w:ascii="宋体"/>
                      <w:sz w:val="28"/>
                    </w:rPr>
                  </w:pPr>
                </w:p>
              </w:txbxContent>
            </v:textbox>
          </v:rect>
        </w:pict>
      </w:r>
    </w:p>
    <w:p w:rsidR="002A2994" w:rsidRDefault="002A2994" w:rsidP="002A2994">
      <w:pPr>
        <w:tabs>
          <w:tab w:val="left" w:pos="5040"/>
        </w:tabs>
        <w:spacing w:line="600" w:lineRule="exact"/>
        <w:ind w:firstLine="520"/>
        <w:rPr>
          <w:rFonts w:ascii="仿宋" w:hAnsi="仿宋"/>
          <w:spacing w:val="-20"/>
        </w:rPr>
      </w:pPr>
      <w:r>
        <w:rPr>
          <w:rFonts w:ascii="仿宋" w:hAnsi="仿宋"/>
          <w:spacing w:val="-20"/>
        </w:rPr>
        <w:tab/>
      </w:r>
    </w:p>
    <w:p w:rsidR="002A2994" w:rsidRDefault="002A2994" w:rsidP="002A2994">
      <w:pPr>
        <w:tabs>
          <w:tab w:val="left" w:pos="5040"/>
        </w:tabs>
        <w:spacing w:line="600" w:lineRule="exact"/>
        <w:ind w:firstLine="520"/>
        <w:rPr>
          <w:rFonts w:ascii="仿宋" w:hAnsi="仿宋"/>
          <w:spacing w:val="-20"/>
        </w:rPr>
      </w:pPr>
    </w:p>
    <w:p w:rsidR="002A2994" w:rsidRDefault="002A2994" w:rsidP="002A2994">
      <w:pPr>
        <w:tabs>
          <w:tab w:val="left" w:pos="5040"/>
        </w:tabs>
        <w:spacing w:line="600" w:lineRule="exact"/>
        <w:ind w:firstLine="520"/>
        <w:rPr>
          <w:rFonts w:ascii="仿宋" w:hAnsi="仿宋"/>
          <w:spacing w:val="-20"/>
        </w:rPr>
      </w:pPr>
    </w:p>
    <w:p w:rsidR="002A2994" w:rsidRDefault="002A2994" w:rsidP="002A2994">
      <w:pPr>
        <w:tabs>
          <w:tab w:val="left" w:pos="5040"/>
        </w:tabs>
        <w:spacing w:line="600" w:lineRule="exact"/>
        <w:ind w:firstLine="520"/>
        <w:rPr>
          <w:rFonts w:ascii="仿宋" w:hAnsi="仿宋"/>
          <w:spacing w:val="-20"/>
        </w:rPr>
      </w:pPr>
    </w:p>
    <w:p w:rsidR="002A2994" w:rsidRPr="006D2BCE" w:rsidRDefault="002A2994" w:rsidP="002A2994">
      <w:pPr>
        <w:ind w:firstLine="600"/>
      </w:pPr>
    </w:p>
    <w:p w:rsidR="005F6580" w:rsidRDefault="005F6580">
      <w:pPr>
        <w:ind w:firstLine="600"/>
      </w:pPr>
    </w:p>
    <w:p w:rsidR="005F6580" w:rsidRDefault="000F5093">
      <w:pPr>
        <w:pStyle w:val="2"/>
        <w:ind w:firstLineChars="0" w:firstLine="0"/>
      </w:pPr>
      <w:bookmarkStart w:id="41" w:name="_Toc59467228"/>
      <w:r>
        <w:rPr>
          <w:rFonts w:hint="eastAsia"/>
        </w:rPr>
        <w:lastRenderedPageBreak/>
        <w:t>附件</w:t>
      </w:r>
      <w:r w:rsidR="00A6144C">
        <w:rPr>
          <w:rFonts w:hint="eastAsia"/>
        </w:rPr>
        <w:t xml:space="preserve">3     </w:t>
      </w:r>
      <w:r w:rsidR="00A6144C" w:rsidRPr="00E9252F">
        <w:rPr>
          <w:rFonts w:ascii="黑体" w:hAnsi="黑体" w:cs="黑体" w:hint="eastAsia"/>
          <w:sz w:val="32"/>
          <w:szCs w:val="32"/>
        </w:rPr>
        <w:t>省际联盟药品集中带量采购</w:t>
      </w:r>
      <w:r>
        <w:rPr>
          <w:rFonts w:hint="eastAsia"/>
          <w:sz w:val="32"/>
          <w:szCs w:val="32"/>
        </w:rPr>
        <w:t>申报企业承诺函</w:t>
      </w:r>
      <w:bookmarkEnd w:id="41"/>
    </w:p>
    <w:p w:rsidR="005F6580" w:rsidRDefault="005F6580">
      <w:pPr>
        <w:ind w:firstLineChars="0" w:firstLine="0"/>
      </w:pPr>
    </w:p>
    <w:p w:rsidR="005F6580" w:rsidRDefault="00B51E64">
      <w:pPr>
        <w:ind w:firstLineChars="0" w:firstLine="0"/>
      </w:pPr>
      <w:r>
        <w:rPr>
          <w:rFonts w:hint="eastAsia"/>
        </w:rPr>
        <w:t>陕西省公共资源交易中心</w:t>
      </w:r>
      <w:r w:rsidR="000F5093">
        <w:rPr>
          <w:rFonts w:hint="eastAsia"/>
        </w:rPr>
        <w:t>：</w:t>
      </w:r>
    </w:p>
    <w:p w:rsidR="005F6580" w:rsidRDefault="000F5093">
      <w:pPr>
        <w:ind w:firstLine="600"/>
      </w:pPr>
      <w:r>
        <w:rPr>
          <w:rFonts w:hint="eastAsia"/>
        </w:rPr>
        <w:t>依据《</w:t>
      </w:r>
      <w:r w:rsidR="00FA310A">
        <w:rPr>
          <w:rFonts w:hint="eastAsia"/>
        </w:rPr>
        <w:t>省</w:t>
      </w:r>
      <w:r w:rsidR="00071C93">
        <w:rPr>
          <w:rFonts w:hint="eastAsia"/>
        </w:rPr>
        <w:t>际联盟</w:t>
      </w:r>
      <w:r w:rsidR="00FA310A">
        <w:rPr>
          <w:rFonts w:hint="eastAsia"/>
        </w:rPr>
        <w:t>药品</w:t>
      </w:r>
      <w:r w:rsidR="00071C93">
        <w:rPr>
          <w:rFonts w:hint="eastAsia"/>
        </w:rPr>
        <w:t>集中</w:t>
      </w:r>
      <w:r w:rsidR="00FA310A">
        <w:rPr>
          <w:rFonts w:hint="eastAsia"/>
        </w:rPr>
        <w:t>带量采购</w:t>
      </w:r>
      <w:r>
        <w:rPr>
          <w:rFonts w:hint="eastAsia"/>
        </w:rPr>
        <w:t>文件》（编号：</w:t>
      </w:r>
      <w:r w:rsidR="00071C93">
        <w:rPr>
          <w:rFonts w:ascii="华文中宋" w:eastAsia="华文中宋" w:hAnsi="华文中宋" w:cs="华文细黑" w:hint="eastAsia"/>
          <w:sz w:val="32"/>
        </w:rPr>
        <w:t>SX</w:t>
      </w:r>
      <w:r w:rsidR="00B51E64">
        <w:rPr>
          <w:rFonts w:ascii="华文中宋" w:eastAsia="华文中宋" w:hAnsi="华文中宋" w:cs="华文细黑" w:hint="eastAsia"/>
          <w:sz w:val="32"/>
        </w:rPr>
        <w:t>-YPDL20</w:t>
      </w:r>
      <w:r w:rsidR="00071C93">
        <w:rPr>
          <w:rFonts w:ascii="华文中宋" w:eastAsia="华文中宋" w:hAnsi="华文中宋" w:cs="华文细黑" w:hint="eastAsia"/>
          <w:sz w:val="32"/>
        </w:rPr>
        <w:t>20-12</w:t>
      </w:r>
      <w:r w:rsidR="000F7092" w:rsidRPr="000F7092">
        <w:rPr>
          <w:rFonts w:ascii="仿宋" w:hAnsi="仿宋" w:cs="华文细黑" w:hint="eastAsia"/>
          <w:sz w:val="32"/>
        </w:rPr>
        <w:t>）</w:t>
      </w:r>
      <w:r>
        <w:rPr>
          <w:rFonts w:hint="eastAsia"/>
        </w:rPr>
        <w:t>，</w:t>
      </w:r>
      <w:r w:rsidR="00004D62">
        <w:rPr>
          <w:rFonts w:hint="eastAsia"/>
        </w:rPr>
        <w:t>我方承诺确保在采购周期内满足供应地区中选药品约定采购量需求，具备履行协议规定</w:t>
      </w:r>
      <w:r>
        <w:rPr>
          <w:rFonts w:hint="eastAsia"/>
        </w:rPr>
        <w:t>的药品供应能力，并对药品的质量和供应负责。一旦中选，将及时、足量按要求组织生产，并向配送企业发送药品，满足医疗机构临床用药需求。</w:t>
      </w:r>
    </w:p>
    <w:p w:rsidR="005F6580" w:rsidRPr="00262895" w:rsidRDefault="000F5093">
      <w:pPr>
        <w:ind w:firstLine="600"/>
      </w:pPr>
      <w:r>
        <w:rPr>
          <w:rFonts w:hint="eastAsia"/>
        </w:rPr>
        <w:t>我方承诺申报价不低于本企业该品种成本价，不高于</w:t>
      </w:r>
      <w:r w:rsidR="000B5CB2">
        <w:rPr>
          <w:rFonts w:hint="eastAsia"/>
        </w:rPr>
        <w:t>各省</w:t>
      </w:r>
      <w:r w:rsidR="00B51E64">
        <w:rPr>
          <w:rFonts w:hint="eastAsia"/>
        </w:rPr>
        <w:t>带量采购</w:t>
      </w:r>
      <w:r>
        <w:rPr>
          <w:rFonts w:hint="eastAsia"/>
        </w:rPr>
        <w:t>中选价格，且不高于</w:t>
      </w:r>
      <w:r w:rsidR="008B633C">
        <w:rPr>
          <w:rFonts w:hint="eastAsia"/>
        </w:rPr>
        <w:t>联盟省份现行挂网价</w:t>
      </w:r>
      <w:r w:rsidRPr="00262895">
        <w:rPr>
          <w:rFonts w:hint="eastAsia"/>
        </w:rPr>
        <w:t>。</w:t>
      </w:r>
    </w:p>
    <w:p w:rsidR="005F6580" w:rsidRDefault="000F5093">
      <w:pPr>
        <w:ind w:firstLine="600"/>
      </w:pPr>
      <w:r w:rsidRPr="00395F50">
        <w:rPr>
          <w:rFonts w:hint="eastAsia"/>
        </w:rPr>
        <w:t>我方承诺</w:t>
      </w:r>
      <w:r w:rsidR="00395F50" w:rsidRPr="00395F50">
        <w:rPr>
          <w:rFonts w:hint="eastAsia"/>
        </w:rPr>
        <w:t>提交的所有</w:t>
      </w:r>
      <w:r w:rsidR="000D65D5">
        <w:rPr>
          <w:rFonts w:hint="eastAsia"/>
        </w:rPr>
        <w:t>证明材料</w:t>
      </w:r>
      <w:r w:rsidR="00395F50" w:rsidRPr="00395F50">
        <w:rPr>
          <w:rFonts w:hint="eastAsia"/>
        </w:rPr>
        <w:t>真实、</w:t>
      </w:r>
      <w:r w:rsidR="000D65D5">
        <w:rPr>
          <w:rFonts w:hint="eastAsia"/>
        </w:rPr>
        <w:t>准确</w:t>
      </w:r>
      <w:r w:rsidR="00395F50" w:rsidRPr="00395F50">
        <w:rPr>
          <w:rFonts w:hint="eastAsia"/>
        </w:rPr>
        <w:t>、有效</w:t>
      </w:r>
      <w:r w:rsidR="000D65D5">
        <w:rPr>
          <w:rFonts w:hint="eastAsia"/>
        </w:rPr>
        <w:t>，申报的信息与证明材料保持一致，</w:t>
      </w:r>
      <w:r w:rsidR="00395F50" w:rsidRPr="00395F50">
        <w:rPr>
          <w:rFonts w:hint="eastAsia"/>
        </w:rPr>
        <w:t>否则一切后果由本企业承担</w:t>
      </w:r>
      <w:r w:rsidRPr="00395F50">
        <w:rPr>
          <w:rFonts w:hint="eastAsia"/>
        </w:rPr>
        <w:t>。</w:t>
      </w:r>
    </w:p>
    <w:p w:rsidR="005F6580" w:rsidRDefault="005F6580">
      <w:pPr>
        <w:snapToGrid w:val="0"/>
        <w:ind w:firstLineChars="250" w:firstLine="750"/>
        <w:rPr>
          <w:rFonts w:ascii="仿宋" w:hAnsi="仿宋"/>
          <w:szCs w:val="30"/>
        </w:rPr>
      </w:pPr>
    </w:p>
    <w:p w:rsidR="005F6580" w:rsidRPr="00395F50" w:rsidRDefault="00395F50">
      <w:pPr>
        <w:ind w:firstLine="600"/>
      </w:pPr>
      <w:r w:rsidRPr="00395F50">
        <w:rPr>
          <w:rFonts w:hint="eastAsia"/>
        </w:rPr>
        <w:t>特此承诺。</w:t>
      </w:r>
    </w:p>
    <w:p w:rsidR="005F6580" w:rsidRPr="00395F50" w:rsidRDefault="005F6580">
      <w:pPr>
        <w:ind w:firstLine="600"/>
      </w:pPr>
    </w:p>
    <w:p w:rsidR="00395F50" w:rsidRDefault="00395F50">
      <w:pPr>
        <w:ind w:firstLine="600"/>
      </w:pPr>
    </w:p>
    <w:p w:rsidR="00395F50" w:rsidRPr="00395F50" w:rsidRDefault="00395F50">
      <w:pPr>
        <w:ind w:firstLine="600"/>
      </w:pPr>
    </w:p>
    <w:p w:rsidR="005F6580" w:rsidRDefault="000F5093">
      <w:pPr>
        <w:ind w:firstLine="600"/>
        <w:jc w:val="center"/>
        <w:rPr>
          <w:rFonts w:eastAsia="仿宋_GB2312"/>
          <w:szCs w:val="30"/>
        </w:rPr>
      </w:pPr>
      <w:r>
        <w:rPr>
          <w:rFonts w:eastAsia="仿宋_GB2312" w:hint="eastAsia"/>
          <w:szCs w:val="30"/>
        </w:rPr>
        <w:t xml:space="preserve">        </w:t>
      </w:r>
      <w:r>
        <w:rPr>
          <w:rFonts w:eastAsia="仿宋_GB2312" w:hint="eastAsia"/>
          <w:szCs w:val="30"/>
        </w:rPr>
        <w:t>申报企业（盖章）：</w:t>
      </w:r>
      <w:r>
        <w:rPr>
          <w:rFonts w:eastAsia="仿宋_GB2312" w:hint="eastAsia"/>
          <w:szCs w:val="30"/>
          <w:u w:val="single"/>
        </w:rPr>
        <w:t xml:space="preserve">                 </w:t>
      </w:r>
    </w:p>
    <w:p w:rsidR="005F6580" w:rsidRDefault="000F5093">
      <w:pPr>
        <w:ind w:firstLine="600"/>
        <w:jc w:val="center"/>
        <w:rPr>
          <w:rFonts w:eastAsia="仿宋_GB2312"/>
          <w:szCs w:val="30"/>
        </w:rPr>
      </w:pPr>
      <w:r>
        <w:rPr>
          <w:rFonts w:eastAsia="仿宋_GB2312" w:hint="eastAsia"/>
          <w:szCs w:val="30"/>
        </w:rPr>
        <w:t xml:space="preserve">                      </w:t>
      </w:r>
      <w:r>
        <w:rPr>
          <w:rFonts w:eastAsia="仿宋_GB2312" w:hint="eastAsia"/>
          <w:szCs w:val="30"/>
        </w:rPr>
        <w:t>日期：</w:t>
      </w:r>
      <w:r>
        <w:rPr>
          <w:rFonts w:eastAsia="仿宋_GB2312" w:hint="eastAsia"/>
          <w:szCs w:val="30"/>
          <w:u w:val="single"/>
        </w:rPr>
        <w:t xml:space="preserve">       </w:t>
      </w:r>
      <w:r>
        <w:rPr>
          <w:rFonts w:eastAsia="仿宋_GB2312" w:hint="eastAsia"/>
          <w:szCs w:val="30"/>
        </w:rPr>
        <w:t>年</w:t>
      </w:r>
      <w:r>
        <w:rPr>
          <w:rFonts w:eastAsia="仿宋_GB2312" w:hint="eastAsia"/>
          <w:szCs w:val="30"/>
          <w:u w:val="single"/>
        </w:rPr>
        <w:t xml:space="preserve">       </w:t>
      </w:r>
      <w:r>
        <w:rPr>
          <w:rFonts w:eastAsia="仿宋_GB2312" w:hint="eastAsia"/>
          <w:szCs w:val="30"/>
        </w:rPr>
        <w:t>月</w:t>
      </w:r>
      <w:r>
        <w:rPr>
          <w:rFonts w:eastAsia="仿宋_GB2312" w:hint="eastAsia"/>
          <w:szCs w:val="30"/>
          <w:u w:val="single"/>
        </w:rPr>
        <w:t xml:space="preserve">      </w:t>
      </w:r>
      <w:r>
        <w:rPr>
          <w:rFonts w:eastAsia="仿宋_GB2312" w:hint="eastAsia"/>
          <w:szCs w:val="30"/>
        </w:rPr>
        <w:t>日</w:t>
      </w:r>
    </w:p>
    <w:p w:rsidR="005F6580" w:rsidRDefault="005F6580">
      <w:pPr>
        <w:snapToGrid w:val="0"/>
        <w:ind w:firstLineChars="250" w:firstLine="750"/>
        <w:rPr>
          <w:rFonts w:ascii="仿宋" w:hAnsi="仿宋"/>
          <w:szCs w:val="30"/>
        </w:rPr>
      </w:pPr>
    </w:p>
    <w:p w:rsidR="00781D69" w:rsidRDefault="00781D69" w:rsidP="00B51E64">
      <w:pPr>
        <w:spacing w:line="360" w:lineRule="auto"/>
        <w:ind w:firstLineChars="0" w:firstLine="0"/>
        <w:rPr>
          <w:rFonts w:eastAsia="仿宋_GB2312"/>
          <w:sz w:val="24"/>
        </w:rPr>
      </w:pPr>
    </w:p>
    <w:p w:rsidR="00781D69" w:rsidRDefault="00781D69" w:rsidP="00B51E64">
      <w:pPr>
        <w:spacing w:line="360" w:lineRule="auto"/>
        <w:ind w:firstLineChars="0" w:firstLine="0"/>
        <w:rPr>
          <w:rFonts w:eastAsia="仿宋_GB2312"/>
          <w:sz w:val="24"/>
        </w:rPr>
      </w:pPr>
    </w:p>
    <w:p w:rsidR="00AE3E3D" w:rsidRDefault="00AE3E3D" w:rsidP="00B51E64">
      <w:pPr>
        <w:spacing w:line="360" w:lineRule="auto"/>
        <w:ind w:firstLineChars="0" w:firstLine="0"/>
        <w:rPr>
          <w:rFonts w:eastAsia="仿宋_GB2312"/>
          <w:sz w:val="24"/>
        </w:rPr>
      </w:pPr>
    </w:p>
    <w:p w:rsidR="00FE4681" w:rsidRPr="005D599B" w:rsidRDefault="00781D69" w:rsidP="00E9252F">
      <w:pPr>
        <w:pStyle w:val="2"/>
        <w:ind w:firstLineChars="0" w:firstLine="0"/>
        <w:rPr>
          <w:rFonts w:eastAsia="仿宋_GB2312"/>
          <w:sz w:val="24"/>
        </w:rPr>
      </w:pPr>
      <w:bookmarkStart w:id="42" w:name="_Toc46223022"/>
      <w:bookmarkStart w:id="43" w:name="_Toc59467229"/>
      <w:r w:rsidRPr="00781D69">
        <w:rPr>
          <w:rFonts w:hint="eastAsia"/>
        </w:rPr>
        <w:lastRenderedPageBreak/>
        <w:t>附件</w:t>
      </w:r>
      <w:bookmarkEnd w:id="42"/>
      <w:r>
        <w:rPr>
          <w:rFonts w:hint="eastAsia"/>
        </w:rPr>
        <w:t>4</w:t>
      </w:r>
      <w:r w:rsidR="00454DF7">
        <w:rPr>
          <w:rFonts w:hint="eastAsia"/>
        </w:rPr>
        <w:t xml:space="preserve">         </w:t>
      </w:r>
      <w:r w:rsidR="00FE4681" w:rsidRPr="00DA3FC7">
        <w:rPr>
          <w:rFonts w:ascii="黑体" w:hAnsi="黑体"/>
          <w:sz w:val="36"/>
          <w:szCs w:val="32"/>
        </w:rPr>
        <w:t>“</w:t>
      </w:r>
      <w:r w:rsidR="00A37EC2">
        <w:rPr>
          <w:rFonts w:ascii="黑体" w:hAnsi="黑体" w:hint="eastAsia"/>
          <w:sz w:val="36"/>
          <w:szCs w:val="32"/>
        </w:rPr>
        <w:t>申报产品</w:t>
      </w:r>
      <w:r w:rsidR="00FE4681" w:rsidRPr="00DA3FC7">
        <w:rPr>
          <w:rFonts w:ascii="黑体" w:hAnsi="黑体" w:hint="eastAsia"/>
          <w:sz w:val="36"/>
          <w:szCs w:val="32"/>
        </w:rPr>
        <w:t>一览表</w:t>
      </w:r>
      <w:r w:rsidR="00FE4681" w:rsidRPr="00DA3FC7">
        <w:rPr>
          <w:rFonts w:ascii="黑体" w:hAnsi="黑体"/>
          <w:sz w:val="36"/>
          <w:szCs w:val="32"/>
        </w:rPr>
        <w:t>”</w:t>
      </w:r>
      <w:r w:rsidR="00FE4681" w:rsidRPr="00DA3FC7">
        <w:rPr>
          <w:rFonts w:ascii="黑体" w:hAnsi="黑体" w:hint="eastAsia"/>
          <w:sz w:val="36"/>
          <w:szCs w:val="32"/>
        </w:rPr>
        <w:t>信封封面样张</w:t>
      </w:r>
      <w:bookmarkEnd w:id="43"/>
    </w:p>
    <w:p w:rsidR="000E7B12" w:rsidRDefault="000E7B12" w:rsidP="000E7B12">
      <w:pPr>
        <w:spacing w:line="579" w:lineRule="exact"/>
        <w:ind w:firstLineChars="250" w:firstLine="1004"/>
        <w:rPr>
          <w:rFonts w:ascii="仿宋" w:hAnsi="仿宋"/>
          <w:b/>
          <w:sz w:val="40"/>
        </w:rPr>
      </w:pPr>
    </w:p>
    <w:p w:rsidR="000E7B12" w:rsidRDefault="000E7B12" w:rsidP="000E7B12">
      <w:pPr>
        <w:spacing w:line="579" w:lineRule="exact"/>
        <w:ind w:firstLineChars="250" w:firstLine="1004"/>
        <w:rPr>
          <w:rFonts w:ascii="仿宋" w:hAnsi="仿宋"/>
          <w:b/>
          <w:sz w:val="40"/>
        </w:rPr>
      </w:pPr>
    </w:p>
    <w:p w:rsidR="00FE4681" w:rsidRDefault="000E7B12" w:rsidP="000E7B12">
      <w:pPr>
        <w:spacing w:line="579" w:lineRule="exact"/>
        <w:ind w:firstLineChars="250" w:firstLine="1004"/>
        <w:rPr>
          <w:b/>
          <w:sz w:val="40"/>
        </w:rPr>
      </w:pPr>
      <w:r>
        <w:rPr>
          <w:rFonts w:ascii="仿宋" w:hAnsi="仿宋" w:hint="eastAsia"/>
          <w:b/>
          <w:sz w:val="40"/>
        </w:rPr>
        <w:t>□</w:t>
      </w:r>
      <w:r w:rsidRPr="00C1168A">
        <w:rPr>
          <w:b/>
          <w:sz w:val="40"/>
        </w:rPr>
        <w:t>报价表</w:t>
      </w:r>
    </w:p>
    <w:p w:rsidR="000E7B12" w:rsidRDefault="000E7B12" w:rsidP="000E7B12">
      <w:pPr>
        <w:spacing w:line="579" w:lineRule="exact"/>
        <w:ind w:firstLineChars="250" w:firstLine="1004"/>
        <w:rPr>
          <w:b/>
          <w:sz w:val="40"/>
        </w:rPr>
      </w:pPr>
      <w:r>
        <w:rPr>
          <w:rFonts w:ascii="仿宋" w:hAnsi="仿宋" w:hint="eastAsia"/>
          <w:b/>
          <w:sz w:val="40"/>
        </w:rPr>
        <w:t>□</w:t>
      </w:r>
      <w:r w:rsidR="00BE138A">
        <w:rPr>
          <w:b/>
          <w:sz w:val="40"/>
        </w:rPr>
        <w:t>技术标评</w:t>
      </w:r>
      <w:r w:rsidR="00BE138A">
        <w:rPr>
          <w:rFonts w:hint="eastAsia"/>
          <w:b/>
          <w:sz w:val="40"/>
        </w:rPr>
        <w:t>分</w:t>
      </w:r>
      <w:r w:rsidR="00330EA9">
        <w:rPr>
          <w:rFonts w:hint="eastAsia"/>
          <w:b/>
          <w:sz w:val="40"/>
        </w:rPr>
        <w:t>信息申报</w:t>
      </w:r>
      <w:r w:rsidRPr="00C1168A">
        <w:rPr>
          <w:b/>
          <w:sz w:val="40"/>
        </w:rPr>
        <w:t>报表</w:t>
      </w:r>
    </w:p>
    <w:p w:rsidR="000E7B12" w:rsidRDefault="000E7B12" w:rsidP="000E7B12">
      <w:pPr>
        <w:spacing w:line="579" w:lineRule="exact"/>
        <w:ind w:firstLineChars="250" w:firstLine="1004"/>
        <w:rPr>
          <w:b/>
          <w:sz w:val="40"/>
        </w:rPr>
      </w:pPr>
      <w:r>
        <w:rPr>
          <w:rFonts w:ascii="仿宋" w:hAnsi="仿宋" w:hint="eastAsia"/>
          <w:b/>
          <w:sz w:val="40"/>
        </w:rPr>
        <w:t>□</w:t>
      </w:r>
      <w:r w:rsidR="00BE138A">
        <w:rPr>
          <w:b/>
          <w:sz w:val="40"/>
        </w:rPr>
        <w:t>评</w:t>
      </w:r>
      <w:r w:rsidR="00330EA9">
        <w:rPr>
          <w:rFonts w:hint="eastAsia"/>
          <w:b/>
          <w:sz w:val="40"/>
        </w:rPr>
        <w:t>分信息</w:t>
      </w:r>
      <w:r w:rsidR="00BE138A">
        <w:rPr>
          <w:rFonts w:hint="eastAsia"/>
          <w:b/>
          <w:sz w:val="40"/>
        </w:rPr>
        <w:t>证明</w:t>
      </w:r>
      <w:r w:rsidRPr="00C1168A">
        <w:rPr>
          <w:b/>
          <w:sz w:val="40"/>
        </w:rPr>
        <w:t>资料</w:t>
      </w:r>
    </w:p>
    <w:p w:rsidR="000E7B12" w:rsidRPr="008244B9" w:rsidRDefault="000E7B12" w:rsidP="000E7B12">
      <w:pPr>
        <w:spacing w:line="579" w:lineRule="exact"/>
        <w:ind w:firstLineChars="250" w:firstLine="750"/>
        <w:rPr>
          <w:rFonts w:ascii="仿宋_GB2312" w:eastAsia="仿宋_GB23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3"/>
        <w:gridCol w:w="2370"/>
        <w:gridCol w:w="2977"/>
        <w:gridCol w:w="2430"/>
      </w:tblGrid>
      <w:tr w:rsidR="00FE4681" w:rsidRPr="008244B9" w:rsidTr="005A2DB9">
        <w:trPr>
          <w:trHeight w:val="20"/>
        </w:trPr>
        <w:tc>
          <w:tcPr>
            <w:tcW w:w="708" w:type="pct"/>
            <w:vAlign w:val="center"/>
          </w:tcPr>
          <w:p w:rsidR="00FE4681" w:rsidRPr="008244B9" w:rsidRDefault="007709C6" w:rsidP="007709C6">
            <w:pPr>
              <w:spacing w:line="579" w:lineRule="exact"/>
              <w:ind w:firstLineChars="0" w:firstLine="1"/>
              <w:jc w:val="center"/>
              <w:rPr>
                <w:b/>
              </w:rPr>
            </w:pPr>
            <w:r>
              <w:rPr>
                <w:rFonts w:hint="eastAsia"/>
                <w:b/>
              </w:rPr>
              <w:t>编号</w:t>
            </w:r>
          </w:p>
        </w:tc>
        <w:tc>
          <w:tcPr>
            <w:tcW w:w="1308" w:type="pct"/>
            <w:vAlign w:val="center"/>
          </w:tcPr>
          <w:p w:rsidR="00FE4681" w:rsidRPr="008244B9" w:rsidRDefault="00FE4681" w:rsidP="005A2DB9">
            <w:pPr>
              <w:spacing w:line="579" w:lineRule="exact"/>
              <w:ind w:firstLineChars="0" w:firstLine="0"/>
              <w:jc w:val="center"/>
              <w:rPr>
                <w:b/>
              </w:rPr>
            </w:pPr>
            <w:r w:rsidRPr="008244B9">
              <w:rPr>
                <w:rFonts w:hint="eastAsia"/>
                <w:b/>
              </w:rPr>
              <w:t>通用名</w:t>
            </w:r>
          </w:p>
        </w:tc>
        <w:tc>
          <w:tcPr>
            <w:tcW w:w="1643" w:type="pct"/>
            <w:vAlign w:val="center"/>
          </w:tcPr>
          <w:p w:rsidR="00FE4681" w:rsidRPr="008244B9" w:rsidRDefault="00FE4681" w:rsidP="005A2DB9">
            <w:pPr>
              <w:spacing w:line="579" w:lineRule="exact"/>
              <w:ind w:firstLineChars="0" w:firstLine="0"/>
              <w:jc w:val="center"/>
              <w:rPr>
                <w:b/>
              </w:rPr>
            </w:pPr>
            <w:r w:rsidRPr="008244B9">
              <w:rPr>
                <w:rFonts w:hint="eastAsia"/>
                <w:b/>
              </w:rPr>
              <w:t>规格包装</w:t>
            </w:r>
          </w:p>
        </w:tc>
        <w:tc>
          <w:tcPr>
            <w:tcW w:w="1341" w:type="pct"/>
            <w:vAlign w:val="center"/>
          </w:tcPr>
          <w:p w:rsidR="00FE4681" w:rsidRPr="008244B9" w:rsidRDefault="00FE4681" w:rsidP="005A2DB9">
            <w:pPr>
              <w:spacing w:line="579" w:lineRule="exact"/>
              <w:ind w:firstLineChars="0" w:firstLine="0"/>
              <w:jc w:val="center"/>
              <w:rPr>
                <w:b/>
              </w:rPr>
            </w:pPr>
            <w:r w:rsidRPr="008244B9">
              <w:rPr>
                <w:rFonts w:hint="eastAsia"/>
                <w:b/>
              </w:rPr>
              <w:t>生产企业</w:t>
            </w:r>
          </w:p>
        </w:tc>
      </w:tr>
      <w:tr w:rsidR="00FE4681" w:rsidRPr="008244B9" w:rsidTr="005A2DB9">
        <w:trPr>
          <w:trHeight w:val="20"/>
        </w:trPr>
        <w:tc>
          <w:tcPr>
            <w:tcW w:w="708" w:type="pct"/>
            <w:vAlign w:val="center"/>
          </w:tcPr>
          <w:p w:rsidR="00FE4681" w:rsidRPr="008244B9" w:rsidRDefault="00FE4681" w:rsidP="005A2DB9">
            <w:pPr>
              <w:spacing w:line="579" w:lineRule="exact"/>
              <w:ind w:firstLineChars="0" w:firstLine="0"/>
              <w:jc w:val="center"/>
              <w:rPr>
                <w:rFonts w:ascii="仿宋_GB2312" w:eastAsia="仿宋_GB2312"/>
              </w:rPr>
            </w:pPr>
          </w:p>
        </w:tc>
        <w:tc>
          <w:tcPr>
            <w:tcW w:w="1308" w:type="pct"/>
            <w:vAlign w:val="center"/>
          </w:tcPr>
          <w:p w:rsidR="00FE4681" w:rsidRPr="008244B9" w:rsidRDefault="00FE4681" w:rsidP="005A2DB9">
            <w:pPr>
              <w:spacing w:line="579" w:lineRule="exact"/>
              <w:ind w:firstLine="600"/>
              <w:jc w:val="center"/>
              <w:rPr>
                <w:rFonts w:ascii="仿宋_GB2312" w:eastAsia="仿宋_GB2312"/>
              </w:rPr>
            </w:pPr>
          </w:p>
        </w:tc>
        <w:tc>
          <w:tcPr>
            <w:tcW w:w="1643" w:type="pct"/>
            <w:vAlign w:val="center"/>
          </w:tcPr>
          <w:p w:rsidR="00FE4681" w:rsidRPr="008244B9" w:rsidRDefault="00FE4681" w:rsidP="005A2DB9">
            <w:pPr>
              <w:spacing w:line="579" w:lineRule="exact"/>
              <w:ind w:firstLine="600"/>
              <w:jc w:val="center"/>
              <w:rPr>
                <w:rFonts w:ascii="仿宋_GB2312" w:eastAsia="仿宋_GB2312"/>
              </w:rPr>
            </w:pPr>
          </w:p>
        </w:tc>
        <w:tc>
          <w:tcPr>
            <w:tcW w:w="1341" w:type="pct"/>
            <w:vAlign w:val="center"/>
          </w:tcPr>
          <w:p w:rsidR="00FE4681" w:rsidRPr="008244B9" w:rsidRDefault="00FE4681" w:rsidP="005A2DB9">
            <w:pPr>
              <w:spacing w:line="579" w:lineRule="exact"/>
              <w:ind w:firstLine="600"/>
              <w:jc w:val="center"/>
              <w:rPr>
                <w:rFonts w:ascii="仿宋_GB2312" w:eastAsia="仿宋_GB2312"/>
              </w:rPr>
            </w:pPr>
          </w:p>
        </w:tc>
      </w:tr>
      <w:tr w:rsidR="00FE4681" w:rsidRPr="008244B9" w:rsidTr="005A2DB9">
        <w:trPr>
          <w:trHeight w:val="20"/>
        </w:trPr>
        <w:tc>
          <w:tcPr>
            <w:tcW w:w="708" w:type="pct"/>
            <w:vAlign w:val="center"/>
          </w:tcPr>
          <w:p w:rsidR="00FE4681" w:rsidRPr="008244B9" w:rsidRDefault="00FE4681" w:rsidP="005A2DB9">
            <w:pPr>
              <w:spacing w:line="579" w:lineRule="exact"/>
              <w:ind w:firstLineChars="0" w:firstLine="0"/>
              <w:jc w:val="center"/>
              <w:rPr>
                <w:rFonts w:ascii="仿宋_GB2312" w:eastAsia="仿宋_GB2312"/>
              </w:rPr>
            </w:pPr>
          </w:p>
        </w:tc>
        <w:tc>
          <w:tcPr>
            <w:tcW w:w="1308" w:type="pct"/>
            <w:vAlign w:val="center"/>
          </w:tcPr>
          <w:p w:rsidR="00FE4681" w:rsidRPr="008244B9" w:rsidRDefault="00FE4681" w:rsidP="005A2DB9">
            <w:pPr>
              <w:spacing w:line="579" w:lineRule="exact"/>
              <w:ind w:firstLine="600"/>
              <w:jc w:val="center"/>
              <w:rPr>
                <w:rFonts w:ascii="仿宋_GB2312" w:eastAsia="仿宋_GB2312"/>
              </w:rPr>
            </w:pPr>
          </w:p>
        </w:tc>
        <w:tc>
          <w:tcPr>
            <w:tcW w:w="1643" w:type="pct"/>
            <w:vAlign w:val="center"/>
          </w:tcPr>
          <w:p w:rsidR="00FE4681" w:rsidRPr="008244B9" w:rsidRDefault="00FE4681" w:rsidP="005A2DB9">
            <w:pPr>
              <w:spacing w:line="579" w:lineRule="exact"/>
              <w:ind w:firstLine="600"/>
              <w:jc w:val="center"/>
              <w:rPr>
                <w:rFonts w:ascii="仿宋_GB2312" w:eastAsia="仿宋_GB2312"/>
              </w:rPr>
            </w:pPr>
          </w:p>
        </w:tc>
        <w:tc>
          <w:tcPr>
            <w:tcW w:w="1341" w:type="pct"/>
            <w:vAlign w:val="center"/>
          </w:tcPr>
          <w:p w:rsidR="00FE4681" w:rsidRPr="008244B9" w:rsidRDefault="00FE4681" w:rsidP="005A2DB9">
            <w:pPr>
              <w:spacing w:line="579" w:lineRule="exact"/>
              <w:ind w:firstLine="600"/>
              <w:jc w:val="center"/>
              <w:rPr>
                <w:rFonts w:ascii="仿宋_GB2312" w:eastAsia="仿宋_GB2312"/>
              </w:rPr>
            </w:pPr>
          </w:p>
        </w:tc>
      </w:tr>
      <w:tr w:rsidR="00FE4681" w:rsidRPr="008244B9" w:rsidTr="005A2DB9">
        <w:trPr>
          <w:trHeight w:val="20"/>
        </w:trPr>
        <w:tc>
          <w:tcPr>
            <w:tcW w:w="708" w:type="pct"/>
            <w:vAlign w:val="center"/>
          </w:tcPr>
          <w:p w:rsidR="00FE4681" w:rsidRPr="008244B9" w:rsidRDefault="00FE4681" w:rsidP="005A2DB9">
            <w:pPr>
              <w:spacing w:line="579" w:lineRule="exact"/>
              <w:ind w:firstLineChars="0" w:firstLine="0"/>
              <w:jc w:val="center"/>
              <w:rPr>
                <w:rFonts w:ascii="仿宋_GB2312" w:eastAsia="仿宋_GB2312"/>
              </w:rPr>
            </w:pPr>
          </w:p>
        </w:tc>
        <w:tc>
          <w:tcPr>
            <w:tcW w:w="1308" w:type="pct"/>
            <w:vAlign w:val="center"/>
          </w:tcPr>
          <w:p w:rsidR="00FE4681" w:rsidRPr="008244B9" w:rsidRDefault="00FE4681" w:rsidP="005A2DB9">
            <w:pPr>
              <w:spacing w:line="579" w:lineRule="exact"/>
              <w:ind w:firstLine="600"/>
              <w:jc w:val="center"/>
              <w:rPr>
                <w:rFonts w:ascii="仿宋_GB2312" w:eastAsia="仿宋_GB2312"/>
              </w:rPr>
            </w:pPr>
          </w:p>
        </w:tc>
        <w:tc>
          <w:tcPr>
            <w:tcW w:w="1643" w:type="pct"/>
            <w:vAlign w:val="center"/>
          </w:tcPr>
          <w:p w:rsidR="00FE4681" w:rsidRPr="008244B9" w:rsidRDefault="00FE4681" w:rsidP="005A2DB9">
            <w:pPr>
              <w:spacing w:line="579" w:lineRule="exact"/>
              <w:ind w:firstLine="600"/>
              <w:jc w:val="center"/>
              <w:rPr>
                <w:rFonts w:ascii="仿宋_GB2312" w:eastAsia="仿宋_GB2312"/>
              </w:rPr>
            </w:pPr>
          </w:p>
        </w:tc>
        <w:tc>
          <w:tcPr>
            <w:tcW w:w="1341" w:type="pct"/>
            <w:vAlign w:val="center"/>
          </w:tcPr>
          <w:p w:rsidR="00FE4681" w:rsidRPr="008244B9" w:rsidRDefault="00FE4681" w:rsidP="005A2DB9">
            <w:pPr>
              <w:spacing w:line="579" w:lineRule="exact"/>
              <w:ind w:firstLine="600"/>
              <w:jc w:val="center"/>
              <w:rPr>
                <w:rFonts w:ascii="仿宋_GB2312" w:eastAsia="仿宋_GB2312"/>
              </w:rPr>
            </w:pPr>
          </w:p>
        </w:tc>
      </w:tr>
      <w:tr w:rsidR="00FE4681" w:rsidRPr="008244B9" w:rsidTr="005A2DB9">
        <w:trPr>
          <w:trHeight w:val="20"/>
        </w:trPr>
        <w:tc>
          <w:tcPr>
            <w:tcW w:w="708" w:type="pct"/>
            <w:vAlign w:val="center"/>
          </w:tcPr>
          <w:p w:rsidR="00FE4681" w:rsidRPr="008244B9" w:rsidRDefault="00FE4681" w:rsidP="005A2DB9">
            <w:pPr>
              <w:spacing w:line="579" w:lineRule="exact"/>
              <w:ind w:firstLineChars="0" w:firstLine="0"/>
              <w:jc w:val="center"/>
              <w:rPr>
                <w:rFonts w:ascii="仿宋_GB2312" w:eastAsia="仿宋_GB2312"/>
              </w:rPr>
            </w:pPr>
          </w:p>
        </w:tc>
        <w:tc>
          <w:tcPr>
            <w:tcW w:w="1308" w:type="pct"/>
            <w:vAlign w:val="center"/>
          </w:tcPr>
          <w:p w:rsidR="00FE4681" w:rsidRPr="008244B9" w:rsidRDefault="00FE4681" w:rsidP="005A2DB9">
            <w:pPr>
              <w:spacing w:line="579" w:lineRule="exact"/>
              <w:ind w:firstLine="600"/>
              <w:jc w:val="center"/>
              <w:rPr>
                <w:rFonts w:ascii="仿宋_GB2312" w:eastAsia="仿宋_GB2312"/>
              </w:rPr>
            </w:pPr>
          </w:p>
        </w:tc>
        <w:tc>
          <w:tcPr>
            <w:tcW w:w="1643" w:type="pct"/>
            <w:vAlign w:val="center"/>
          </w:tcPr>
          <w:p w:rsidR="00FE4681" w:rsidRPr="008244B9" w:rsidRDefault="00FE4681" w:rsidP="005A2DB9">
            <w:pPr>
              <w:spacing w:line="579" w:lineRule="exact"/>
              <w:ind w:firstLine="600"/>
              <w:jc w:val="center"/>
              <w:rPr>
                <w:rFonts w:ascii="仿宋_GB2312" w:eastAsia="仿宋_GB2312"/>
              </w:rPr>
            </w:pPr>
          </w:p>
        </w:tc>
        <w:tc>
          <w:tcPr>
            <w:tcW w:w="1341" w:type="pct"/>
            <w:vAlign w:val="center"/>
          </w:tcPr>
          <w:p w:rsidR="00FE4681" w:rsidRPr="008244B9" w:rsidRDefault="00FE4681" w:rsidP="005A2DB9">
            <w:pPr>
              <w:spacing w:line="579" w:lineRule="exact"/>
              <w:ind w:firstLine="600"/>
              <w:jc w:val="center"/>
              <w:rPr>
                <w:rFonts w:ascii="仿宋_GB2312" w:eastAsia="仿宋_GB2312"/>
              </w:rPr>
            </w:pPr>
          </w:p>
        </w:tc>
      </w:tr>
      <w:tr w:rsidR="00FE4681" w:rsidRPr="008244B9" w:rsidTr="005A2DB9">
        <w:trPr>
          <w:trHeight w:val="20"/>
        </w:trPr>
        <w:tc>
          <w:tcPr>
            <w:tcW w:w="708" w:type="pct"/>
            <w:vAlign w:val="center"/>
          </w:tcPr>
          <w:p w:rsidR="00FE4681" w:rsidRPr="008244B9" w:rsidRDefault="00FE4681" w:rsidP="005A2DB9">
            <w:pPr>
              <w:spacing w:line="579" w:lineRule="exact"/>
              <w:ind w:firstLineChars="0" w:firstLine="0"/>
              <w:jc w:val="center"/>
              <w:rPr>
                <w:rFonts w:ascii="仿宋_GB2312" w:eastAsia="仿宋_GB2312"/>
              </w:rPr>
            </w:pPr>
          </w:p>
        </w:tc>
        <w:tc>
          <w:tcPr>
            <w:tcW w:w="1308" w:type="pct"/>
            <w:vAlign w:val="center"/>
          </w:tcPr>
          <w:p w:rsidR="00FE4681" w:rsidRPr="008244B9" w:rsidRDefault="00FE4681" w:rsidP="005A2DB9">
            <w:pPr>
              <w:spacing w:line="579" w:lineRule="exact"/>
              <w:ind w:firstLine="600"/>
              <w:jc w:val="center"/>
              <w:rPr>
                <w:rFonts w:ascii="仿宋_GB2312" w:eastAsia="仿宋_GB2312"/>
              </w:rPr>
            </w:pPr>
          </w:p>
        </w:tc>
        <w:tc>
          <w:tcPr>
            <w:tcW w:w="1643" w:type="pct"/>
            <w:vAlign w:val="center"/>
          </w:tcPr>
          <w:p w:rsidR="00FE4681" w:rsidRPr="008244B9" w:rsidRDefault="00FE4681" w:rsidP="005A2DB9">
            <w:pPr>
              <w:spacing w:line="579" w:lineRule="exact"/>
              <w:ind w:firstLine="600"/>
              <w:jc w:val="center"/>
              <w:rPr>
                <w:rFonts w:ascii="仿宋_GB2312" w:eastAsia="仿宋_GB2312"/>
              </w:rPr>
            </w:pPr>
          </w:p>
        </w:tc>
        <w:tc>
          <w:tcPr>
            <w:tcW w:w="1341" w:type="pct"/>
            <w:vAlign w:val="center"/>
          </w:tcPr>
          <w:p w:rsidR="00FE4681" w:rsidRPr="008244B9" w:rsidRDefault="00FE4681" w:rsidP="005A2DB9">
            <w:pPr>
              <w:spacing w:line="579" w:lineRule="exact"/>
              <w:ind w:firstLine="600"/>
              <w:jc w:val="center"/>
              <w:rPr>
                <w:rFonts w:ascii="仿宋_GB2312" w:eastAsia="仿宋_GB2312"/>
              </w:rPr>
            </w:pPr>
          </w:p>
        </w:tc>
      </w:tr>
    </w:tbl>
    <w:p w:rsidR="00C1168A" w:rsidRDefault="00C1168A" w:rsidP="00FE4681">
      <w:pPr>
        <w:spacing w:line="579" w:lineRule="exact"/>
        <w:ind w:firstLine="600"/>
        <w:rPr>
          <w:rFonts w:ascii="仿宋_GB2312" w:eastAsia="仿宋_GB2312"/>
        </w:rPr>
      </w:pPr>
    </w:p>
    <w:p w:rsidR="00FE4681" w:rsidRDefault="00FE4681" w:rsidP="00FE4681">
      <w:pPr>
        <w:spacing w:line="579" w:lineRule="exact"/>
        <w:ind w:firstLine="600"/>
        <w:rPr>
          <w:rFonts w:ascii="仿宋_GB2312" w:eastAsia="仿宋_GB2312"/>
          <w:u w:val="single"/>
        </w:rPr>
      </w:pPr>
      <w:r w:rsidRPr="008244B9">
        <w:rPr>
          <w:rFonts w:ascii="仿宋_GB2312" w:eastAsia="仿宋_GB2312" w:hint="eastAsia"/>
        </w:rPr>
        <w:t>共计品种数：</w:t>
      </w:r>
      <w:r w:rsidRPr="008244B9">
        <w:rPr>
          <w:rFonts w:ascii="仿宋_GB2312" w:eastAsia="仿宋_GB2312"/>
          <w:u w:val="single"/>
        </w:rPr>
        <w:t xml:space="preserve">               </w:t>
      </w:r>
    </w:p>
    <w:p w:rsidR="00C1168A" w:rsidRDefault="00C1168A" w:rsidP="00C1168A">
      <w:pPr>
        <w:spacing w:line="579" w:lineRule="exact"/>
        <w:ind w:firstLine="600"/>
        <w:rPr>
          <w:rFonts w:ascii="仿宋_GB2312" w:eastAsia="仿宋_GB2312"/>
          <w:u w:val="single"/>
        </w:rPr>
      </w:pPr>
      <w:r w:rsidRPr="008244B9">
        <w:rPr>
          <w:rFonts w:ascii="仿宋_GB2312" w:eastAsia="仿宋_GB2312" w:hint="eastAsia"/>
        </w:rPr>
        <w:t>申报企业：</w:t>
      </w:r>
      <w:r w:rsidRPr="008244B9">
        <w:rPr>
          <w:rFonts w:ascii="仿宋_GB2312" w:eastAsia="仿宋_GB2312"/>
          <w:u w:val="single"/>
        </w:rPr>
        <w:t xml:space="preserve">                                          </w:t>
      </w:r>
    </w:p>
    <w:p w:rsidR="00C1168A" w:rsidRDefault="00C1168A" w:rsidP="00C1168A">
      <w:pPr>
        <w:spacing w:line="579" w:lineRule="exact"/>
        <w:ind w:firstLine="600"/>
        <w:rPr>
          <w:rFonts w:ascii="仿宋_GB2312" w:eastAsia="仿宋_GB2312"/>
          <w:u w:val="single"/>
        </w:rPr>
      </w:pPr>
    </w:p>
    <w:p w:rsidR="00C1168A" w:rsidRDefault="00C1168A" w:rsidP="00C1168A">
      <w:pPr>
        <w:spacing w:line="579" w:lineRule="exact"/>
        <w:ind w:firstLine="600"/>
        <w:rPr>
          <w:rFonts w:ascii="仿宋_GB2312" w:eastAsia="仿宋_GB2312"/>
          <w:u w:val="single"/>
        </w:rPr>
      </w:pPr>
    </w:p>
    <w:p w:rsidR="00C1168A" w:rsidRPr="008244B9" w:rsidRDefault="00C1168A" w:rsidP="00C1168A">
      <w:pPr>
        <w:spacing w:line="579" w:lineRule="exact"/>
        <w:ind w:firstLineChars="0" w:firstLine="0"/>
        <w:rPr>
          <w:rFonts w:ascii="仿宋_GB2312" w:eastAsia="仿宋_GB2312"/>
        </w:rPr>
      </w:pPr>
      <w:r w:rsidRPr="008244B9">
        <w:rPr>
          <w:rFonts w:ascii="仿宋_GB2312" w:eastAsia="仿宋_GB2312" w:hint="eastAsia"/>
        </w:rPr>
        <w:t>工作机构：省</w:t>
      </w:r>
      <w:r>
        <w:rPr>
          <w:rFonts w:ascii="仿宋_GB2312" w:eastAsia="仿宋_GB2312" w:hint="eastAsia"/>
        </w:rPr>
        <w:t>际联盟省（区、兵团）</w:t>
      </w:r>
      <w:r w:rsidRPr="008244B9">
        <w:rPr>
          <w:rFonts w:ascii="仿宋_GB2312" w:eastAsia="仿宋_GB2312" w:hint="eastAsia"/>
        </w:rPr>
        <w:t>药品集中</w:t>
      </w:r>
      <w:r>
        <w:rPr>
          <w:rFonts w:ascii="仿宋_GB2312" w:eastAsia="仿宋_GB2312" w:hint="eastAsia"/>
        </w:rPr>
        <w:t>带量联合采购</w:t>
      </w:r>
      <w:r w:rsidRPr="008244B9">
        <w:rPr>
          <w:rFonts w:ascii="仿宋_GB2312" w:eastAsia="仿宋_GB2312" w:hint="eastAsia"/>
        </w:rPr>
        <w:t>办公室</w:t>
      </w:r>
    </w:p>
    <w:p w:rsidR="00C1168A" w:rsidRPr="008244B9" w:rsidRDefault="00C1168A" w:rsidP="00C1168A">
      <w:pPr>
        <w:spacing w:line="579" w:lineRule="exact"/>
        <w:ind w:firstLine="600"/>
        <w:rPr>
          <w:rFonts w:ascii="仿宋_GB2312" w:eastAsia="仿宋_GB2312"/>
          <w:u w:val="single"/>
        </w:rPr>
      </w:pPr>
    </w:p>
    <w:p w:rsidR="00C1168A" w:rsidRPr="008244B9" w:rsidRDefault="00C1168A" w:rsidP="00FE4681">
      <w:pPr>
        <w:spacing w:line="579" w:lineRule="exact"/>
        <w:ind w:firstLine="600"/>
        <w:rPr>
          <w:rFonts w:ascii="仿宋_GB2312" w:eastAsia="仿宋_GB2312"/>
        </w:rPr>
      </w:pPr>
    </w:p>
    <w:p w:rsidR="005F6580" w:rsidRPr="00B51E64" w:rsidRDefault="000F5093" w:rsidP="00781D69">
      <w:pPr>
        <w:spacing w:line="360" w:lineRule="auto"/>
        <w:ind w:firstLineChars="0" w:firstLine="0"/>
        <w:rPr>
          <w:b/>
          <w:bCs/>
          <w:szCs w:val="30"/>
        </w:rPr>
      </w:pPr>
      <w:r>
        <w:rPr>
          <w:rFonts w:eastAsia="仿宋_GB2312"/>
          <w:sz w:val="24"/>
        </w:rPr>
        <w:br w:type="page"/>
      </w:r>
      <w:bookmarkStart w:id="44" w:name="_Toc59467230"/>
      <w:r>
        <w:rPr>
          <w:rStyle w:val="2Char"/>
          <w:rFonts w:hint="eastAsia"/>
        </w:rPr>
        <w:lastRenderedPageBreak/>
        <w:t>附件</w:t>
      </w:r>
      <w:r w:rsidR="005D599B">
        <w:rPr>
          <w:rStyle w:val="2Char"/>
          <w:rFonts w:hint="eastAsia"/>
        </w:rPr>
        <w:t>5</w:t>
      </w:r>
      <w:r>
        <w:rPr>
          <w:rStyle w:val="2Char"/>
          <w:rFonts w:hint="eastAsia"/>
        </w:rPr>
        <w:t xml:space="preserve">             </w:t>
      </w:r>
      <w:r w:rsidR="00AE3E3D">
        <w:rPr>
          <w:rStyle w:val="2Char"/>
          <w:rFonts w:hint="eastAsia"/>
          <w:sz w:val="32"/>
          <w:szCs w:val="32"/>
        </w:rPr>
        <w:t>评分指标证明</w:t>
      </w:r>
      <w:r w:rsidR="00492F3C">
        <w:rPr>
          <w:rStyle w:val="2Char"/>
          <w:rFonts w:hint="eastAsia"/>
          <w:sz w:val="32"/>
          <w:szCs w:val="32"/>
        </w:rPr>
        <w:t>材料</w:t>
      </w:r>
      <w:bookmarkEnd w:id="44"/>
    </w:p>
    <w:p w:rsidR="005F6580" w:rsidRDefault="005F6580">
      <w:pPr>
        <w:spacing w:line="400" w:lineRule="atLeast"/>
        <w:ind w:right="-396" w:firstLine="480"/>
        <w:rPr>
          <w:rFonts w:eastAsia="仿宋_GB2312"/>
          <w:sz w:val="24"/>
        </w:rPr>
      </w:pPr>
    </w:p>
    <w:p w:rsidR="00AA0D38" w:rsidRPr="006551DC" w:rsidRDefault="00AA0D38" w:rsidP="006551DC">
      <w:pPr>
        <w:tabs>
          <w:tab w:val="left" w:pos="2625"/>
        </w:tabs>
        <w:ind w:firstLine="602"/>
        <w:rPr>
          <w:rStyle w:val="info1"/>
          <w:rFonts w:ascii="仿宋" w:hAnsi="仿宋" w:cs="仿宋_GB2312"/>
          <w:sz w:val="30"/>
          <w:szCs w:val="30"/>
        </w:rPr>
      </w:pPr>
      <w:r w:rsidRPr="006551DC">
        <w:rPr>
          <w:rStyle w:val="info1"/>
          <w:rFonts w:ascii="仿宋" w:hAnsi="仿宋" w:cs="仿宋_GB2312" w:hint="eastAsia"/>
          <w:b/>
          <w:sz w:val="30"/>
          <w:szCs w:val="30"/>
        </w:rPr>
        <w:t>1</w:t>
      </w:r>
      <w:r w:rsidR="00F42E95">
        <w:rPr>
          <w:rStyle w:val="info1"/>
          <w:rFonts w:ascii="仿宋" w:hAnsi="仿宋" w:cs="仿宋_GB2312" w:hint="eastAsia"/>
          <w:b/>
          <w:sz w:val="30"/>
          <w:szCs w:val="30"/>
        </w:rPr>
        <w:t>.</w:t>
      </w:r>
      <w:r w:rsidR="00FA7F0E">
        <w:rPr>
          <w:rStyle w:val="info1"/>
          <w:rFonts w:ascii="仿宋" w:hAnsi="仿宋" w:cs="仿宋_GB2312" w:hint="eastAsia"/>
          <w:sz w:val="30"/>
          <w:szCs w:val="30"/>
        </w:rPr>
        <w:t>原研</w:t>
      </w:r>
      <w:r w:rsidR="00A6144C">
        <w:rPr>
          <w:rStyle w:val="info1"/>
          <w:rFonts w:ascii="仿宋" w:hAnsi="仿宋" w:cs="仿宋_GB2312" w:hint="eastAsia"/>
          <w:sz w:val="30"/>
          <w:szCs w:val="30"/>
        </w:rPr>
        <w:t>药品证明材料</w:t>
      </w:r>
    </w:p>
    <w:p w:rsidR="00FA7F0E" w:rsidRDefault="00A6144C" w:rsidP="00FA7F0E">
      <w:pPr>
        <w:tabs>
          <w:tab w:val="left" w:pos="2625"/>
        </w:tabs>
        <w:ind w:firstLine="600"/>
        <w:rPr>
          <w:rStyle w:val="info1"/>
          <w:rFonts w:ascii="仿宋" w:hAnsi="仿宋" w:cs="仿宋_GB2312"/>
          <w:sz w:val="30"/>
          <w:szCs w:val="30"/>
        </w:rPr>
      </w:pPr>
      <w:r>
        <w:rPr>
          <w:rStyle w:val="info1"/>
          <w:rFonts w:ascii="仿宋" w:hAnsi="仿宋" w:cs="仿宋_GB2312" w:hint="eastAsia"/>
          <w:sz w:val="30"/>
          <w:szCs w:val="30"/>
        </w:rPr>
        <w:t>指国家药品监督管理局发布的仿制药参比制剂目录中标注的</w:t>
      </w:r>
      <w:r w:rsidR="00FA7F0E" w:rsidRPr="00FA7F0E">
        <w:rPr>
          <w:rStyle w:val="info1"/>
          <w:rFonts w:ascii="仿宋" w:hAnsi="仿宋" w:cs="仿宋_GB2312" w:hint="eastAsia"/>
          <w:sz w:val="30"/>
          <w:szCs w:val="30"/>
        </w:rPr>
        <w:t>原研药品，包括地产化原研药、相同剂型不同规格，或已过保护期的国家知识产权局化合物专利的药品，不包括专利技术转让、授权、合作等其他情况的药品。</w:t>
      </w:r>
    </w:p>
    <w:p w:rsidR="00FA7F0E" w:rsidRDefault="000E5E59" w:rsidP="006551DC">
      <w:pPr>
        <w:tabs>
          <w:tab w:val="left" w:pos="2625"/>
        </w:tabs>
        <w:ind w:firstLine="600"/>
        <w:rPr>
          <w:rStyle w:val="info1"/>
          <w:rFonts w:ascii="仿宋" w:hAnsi="仿宋" w:cs="仿宋_GB2312"/>
          <w:sz w:val="30"/>
          <w:szCs w:val="30"/>
        </w:rPr>
      </w:pPr>
      <w:r>
        <w:rPr>
          <w:rStyle w:val="info1"/>
          <w:rFonts w:ascii="仿宋" w:hAnsi="仿宋" w:cs="仿宋_GB2312" w:hint="eastAsia"/>
          <w:sz w:val="30"/>
          <w:szCs w:val="30"/>
        </w:rPr>
        <w:t>下列证明材料任选一项提供：</w:t>
      </w:r>
    </w:p>
    <w:p w:rsidR="00FA7F0E" w:rsidRDefault="00FA7F0E" w:rsidP="006551DC">
      <w:pPr>
        <w:tabs>
          <w:tab w:val="left" w:pos="2625"/>
        </w:tabs>
        <w:ind w:firstLine="600"/>
        <w:rPr>
          <w:rStyle w:val="info1"/>
          <w:rFonts w:ascii="仿宋" w:hAnsi="仿宋" w:cs="仿宋_GB2312"/>
          <w:sz w:val="30"/>
          <w:szCs w:val="30"/>
        </w:rPr>
      </w:pPr>
      <w:r>
        <w:rPr>
          <w:rStyle w:val="info1"/>
          <w:rFonts w:ascii="仿宋" w:hAnsi="仿宋" w:cs="仿宋_GB2312" w:hint="eastAsia"/>
          <w:sz w:val="30"/>
          <w:szCs w:val="30"/>
        </w:rPr>
        <w:t>（1）提供</w:t>
      </w:r>
      <w:r w:rsidRPr="00FA7F0E">
        <w:rPr>
          <w:rStyle w:val="info1"/>
          <w:rFonts w:ascii="仿宋" w:hAnsi="仿宋" w:cs="仿宋_GB2312" w:hint="eastAsia"/>
          <w:sz w:val="30"/>
          <w:szCs w:val="30"/>
        </w:rPr>
        <w:t>国家药品监督管理局发布的仿制药参比制剂目录中标注</w:t>
      </w:r>
      <w:r w:rsidR="000E5E59">
        <w:rPr>
          <w:rStyle w:val="info1"/>
          <w:rFonts w:ascii="仿宋" w:hAnsi="仿宋" w:cs="仿宋_GB2312" w:hint="eastAsia"/>
          <w:sz w:val="30"/>
          <w:szCs w:val="30"/>
        </w:rPr>
        <w:t>为原研药品的证明材料；</w:t>
      </w:r>
    </w:p>
    <w:p w:rsidR="00AA0D38" w:rsidRPr="006551DC" w:rsidRDefault="00AA0D38" w:rsidP="006551DC">
      <w:pPr>
        <w:tabs>
          <w:tab w:val="left" w:pos="2625"/>
        </w:tabs>
        <w:ind w:firstLine="600"/>
        <w:rPr>
          <w:rStyle w:val="info1"/>
          <w:rFonts w:ascii="仿宋" w:hAnsi="仿宋" w:cs="仿宋_GB2312"/>
          <w:sz w:val="30"/>
          <w:szCs w:val="30"/>
        </w:rPr>
      </w:pPr>
      <w:r w:rsidRPr="006551DC">
        <w:rPr>
          <w:rStyle w:val="info1"/>
          <w:rFonts w:ascii="仿宋" w:hAnsi="仿宋" w:cs="仿宋_GB2312" w:hint="eastAsia"/>
          <w:sz w:val="30"/>
          <w:szCs w:val="30"/>
        </w:rPr>
        <w:t>（</w:t>
      </w:r>
      <w:r w:rsidR="00FA7F0E">
        <w:rPr>
          <w:rStyle w:val="info1"/>
          <w:rFonts w:ascii="仿宋" w:hAnsi="仿宋" w:cs="仿宋_GB2312" w:hint="eastAsia"/>
          <w:sz w:val="30"/>
          <w:szCs w:val="30"/>
        </w:rPr>
        <w:t>2</w:t>
      </w:r>
      <w:r w:rsidRPr="006551DC">
        <w:rPr>
          <w:rStyle w:val="info1"/>
          <w:rFonts w:ascii="仿宋" w:hAnsi="仿宋" w:cs="仿宋_GB2312" w:hint="eastAsia"/>
          <w:sz w:val="30"/>
          <w:szCs w:val="30"/>
        </w:rPr>
        <w:t>）提供原发明国/</w:t>
      </w:r>
      <w:r w:rsidR="000E5E59">
        <w:rPr>
          <w:rStyle w:val="info1"/>
          <w:rFonts w:ascii="仿宋" w:hAnsi="仿宋" w:cs="仿宋_GB2312" w:hint="eastAsia"/>
          <w:sz w:val="30"/>
          <w:szCs w:val="30"/>
        </w:rPr>
        <w:t>地区的化合物专利证书的证明材料；</w:t>
      </w:r>
    </w:p>
    <w:p w:rsidR="00AA0D38" w:rsidRPr="006551DC" w:rsidRDefault="00AA0D38" w:rsidP="006551DC">
      <w:pPr>
        <w:ind w:firstLine="600"/>
        <w:rPr>
          <w:rStyle w:val="info1"/>
          <w:rFonts w:ascii="仿宋" w:hAnsi="仿宋" w:cs="仿宋_GB2312"/>
          <w:sz w:val="30"/>
          <w:szCs w:val="30"/>
        </w:rPr>
      </w:pPr>
      <w:r w:rsidRPr="006551DC">
        <w:rPr>
          <w:rStyle w:val="info1"/>
          <w:rFonts w:ascii="仿宋" w:hAnsi="仿宋" w:cs="仿宋_GB2312" w:hint="eastAsia"/>
          <w:sz w:val="30"/>
          <w:szCs w:val="30"/>
        </w:rPr>
        <w:t>（</w:t>
      </w:r>
      <w:r w:rsidR="00FA7F0E">
        <w:rPr>
          <w:rStyle w:val="info1"/>
          <w:rFonts w:ascii="仿宋" w:hAnsi="仿宋" w:cs="仿宋_GB2312" w:hint="eastAsia"/>
          <w:sz w:val="30"/>
          <w:szCs w:val="30"/>
        </w:rPr>
        <w:t>3</w:t>
      </w:r>
      <w:r w:rsidRPr="006551DC">
        <w:rPr>
          <w:rStyle w:val="info1"/>
          <w:rFonts w:ascii="仿宋" w:hAnsi="仿宋" w:cs="仿宋_GB2312" w:hint="eastAsia"/>
          <w:sz w:val="30"/>
          <w:szCs w:val="30"/>
        </w:rPr>
        <w:t>）提供欧盟、美国、日本质量一致性评价参照药品的证明材料</w:t>
      </w:r>
      <w:r w:rsidRPr="00262895">
        <w:rPr>
          <w:rStyle w:val="info1"/>
          <w:rFonts w:ascii="仿宋" w:hAnsi="仿宋" w:cs="仿宋_GB2312" w:hint="eastAsia"/>
          <w:sz w:val="30"/>
          <w:szCs w:val="30"/>
        </w:rPr>
        <w:t>。</w:t>
      </w:r>
    </w:p>
    <w:p w:rsidR="000E5E59" w:rsidRDefault="000E5E59" w:rsidP="000E5E59">
      <w:pPr>
        <w:spacing w:line="570" w:lineRule="exact"/>
        <w:ind w:firstLine="602"/>
        <w:rPr>
          <w:rStyle w:val="info1"/>
          <w:rFonts w:ascii="仿宋" w:hAnsi="仿宋" w:cs="仿宋_GB2312"/>
          <w:sz w:val="30"/>
          <w:szCs w:val="30"/>
        </w:rPr>
      </w:pPr>
      <w:r>
        <w:rPr>
          <w:rStyle w:val="info1"/>
          <w:rFonts w:ascii="仿宋" w:hAnsi="仿宋" w:cs="仿宋_GB2312" w:hint="eastAsia"/>
          <w:b/>
          <w:sz w:val="30"/>
          <w:szCs w:val="30"/>
        </w:rPr>
        <w:t>2.</w:t>
      </w:r>
      <w:r w:rsidRPr="000E5E59">
        <w:rPr>
          <w:rFonts w:ascii="楷体_GB2312" w:eastAsia="楷体_GB2312" w:hAnsi="楷体_GB2312" w:cs="楷体_GB2312" w:hint="eastAsia"/>
          <w:b/>
          <w:bCs/>
          <w:sz w:val="32"/>
          <w:szCs w:val="32"/>
        </w:rPr>
        <w:t xml:space="preserve"> </w:t>
      </w:r>
      <w:r w:rsidRPr="000E5E59">
        <w:rPr>
          <w:rStyle w:val="info1"/>
          <w:rFonts w:ascii="仿宋" w:hAnsi="仿宋" w:cs="仿宋_GB2312" w:hint="eastAsia"/>
          <w:sz w:val="30"/>
          <w:szCs w:val="30"/>
        </w:rPr>
        <w:t>参比制剂</w:t>
      </w:r>
    </w:p>
    <w:p w:rsidR="000E5E59" w:rsidRDefault="000E5E59" w:rsidP="000E5E59">
      <w:pPr>
        <w:spacing w:line="570" w:lineRule="exact"/>
        <w:ind w:firstLine="600"/>
        <w:rPr>
          <w:rStyle w:val="info1"/>
          <w:rFonts w:ascii="仿宋" w:hAnsi="仿宋" w:cs="仿宋_GB2312"/>
          <w:sz w:val="30"/>
          <w:szCs w:val="30"/>
        </w:rPr>
      </w:pPr>
      <w:r w:rsidRPr="000E5E59">
        <w:rPr>
          <w:rStyle w:val="info1"/>
          <w:rFonts w:ascii="仿宋" w:hAnsi="仿宋" w:cs="仿宋_GB2312" w:hint="eastAsia"/>
          <w:sz w:val="30"/>
          <w:szCs w:val="30"/>
        </w:rPr>
        <w:t>以国家药品监督管理局发布的仿制药参比制剂目录和《中国上市药品目录集》为依据，包括相同剂型不同规格的药品。</w:t>
      </w:r>
    </w:p>
    <w:p w:rsidR="000E5E59" w:rsidRDefault="000E5E59" w:rsidP="000E5E59">
      <w:pPr>
        <w:spacing w:line="570" w:lineRule="exact"/>
        <w:ind w:firstLine="600"/>
        <w:rPr>
          <w:rStyle w:val="info1"/>
          <w:rFonts w:ascii="仿宋" w:hAnsi="仿宋" w:cs="仿宋_GB2312"/>
          <w:sz w:val="30"/>
          <w:szCs w:val="30"/>
        </w:rPr>
      </w:pPr>
      <w:r>
        <w:rPr>
          <w:rStyle w:val="info1"/>
          <w:rFonts w:ascii="仿宋" w:hAnsi="仿宋" w:cs="仿宋_GB2312" w:hint="eastAsia"/>
          <w:sz w:val="30"/>
          <w:szCs w:val="30"/>
        </w:rPr>
        <w:t>下列证明材料任选一项提供：</w:t>
      </w:r>
    </w:p>
    <w:p w:rsidR="000E5E59" w:rsidRDefault="000E5E59" w:rsidP="000E5E59">
      <w:pPr>
        <w:spacing w:line="570" w:lineRule="exact"/>
        <w:ind w:firstLine="600"/>
        <w:rPr>
          <w:rStyle w:val="info1"/>
          <w:rFonts w:ascii="仿宋" w:hAnsi="仿宋" w:cs="仿宋_GB2312"/>
          <w:sz w:val="30"/>
          <w:szCs w:val="30"/>
        </w:rPr>
      </w:pPr>
      <w:r>
        <w:rPr>
          <w:rStyle w:val="info1"/>
          <w:rFonts w:ascii="仿宋" w:hAnsi="仿宋" w:cs="仿宋_GB2312" w:hint="eastAsia"/>
          <w:sz w:val="30"/>
          <w:szCs w:val="30"/>
        </w:rPr>
        <w:t>（1）</w:t>
      </w:r>
      <w:r w:rsidR="00635EB2">
        <w:rPr>
          <w:rStyle w:val="info1"/>
          <w:rFonts w:ascii="仿宋" w:hAnsi="仿宋" w:cs="仿宋_GB2312" w:hint="eastAsia"/>
          <w:sz w:val="30"/>
          <w:szCs w:val="30"/>
        </w:rPr>
        <w:t>提供</w:t>
      </w:r>
      <w:r w:rsidRPr="000E5E59">
        <w:rPr>
          <w:rStyle w:val="info1"/>
          <w:rFonts w:ascii="仿宋" w:hAnsi="仿宋" w:cs="仿宋_GB2312" w:hint="eastAsia"/>
          <w:sz w:val="30"/>
          <w:szCs w:val="30"/>
        </w:rPr>
        <w:t>国家药品监督管理局发布的仿制药参比制剂目录</w:t>
      </w:r>
      <w:r w:rsidR="00635EB2">
        <w:rPr>
          <w:rStyle w:val="info1"/>
          <w:rFonts w:ascii="仿宋" w:hAnsi="仿宋" w:cs="仿宋_GB2312" w:hint="eastAsia"/>
          <w:sz w:val="30"/>
          <w:szCs w:val="30"/>
        </w:rPr>
        <w:t>的证明材料</w:t>
      </w:r>
      <w:r>
        <w:rPr>
          <w:rStyle w:val="info1"/>
          <w:rFonts w:ascii="仿宋" w:hAnsi="仿宋" w:cs="仿宋_GB2312" w:hint="eastAsia"/>
          <w:sz w:val="30"/>
          <w:szCs w:val="30"/>
        </w:rPr>
        <w:t>；</w:t>
      </w:r>
    </w:p>
    <w:p w:rsidR="000E5E59" w:rsidRDefault="000E5E59" w:rsidP="000E5E59">
      <w:pPr>
        <w:spacing w:line="570" w:lineRule="exact"/>
        <w:ind w:firstLine="600"/>
        <w:rPr>
          <w:rFonts w:ascii="仿宋_GB2312" w:eastAsia="仿宋_GB2312" w:hAnsi="仿宋_GB2312" w:cs="仿宋_GB2312"/>
          <w:sz w:val="32"/>
          <w:szCs w:val="32"/>
        </w:rPr>
      </w:pPr>
      <w:r>
        <w:rPr>
          <w:rStyle w:val="info1"/>
          <w:rFonts w:ascii="仿宋" w:hAnsi="仿宋" w:cs="仿宋_GB2312" w:hint="eastAsia"/>
          <w:sz w:val="30"/>
          <w:szCs w:val="30"/>
        </w:rPr>
        <w:t>（2）</w:t>
      </w:r>
      <w:r w:rsidR="00635EB2">
        <w:rPr>
          <w:rStyle w:val="info1"/>
          <w:rFonts w:ascii="仿宋" w:hAnsi="仿宋" w:cs="仿宋_GB2312" w:hint="eastAsia"/>
          <w:sz w:val="30"/>
          <w:szCs w:val="30"/>
        </w:rPr>
        <w:t>提供</w:t>
      </w:r>
      <w:r w:rsidR="00635EB2" w:rsidRPr="000E5E59">
        <w:rPr>
          <w:rStyle w:val="info1"/>
          <w:rFonts w:ascii="仿宋" w:hAnsi="仿宋" w:cs="仿宋_GB2312" w:hint="eastAsia"/>
          <w:sz w:val="30"/>
          <w:szCs w:val="30"/>
        </w:rPr>
        <w:t>《中国上市药品目录集》</w:t>
      </w:r>
      <w:r w:rsidR="00635EB2">
        <w:rPr>
          <w:rStyle w:val="info1"/>
          <w:rFonts w:ascii="仿宋" w:hAnsi="仿宋" w:cs="仿宋_GB2312" w:hint="eastAsia"/>
          <w:sz w:val="30"/>
          <w:szCs w:val="30"/>
        </w:rPr>
        <w:t>的证明材料。</w:t>
      </w:r>
    </w:p>
    <w:p w:rsidR="000E5E59" w:rsidRDefault="000E5E59" w:rsidP="00635EB2">
      <w:pPr>
        <w:tabs>
          <w:tab w:val="left" w:pos="2625"/>
        </w:tabs>
        <w:ind w:firstLine="602"/>
        <w:rPr>
          <w:rStyle w:val="info1"/>
          <w:rFonts w:ascii="仿宋" w:hAnsi="仿宋" w:cs="仿宋_GB2312"/>
          <w:sz w:val="30"/>
          <w:szCs w:val="30"/>
        </w:rPr>
      </w:pPr>
      <w:r w:rsidRPr="00635EB2">
        <w:rPr>
          <w:rStyle w:val="info1"/>
          <w:rFonts w:ascii="仿宋" w:hAnsi="仿宋" w:cs="仿宋_GB2312" w:hint="eastAsia"/>
          <w:b/>
          <w:sz w:val="30"/>
          <w:szCs w:val="30"/>
        </w:rPr>
        <w:t>3.</w:t>
      </w:r>
      <w:r w:rsidRPr="000E5E59">
        <w:rPr>
          <w:rStyle w:val="info1"/>
          <w:rFonts w:ascii="仿宋" w:hAnsi="仿宋" w:cs="仿宋_GB2312" w:hint="eastAsia"/>
          <w:sz w:val="30"/>
          <w:szCs w:val="30"/>
        </w:rPr>
        <w:t>中国上市药品目录集</w:t>
      </w:r>
    </w:p>
    <w:p w:rsidR="000E5E59" w:rsidRDefault="000E5E59" w:rsidP="000E5E59">
      <w:pPr>
        <w:tabs>
          <w:tab w:val="left" w:pos="2625"/>
        </w:tabs>
        <w:ind w:firstLine="600"/>
        <w:rPr>
          <w:rStyle w:val="info1"/>
          <w:rFonts w:ascii="仿宋" w:hAnsi="仿宋" w:cs="仿宋_GB2312"/>
          <w:sz w:val="30"/>
          <w:szCs w:val="30"/>
        </w:rPr>
      </w:pPr>
      <w:r w:rsidRPr="000E5E59">
        <w:rPr>
          <w:rStyle w:val="info1"/>
          <w:rFonts w:ascii="仿宋" w:hAnsi="仿宋" w:cs="仿宋_GB2312" w:hint="eastAsia"/>
          <w:sz w:val="30"/>
          <w:szCs w:val="30"/>
        </w:rPr>
        <w:t>以国家药监局药品审评中心官方网站中国上市药品目录集数据库为依据。</w:t>
      </w:r>
    </w:p>
    <w:p w:rsidR="00635EB2" w:rsidRDefault="00635EB2" w:rsidP="00635EB2">
      <w:pPr>
        <w:tabs>
          <w:tab w:val="left" w:pos="2625"/>
        </w:tabs>
        <w:ind w:firstLine="600"/>
        <w:rPr>
          <w:rStyle w:val="info1"/>
          <w:rFonts w:ascii="仿宋" w:hAnsi="仿宋" w:cs="仿宋_GB2312"/>
          <w:b/>
          <w:sz w:val="30"/>
          <w:szCs w:val="30"/>
        </w:rPr>
      </w:pPr>
      <w:r>
        <w:rPr>
          <w:rStyle w:val="info1"/>
          <w:rFonts w:ascii="仿宋" w:hAnsi="仿宋" w:cs="仿宋_GB2312" w:hint="eastAsia"/>
          <w:sz w:val="30"/>
          <w:szCs w:val="30"/>
        </w:rPr>
        <w:lastRenderedPageBreak/>
        <w:t>提供</w:t>
      </w:r>
      <w:r w:rsidRPr="000E5E59">
        <w:rPr>
          <w:rStyle w:val="info1"/>
          <w:rFonts w:ascii="仿宋" w:hAnsi="仿宋" w:cs="仿宋_GB2312" w:hint="eastAsia"/>
          <w:sz w:val="30"/>
          <w:szCs w:val="30"/>
        </w:rPr>
        <w:t>《中国上市药品目录集》</w:t>
      </w:r>
      <w:r>
        <w:rPr>
          <w:rStyle w:val="info1"/>
          <w:rFonts w:ascii="仿宋" w:hAnsi="仿宋" w:cs="仿宋_GB2312" w:hint="eastAsia"/>
          <w:sz w:val="30"/>
          <w:szCs w:val="30"/>
        </w:rPr>
        <w:t>的证明材料。</w:t>
      </w:r>
    </w:p>
    <w:p w:rsidR="00AA0D38" w:rsidRDefault="000E5E59" w:rsidP="006551DC">
      <w:pPr>
        <w:tabs>
          <w:tab w:val="left" w:pos="2625"/>
        </w:tabs>
        <w:ind w:firstLine="602"/>
        <w:rPr>
          <w:rStyle w:val="info1"/>
          <w:rFonts w:ascii="仿宋" w:hAnsi="仿宋" w:cs="仿宋_GB2312" w:hint="eastAsia"/>
          <w:sz w:val="30"/>
          <w:szCs w:val="30"/>
        </w:rPr>
      </w:pPr>
      <w:r>
        <w:rPr>
          <w:rStyle w:val="info1"/>
          <w:rFonts w:ascii="仿宋" w:hAnsi="仿宋" w:cs="仿宋_GB2312" w:hint="eastAsia"/>
          <w:b/>
          <w:sz w:val="30"/>
          <w:szCs w:val="30"/>
        </w:rPr>
        <w:t>4</w:t>
      </w:r>
      <w:r w:rsidR="00AA0D38" w:rsidRPr="006551DC">
        <w:rPr>
          <w:rStyle w:val="info1"/>
          <w:rFonts w:ascii="仿宋" w:hAnsi="仿宋" w:cs="仿宋_GB2312" w:hint="eastAsia"/>
          <w:b/>
          <w:sz w:val="30"/>
          <w:szCs w:val="30"/>
        </w:rPr>
        <w:t>.</w:t>
      </w:r>
      <w:r w:rsidR="00AA0D38" w:rsidRPr="006551DC">
        <w:rPr>
          <w:rStyle w:val="info1"/>
          <w:rFonts w:ascii="仿宋" w:hAnsi="仿宋" w:cs="仿宋_GB2312" w:hint="eastAsia"/>
          <w:sz w:val="30"/>
          <w:szCs w:val="30"/>
        </w:rPr>
        <w:t>获得美国、欧盟</w:t>
      </w:r>
      <w:r w:rsidR="00AE650C">
        <w:rPr>
          <w:rStyle w:val="info1"/>
          <w:rFonts w:ascii="仿宋" w:hAnsi="仿宋" w:cs="仿宋_GB2312" w:hint="eastAsia"/>
          <w:sz w:val="30"/>
          <w:szCs w:val="30"/>
        </w:rPr>
        <w:t>（德国、法国）</w:t>
      </w:r>
      <w:r w:rsidR="00AA0D38" w:rsidRPr="006551DC">
        <w:rPr>
          <w:rStyle w:val="info1"/>
          <w:rFonts w:ascii="仿宋" w:hAnsi="仿宋" w:cs="仿宋_GB2312" w:hint="eastAsia"/>
          <w:sz w:val="30"/>
          <w:szCs w:val="30"/>
        </w:rPr>
        <w:t>、</w:t>
      </w:r>
      <w:r w:rsidR="00AE650C">
        <w:rPr>
          <w:rStyle w:val="info1"/>
          <w:rFonts w:ascii="仿宋" w:hAnsi="仿宋" w:cs="仿宋_GB2312" w:hint="eastAsia"/>
          <w:sz w:val="30"/>
          <w:szCs w:val="30"/>
        </w:rPr>
        <w:t>英国、加拿大、日本</w:t>
      </w:r>
      <w:r w:rsidR="00A6144C">
        <w:rPr>
          <w:rStyle w:val="info1"/>
          <w:rFonts w:ascii="仿宋" w:hAnsi="仿宋" w:cs="仿宋_GB2312" w:hint="eastAsia"/>
          <w:sz w:val="30"/>
          <w:szCs w:val="30"/>
        </w:rPr>
        <w:t>等制剂认证药品</w:t>
      </w:r>
      <w:r w:rsidR="009B0C06">
        <w:rPr>
          <w:rStyle w:val="info1"/>
          <w:rFonts w:ascii="仿宋" w:hAnsi="仿宋" w:cs="仿宋_GB2312" w:hint="eastAsia"/>
          <w:sz w:val="30"/>
          <w:szCs w:val="30"/>
        </w:rPr>
        <w:t>，需同时提供以下</w:t>
      </w:r>
      <w:r w:rsidR="00A6144C">
        <w:rPr>
          <w:rStyle w:val="info1"/>
          <w:rFonts w:ascii="仿宋" w:hAnsi="仿宋" w:cs="仿宋_GB2312" w:hint="eastAsia"/>
          <w:sz w:val="30"/>
          <w:szCs w:val="30"/>
        </w:rPr>
        <w:t>证明材料</w:t>
      </w:r>
      <w:r w:rsidR="00B028DC">
        <w:rPr>
          <w:rStyle w:val="info1"/>
          <w:rFonts w:ascii="仿宋" w:hAnsi="仿宋" w:cs="仿宋_GB2312" w:hint="eastAsia"/>
          <w:sz w:val="30"/>
          <w:szCs w:val="30"/>
        </w:rPr>
        <w:t>。</w:t>
      </w:r>
    </w:p>
    <w:p w:rsidR="00AA0D38" w:rsidRPr="006551DC" w:rsidRDefault="00AA0D38" w:rsidP="006551DC">
      <w:pPr>
        <w:tabs>
          <w:tab w:val="left" w:pos="2625"/>
        </w:tabs>
        <w:ind w:firstLine="600"/>
        <w:rPr>
          <w:rStyle w:val="info1"/>
          <w:rFonts w:ascii="仿宋" w:hAnsi="仿宋" w:cs="仿宋_GB2312"/>
          <w:sz w:val="30"/>
          <w:szCs w:val="30"/>
        </w:rPr>
      </w:pPr>
      <w:r w:rsidRPr="006551DC">
        <w:rPr>
          <w:rStyle w:val="info1"/>
          <w:rFonts w:ascii="仿宋" w:hAnsi="仿宋" w:cs="仿宋_GB2312" w:hint="eastAsia"/>
          <w:sz w:val="30"/>
          <w:szCs w:val="30"/>
        </w:rPr>
        <w:t>（1）提供申报产品获得的在有效期范围内的美国FDA认证证书、欧盟</w:t>
      </w:r>
      <w:r w:rsidR="00AE3E3D">
        <w:rPr>
          <w:rStyle w:val="info1"/>
          <w:rFonts w:ascii="仿宋" w:hAnsi="仿宋" w:cs="仿宋_GB2312" w:hint="eastAsia"/>
          <w:sz w:val="30"/>
          <w:szCs w:val="30"/>
        </w:rPr>
        <w:t>（德国、法国）</w:t>
      </w:r>
      <w:r w:rsidRPr="006551DC">
        <w:rPr>
          <w:rStyle w:val="info1"/>
          <w:rFonts w:ascii="仿宋" w:hAnsi="仿宋" w:cs="仿宋_GB2312" w:hint="eastAsia"/>
          <w:sz w:val="30"/>
          <w:szCs w:val="30"/>
        </w:rPr>
        <w:t>CGMP认证证书（申报产品生产企业生产地在</w:t>
      </w:r>
      <w:r w:rsidR="00AE3E3D">
        <w:rPr>
          <w:rStyle w:val="info1"/>
          <w:rFonts w:ascii="仿宋" w:hAnsi="仿宋" w:cs="仿宋_GB2312" w:hint="eastAsia"/>
          <w:sz w:val="30"/>
          <w:szCs w:val="30"/>
        </w:rPr>
        <w:t>德国、法国</w:t>
      </w:r>
      <w:r w:rsidRPr="006551DC">
        <w:rPr>
          <w:rStyle w:val="info1"/>
          <w:rFonts w:ascii="仿宋" w:hAnsi="仿宋" w:cs="仿宋_GB2312" w:hint="eastAsia"/>
          <w:sz w:val="30"/>
          <w:szCs w:val="30"/>
        </w:rPr>
        <w:t>的可提供</w:t>
      </w:r>
      <w:r w:rsidR="00AE3E3D">
        <w:rPr>
          <w:rStyle w:val="info1"/>
          <w:rFonts w:ascii="仿宋" w:hAnsi="仿宋" w:cs="仿宋_GB2312" w:hint="eastAsia"/>
          <w:sz w:val="30"/>
          <w:szCs w:val="30"/>
        </w:rPr>
        <w:t>德国、法国</w:t>
      </w:r>
      <w:r w:rsidRPr="006551DC">
        <w:rPr>
          <w:rStyle w:val="info1"/>
          <w:rFonts w:ascii="仿宋" w:hAnsi="仿宋" w:cs="仿宋_GB2312" w:hint="eastAsia"/>
          <w:sz w:val="30"/>
          <w:szCs w:val="30"/>
        </w:rPr>
        <w:t>的GMP认证证书）、</w:t>
      </w:r>
      <w:r w:rsidR="00AE650C">
        <w:rPr>
          <w:rStyle w:val="info1"/>
          <w:rFonts w:ascii="仿宋" w:hAnsi="仿宋" w:cs="仿宋_GB2312" w:hint="eastAsia"/>
          <w:sz w:val="30"/>
          <w:szCs w:val="30"/>
        </w:rPr>
        <w:t>英国MHRA、加拿大HPFB和</w:t>
      </w:r>
      <w:r w:rsidRPr="006551DC">
        <w:rPr>
          <w:rStyle w:val="info1"/>
          <w:rFonts w:ascii="仿宋" w:hAnsi="仿宋" w:cs="仿宋_GB2312" w:hint="eastAsia"/>
          <w:sz w:val="30"/>
          <w:szCs w:val="30"/>
        </w:rPr>
        <w:t>日本JGMP</w:t>
      </w:r>
      <w:r w:rsidR="00DF347C">
        <w:rPr>
          <w:rStyle w:val="info1"/>
          <w:rFonts w:ascii="仿宋" w:hAnsi="仿宋" w:cs="仿宋_GB2312" w:hint="eastAsia"/>
          <w:sz w:val="30"/>
          <w:szCs w:val="30"/>
        </w:rPr>
        <w:t>认证证书。仅指制剂认证，不包括原料药和车间认证；</w:t>
      </w:r>
    </w:p>
    <w:p w:rsidR="00AA0D38" w:rsidRPr="006551DC" w:rsidRDefault="00AA0D38" w:rsidP="006551DC">
      <w:pPr>
        <w:tabs>
          <w:tab w:val="left" w:pos="2625"/>
        </w:tabs>
        <w:ind w:firstLine="600"/>
        <w:rPr>
          <w:rStyle w:val="info1"/>
          <w:rFonts w:ascii="仿宋" w:hAnsi="仿宋" w:cs="仿宋_GB2312"/>
          <w:sz w:val="30"/>
          <w:szCs w:val="30"/>
        </w:rPr>
      </w:pPr>
      <w:r w:rsidRPr="006551DC">
        <w:rPr>
          <w:rStyle w:val="info1"/>
          <w:rFonts w:ascii="仿宋" w:hAnsi="仿宋" w:cs="仿宋_GB2312" w:hint="eastAsia"/>
          <w:sz w:val="30"/>
          <w:szCs w:val="30"/>
        </w:rPr>
        <w:t>（2）国产申报产品提供2</w:t>
      </w:r>
      <w:r w:rsidRPr="006551DC">
        <w:rPr>
          <w:rStyle w:val="info1"/>
          <w:rFonts w:ascii="仿宋" w:hAnsi="仿宋" w:cs="仿宋_GB2312"/>
          <w:sz w:val="30"/>
          <w:szCs w:val="30"/>
        </w:rPr>
        <w:t>01</w:t>
      </w:r>
      <w:r w:rsidRPr="006551DC">
        <w:rPr>
          <w:rStyle w:val="info1"/>
          <w:rFonts w:ascii="仿宋" w:hAnsi="仿宋" w:cs="仿宋_GB2312" w:hint="eastAsia"/>
          <w:sz w:val="30"/>
          <w:szCs w:val="30"/>
        </w:rPr>
        <w:t>8</w:t>
      </w:r>
      <w:r w:rsidRPr="006551DC">
        <w:rPr>
          <w:rStyle w:val="info1"/>
          <w:rFonts w:ascii="仿宋" w:hAnsi="仿宋" w:cs="仿宋_GB2312"/>
          <w:sz w:val="30"/>
          <w:szCs w:val="30"/>
        </w:rPr>
        <w:t>年以来</w:t>
      </w:r>
      <w:r w:rsidRPr="006551DC">
        <w:rPr>
          <w:rStyle w:val="info1"/>
          <w:rFonts w:ascii="仿宋" w:hAnsi="仿宋" w:cs="仿宋_GB2312" w:hint="eastAsia"/>
          <w:sz w:val="30"/>
          <w:szCs w:val="30"/>
        </w:rPr>
        <w:t>向认证国家出口货物报关单、出口退税证明和认证国药品注册证（批件）</w:t>
      </w:r>
      <w:r w:rsidRPr="00262895">
        <w:rPr>
          <w:rStyle w:val="info1"/>
          <w:rFonts w:ascii="仿宋" w:hAnsi="仿宋" w:cs="仿宋_GB2312" w:hint="eastAsia"/>
          <w:sz w:val="30"/>
          <w:szCs w:val="30"/>
        </w:rPr>
        <w:t>；</w:t>
      </w:r>
      <w:r w:rsidRPr="006551DC">
        <w:rPr>
          <w:rStyle w:val="info1"/>
          <w:rFonts w:ascii="仿宋" w:hAnsi="仿宋" w:cs="仿宋_GB2312" w:hint="eastAsia"/>
          <w:sz w:val="30"/>
          <w:szCs w:val="30"/>
        </w:rPr>
        <w:t>进口申报产品需提供2</w:t>
      </w:r>
      <w:r w:rsidRPr="006551DC">
        <w:rPr>
          <w:rStyle w:val="info1"/>
          <w:rFonts w:ascii="仿宋" w:hAnsi="仿宋" w:cs="仿宋_GB2312"/>
          <w:sz w:val="30"/>
          <w:szCs w:val="30"/>
        </w:rPr>
        <w:t>01</w:t>
      </w:r>
      <w:r w:rsidRPr="006551DC">
        <w:rPr>
          <w:rStyle w:val="info1"/>
          <w:rFonts w:ascii="仿宋" w:hAnsi="仿宋" w:cs="仿宋_GB2312" w:hint="eastAsia"/>
          <w:sz w:val="30"/>
          <w:szCs w:val="30"/>
        </w:rPr>
        <w:t>8</w:t>
      </w:r>
      <w:r w:rsidRPr="006551DC">
        <w:rPr>
          <w:rStyle w:val="info1"/>
          <w:rFonts w:ascii="仿宋" w:hAnsi="仿宋" w:cs="仿宋_GB2312"/>
          <w:sz w:val="30"/>
          <w:szCs w:val="30"/>
        </w:rPr>
        <w:t>年以来</w:t>
      </w:r>
      <w:r w:rsidRPr="006551DC">
        <w:rPr>
          <w:rStyle w:val="info1"/>
          <w:rFonts w:ascii="仿宋" w:hAnsi="仿宋" w:cs="仿宋_GB2312" w:hint="eastAsia"/>
          <w:sz w:val="30"/>
          <w:szCs w:val="30"/>
        </w:rPr>
        <w:t>向认证国家出口货物报关单（申报产品生产企业生产地在认证国家的无需提供）、认证国药品注册证（</w:t>
      </w:r>
      <w:r w:rsidR="00DF347C">
        <w:rPr>
          <w:rStyle w:val="info1"/>
          <w:rFonts w:ascii="仿宋" w:hAnsi="仿宋" w:cs="仿宋_GB2312" w:hint="eastAsia"/>
          <w:sz w:val="30"/>
          <w:szCs w:val="30"/>
        </w:rPr>
        <w:t>批件）；</w:t>
      </w:r>
    </w:p>
    <w:p w:rsidR="00AA0D38" w:rsidRPr="006551DC" w:rsidRDefault="00AA0D38" w:rsidP="006551DC">
      <w:pPr>
        <w:ind w:firstLine="600"/>
        <w:rPr>
          <w:rStyle w:val="info1"/>
          <w:rFonts w:ascii="仿宋" w:hAnsi="仿宋" w:cs="仿宋_GB2312"/>
          <w:sz w:val="30"/>
          <w:szCs w:val="30"/>
        </w:rPr>
      </w:pPr>
      <w:r w:rsidRPr="006551DC">
        <w:rPr>
          <w:rStyle w:val="info1"/>
          <w:rFonts w:ascii="仿宋" w:hAnsi="仿宋" w:cs="仿宋_GB2312" w:hint="eastAsia"/>
          <w:sz w:val="30"/>
          <w:szCs w:val="30"/>
        </w:rPr>
        <w:t>（3）</w:t>
      </w:r>
      <w:r w:rsidRPr="006551DC">
        <w:rPr>
          <w:rStyle w:val="info1"/>
          <w:rFonts w:ascii="仿宋" w:hAnsi="仿宋" w:cs="仿宋_GB2312"/>
          <w:sz w:val="30"/>
          <w:szCs w:val="30"/>
        </w:rPr>
        <w:t>提供</w:t>
      </w:r>
      <w:r w:rsidRPr="006551DC">
        <w:rPr>
          <w:rStyle w:val="info1"/>
          <w:rFonts w:ascii="仿宋" w:hAnsi="仿宋" w:cs="仿宋_GB2312" w:hint="eastAsia"/>
          <w:sz w:val="30"/>
          <w:szCs w:val="30"/>
        </w:rPr>
        <w:t>美国FDA、欧盟CGMP（</w:t>
      </w:r>
      <w:r w:rsidR="00AE650C">
        <w:rPr>
          <w:rStyle w:val="info1"/>
          <w:rFonts w:ascii="仿宋" w:hAnsi="仿宋" w:cs="仿宋_GB2312" w:hint="eastAsia"/>
          <w:sz w:val="30"/>
          <w:szCs w:val="30"/>
        </w:rPr>
        <w:t>德国、法国</w:t>
      </w:r>
      <w:r w:rsidRPr="006551DC">
        <w:rPr>
          <w:rStyle w:val="info1"/>
          <w:rFonts w:ascii="仿宋" w:hAnsi="仿宋" w:cs="仿宋_GB2312" w:hint="eastAsia"/>
          <w:sz w:val="30"/>
          <w:szCs w:val="30"/>
        </w:rPr>
        <w:t>）、</w:t>
      </w:r>
      <w:r w:rsidR="00AE650C">
        <w:rPr>
          <w:rStyle w:val="info1"/>
          <w:rFonts w:ascii="仿宋" w:hAnsi="仿宋" w:cs="仿宋_GB2312" w:hint="eastAsia"/>
          <w:sz w:val="30"/>
          <w:szCs w:val="30"/>
        </w:rPr>
        <w:t>英国MHRA、加拿大HPFB和</w:t>
      </w:r>
      <w:r w:rsidRPr="006551DC">
        <w:rPr>
          <w:rStyle w:val="info1"/>
          <w:rFonts w:ascii="仿宋" w:hAnsi="仿宋" w:cs="仿宋_GB2312" w:hint="eastAsia"/>
          <w:sz w:val="30"/>
          <w:szCs w:val="30"/>
        </w:rPr>
        <w:t>日本JGMP网站</w:t>
      </w:r>
      <w:r w:rsidRPr="006551DC">
        <w:rPr>
          <w:rStyle w:val="info1"/>
          <w:rFonts w:ascii="仿宋" w:hAnsi="仿宋" w:cs="仿宋_GB2312"/>
          <w:sz w:val="30"/>
          <w:szCs w:val="30"/>
        </w:rPr>
        <w:t>关于</w:t>
      </w:r>
      <w:r w:rsidRPr="006551DC">
        <w:rPr>
          <w:rStyle w:val="info1"/>
          <w:rFonts w:ascii="仿宋" w:hAnsi="仿宋" w:cs="仿宋_GB2312" w:hint="eastAsia"/>
          <w:sz w:val="30"/>
          <w:szCs w:val="30"/>
        </w:rPr>
        <w:t>认证的</w:t>
      </w:r>
      <w:r w:rsidRPr="006551DC">
        <w:rPr>
          <w:rStyle w:val="info1"/>
          <w:rFonts w:ascii="仿宋" w:hAnsi="仿宋" w:cs="仿宋_GB2312"/>
          <w:sz w:val="30"/>
          <w:szCs w:val="30"/>
        </w:rPr>
        <w:t>截图</w:t>
      </w:r>
      <w:r w:rsidRPr="006551DC">
        <w:rPr>
          <w:rStyle w:val="info1"/>
          <w:rFonts w:ascii="仿宋" w:hAnsi="仿宋" w:cs="仿宋_GB2312" w:hint="eastAsia"/>
          <w:sz w:val="30"/>
          <w:szCs w:val="30"/>
        </w:rPr>
        <w:t>。</w:t>
      </w:r>
    </w:p>
    <w:p w:rsidR="00AA0D38" w:rsidRPr="006551DC" w:rsidRDefault="00635EB2" w:rsidP="006551DC">
      <w:pPr>
        <w:tabs>
          <w:tab w:val="left" w:pos="2625"/>
        </w:tabs>
        <w:ind w:firstLine="602"/>
        <w:rPr>
          <w:rStyle w:val="info1"/>
          <w:rFonts w:ascii="仿宋" w:hAnsi="仿宋" w:cs="仿宋_GB2312"/>
          <w:sz w:val="30"/>
          <w:szCs w:val="30"/>
        </w:rPr>
      </w:pPr>
      <w:r>
        <w:rPr>
          <w:rStyle w:val="info1"/>
          <w:rFonts w:ascii="仿宋" w:hAnsi="仿宋" w:cs="仿宋_GB2312" w:hint="eastAsia"/>
          <w:b/>
          <w:sz w:val="30"/>
          <w:szCs w:val="30"/>
        </w:rPr>
        <w:t>5</w:t>
      </w:r>
      <w:r w:rsidR="00AA0D38" w:rsidRPr="006551DC">
        <w:rPr>
          <w:rStyle w:val="info1"/>
          <w:rFonts w:ascii="仿宋" w:hAnsi="仿宋" w:cs="仿宋_GB2312" w:hint="eastAsia"/>
          <w:b/>
          <w:sz w:val="30"/>
          <w:szCs w:val="30"/>
        </w:rPr>
        <w:t>.</w:t>
      </w:r>
      <w:r w:rsidR="00AA0D38" w:rsidRPr="006551DC">
        <w:rPr>
          <w:rStyle w:val="info1"/>
          <w:rFonts w:ascii="仿宋" w:hAnsi="仿宋" w:cs="仿宋_GB2312" w:hint="eastAsia"/>
          <w:sz w:val="30"/>
          <w:szCs w:val="30"/>
        </w:rPr>
        <w:t>原料来自本厂或本集团内其他厂家生产证明材料。本集团内其他厂家生产原料的还需同时提供材料</w:t>
      </w:r>
      <w:r w:rsidR="00766365">
        <w:rPr>
          <w:rStyle w:val="info1"/>
          <w:rFonts w:ascii="仿宋" w:hAnsi="仿宋" w:cs="仿宋_GB2312" w:hint="eastAsia"/>
          <w:sz w:val="30"/>
          <w:szCs w:val="30"/>
        </w:rPr>
        <w:t>2</w:t>
      </w:r>
      <w:r w:rsidR="00A6144C">
        <w:rPr>
          <w:rStyle w:val="info1"/>
          <w:rFonts w:ascii="仿宋" w:hAnsi="仿宋" w:cs="仿宋_GB2312" w:hint="eastAsia"/>
          <w:sz w:val="30"/>
          <w:szCs w:val="30"/>
        </w:rPr>
        <w:t>。</w:t>
      </w:r>
    </w:p>
    <w:p w:rsidR="00AA0D38" w:rsidRPr="006551DC" w:rsidRDefault="00AA0D38" w:rsidP="006551DC">
      <w:pPr>
        <w:tabs>
          <w:tab w:val="left" w:pos="2625"/>
        </w:tabs>
        <w:ind w:firstLine="600"/>
        <w:rPr>
          <w:rStyle w:val="info1"/>
          <w:rFonts w:ascii="仿宋" w:hAnsi="仿宋" w:cs="仿宋_GB2312"/>
          <w:sz w:val="30"/>
          <w:szCs w:val="30"/>
        </w:rPr>
      </w:pPr>
      <w:r w:rsidRPr="006551DC">
        <w:rPr>
          <w:rStyle w:val="info1"/>
          <w:rFonts w:ascii="仿宋" w:hAnsi="仿宋" w:cs="仿宋_GB2312" w:hint="eastAsia"/>
          <w:sz w:val="30"/>
          <w:szCs w:val="30"/>
        </w:rPr>
        <w:t>（1）提供原料药注册批件。</w:t>
      </w:r>
    </w:p>
    <w:p w:rsidR="00AA0D38" w:rsidRPr="006551DC" w:rsidRDefault="00AA0D38" w:rsidP="006551DC">
      <w:pPr>
        <w:ind w:firstLine="600"/>
        <w:rPr>
          <w:rStyle w:val="info1"/>
          <w:rFonts w:ascii="仿宋" w:hAnsi="仿宋" w:cs="仿宋_GB2312"/>
          <w:sz w:val="30"/>
          <w:szCs w:val="30"/>
        </w:rPr>
      </w:pPr>
      <w:r w:rsidRPr="006551DC">
        <w:rPr>
          <w:rStyle w:val="info1"/>
          <w:rFonts w:ascii="仿宋" w:hAnsi="仿宋" w:cs="仿宋_GB2312" w:hint="eastAsia"/>
          <w:sz w:val="30"/>
          <w:szCs w:val="30"/>
        </w:rPr>
        <w:t>（2）提供</w:t>
      </w:r>
      <w:r w:rsidR="001D7F25">
        <w:rPr>
          <w:rStyle w:val="info1"/>
          <w:rFonts w:ascii="仿宋" w:hAnsi="仿宋" w:cs="仿宋_GB2312" w:hint="eastAsia"/>
          <w:sz w:val="30"/>
          <w:szCs w:val="30"/>
        </w:rPr>
        <w:t>工业和信息化部编制的2019年版</w:t>
      </w:r>
      <w:r w:rsidRPr="006551DC">
        <w:rPr>
          <w:rStyle w:val="info1"/>
          <w:rFonts w:ascii="仿宋" w:hAnsi="仿宋" w:cs="仿宋_GB2312" w:hint="eastAsia"/>
          <w:sz w:val="30"/>
          <w:szCs w:val="30"/>
        </w:rPr>
        <w:t>《中国医药统计年报》</w:t>
      </w:r>
      <w:r w:rsidR="001D7F25">
        <w:rPr>
          <w:rStyle w:val="info1"/>
          <w:rFonts w:ascii="仿宋" w:hAnsi="仿宋" w:cs="仿宋_GB2312" w:hint="eastAsia"/>
          <w:sz w:val="30"/>
          <w:szCs w:val="30"/>
        </w:rPr>
        <w:t>综合册，</w:t>
      </w:r>
      <w:r w:rsidRPr="006551DC">
        <w:rPr>
          <w:rStyle w:val="info1"/>
          <w:rFonts w:ascii="仿宋" w:hAnsi="仿宋" w:cs="仿宋_GB2312" w:hint="eastAsia"/>
          <w:sz w:val="30"/>
          <w:szCs w:val="30"/>
        </w:rPr>
        <w:t>工业企业法人单位隶属关系，外商独资或合资企业提供隶属关系声明。</w:t>
      </w:r>
    </w:p>
    <w:p w:rsidR="002B7A60" w:rsidRPr="006551DC" w:rsidRDefault="002B7A60" w:rsidP="007627B3">
      <w:pPr>
        <w:ind w:firstLine="600"/>
        <w:rPr>
          <w:rFonts w:ascii="仿宋" w:hAnsi="仿宋"/>
          <w:kern w:val="32"/>
          <w:szCs w:val="30"/>
        </w:rPr>
      </w:pPr>
    </w:p>
    <w:p w:rsidR="002A2994" w:rsidRDefault="002A2994" w:rsidP="005F2982">
      <w:pPr>
        <w:tabs>
          <w:tab w:val="left" w:pos="2625"/>
        </w:tabs>
        <w:spacing w:line="360" w:lineRule="auto"/>
        <w:ind w:firstLine="582"/>
        <w:rPr>
          <w:rStyle w:val="info1"/>
          <w:rFonts w:ascii="仿宋" w:hAnsi="仿宋" w:cs="仿宋_GB2312"/>
          <w:b/>
          <w:szCs w:val="30"/>
        </w:rPr>
      </w:pPr>
    </w:p>
    <w:sectPr w:rsidR="002A2994" w:rsidSect="00007167">
      <w:headerReference w:type="default" r:id="rId15"/>
      <w:footerReference w:type="default" r:id="rId16"/>
      <w:pgSz w:w="11906" w:h="16838"/>
      <w:pgMar w:top="1871" w:right="1531" w:bottom="1871" w:left="1531" w:header="850" w:footer="992" w:gutter="0"/>
      <w:pgNumType w:start="1"/>
      <w:cols w:space="720"/>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E50" w:rsidRDefault="00237E50">
      <w:pPr>
        <w:spacing w:line="240" w:lineRule="auto"/>
        <w:ind w:firstLine="600"/>
      </w:pPr>
      <w:r>
        <w:separator/>
      </w:r>
    </w:p>
  </w:endnote>
  <w:endnote w:type="continuationSeparator" w:id="0">
    <w:p w:rsidR="00237E50" w:rsidRDefault="00237E50">
      <w:pPr>
        <w:spacing w:line="240" w:lineRule="auto"/>
        <w:ind w:firstLine="60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等线 Light">
    <w:altName w:val="宋体"/>
    <w:charset w:val="86"/>
    <w:family w:val="auto"/>
    <w:pitch w:val="variable"/>
    <w:sig w:usb0="A00002BF" w:usb1="38CF7CFA" w:usb2="00000016" w:usb3="00000000" w:csb0="0004000F" w:csb1="00000000"/>
  </w:font>
  <w:font w:name="等线">
    <w:altName w:val="Arial Unicode MS"/>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F0E" w:rsidRDefault="00FA7F0E">
    <w:pPr>
      <w:pStyle w:val="a9"/>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F0E" w:rsidRDefault="00FA7F0E">
    <w:pPr>
      <w:pStyle w:val="a9"/>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F0E" w:rsidRDefault="00FA7F0E">
    <w:pPr>
      <w:pStyle w:val="a9"/>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F0E" w:rsidRDefault="00022608">
    <w:pPr>
      <w:pStyle w:val="a9"/>
      <w:ind w:firstLine="360"/>
    </w:pPr>
    <w:r>
      <w:rPr>
        <w:noProof/>
      </w:rPr>
      <w:pict>
        <v:shapetype id="_x0000_t202" coordsize="21600,21600" o:spt="202" path="m,l,21600r21600,l21600,xe">
          <v:stroke joinstyle="miter"/>
          <v:path gradientshapeok="t" o:connecttype="rect"/>
        </v:shapetype>
        <v:shape id="文本框 8" o:spid="_x0000_s4097" type="#_x0000_t202" style="position:absolute;left:0;text-align:left;margin-left:0;margin-top:0;width:2in;height:2in;z-index:25165875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FA7F0E" w:rsidRDefault="00022608">
                <w:pPr>
                  <w:pStyle w:val="a9"/>
                  <w:ind w:firstLine="360"/>
                </w:pPr>
                <w:fldSimple w:instr=" PAGE  \* MERGEFORMAT ">
                  <w:r w:rsidR="000D65D5">
                    <w:rPr>
                      <w:noProof/>
                    </w:rPr>
                    <w:t>18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E50" w:rsidRDefault="00237E50">
      <w:pPr>
        <w:spacing w:line="240" w:lineRule="auto"/>
        <w:ind w:firstLine="600"/>
      </w:pPr>
      <w:r>
        <w:separator/>
      </w:r>
    </w:p>
  </w:footnote>
  <w:footnote w:type="continuationSeparator" w:id="0">
    <w:p w:rsidR="00237E50" w:rsidRDefault="00237E50">
      <w:pPr>
        <w:spacing w:line="240" w:lineRule="auto"/>
        <w:ind w:firstLine="60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F0E" w:rsidRDefault="00FA7F0E">
    <w:pPr>
      <w:pStyle w:val="aa"/>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F0E" w:rsidRDefault="00FA7F0E" w:rsidP="00007167">
    <w:pPr>
      <w:pStyle w:val="aa"/>
      <w:pBdr>
        <w:bottom w:val="none" w:sz="0" w:space="0" w:color="auto"/>
      </w:pBdr>
      <w:tabs>
        <w:tab w:val="clear" w:pos="4153"/>
        <w:tab w:val="clear" w:pos="8306"/>
        <w:tab w:val="left" w:pos="3510"/>
      </w:tabs>
      <w:ind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F0E" w:rsidRDefault="00FA7F0E">
    <w:pPr>
      <w:pStyle w:val="aa"/>
      <w:pBdr>
        <w:bottom w:val="none" w:sz="0" w:space="1" w:color="auto"/>
      </w:pBdr>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F0E" w:rsidRDefault="00FA7F0E">
    <w:pPr>
      <w:pStyle w:val="aa"/>
      <w:ind w:firstLineChars="0" w:firstLine="0"/>
      <w:jc w:val="left"/>
    </w:pPr>
    <w:r>
      <w:rPr>
        <w:rFonts w:hint="eastAsia"/>
      </w:rPr>
      <w:t>省际联盟药品集中带量采购文件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D6A07F"/>
    <w:multiLevelType w:val="singleLevel"/>
    <w:tmpl w:val="CAD6A07F"/>
    <w:lvl w:ilvl="0">
      <w:start w:val="6"/>
      <w:numFmt w:val="chineseCounting"/>
      <w:suff w:val="nothing"/>
      <w:lvlText w:val="%1、"/>
      <w:lvlJc w:val="left"/>
      <w:rPr>
        <w:rFonts w:hint="eastAsia"/>
      </w:rPr>
    </w:lvl>
  </w:abstractNum>
  <w:abstractNum w:abstractNumId="1">
    <w:nsid w:val="30D93C6F"/>
    <w:multiLevelType w:val="hybridMultilevel"/>
    <w:tmpl w:val="3C6699B6"/>
    <w:lvl w:ilvl="0" w:tplc="4E548350">
      <w:start w:val="1"/>
      <w:numFmt w:val="decimal"/>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50"/>
  <w:drawingGridVerticalSpacing w:val="204"/>
  <w:displayHorizontalDrawingGridEvery w:val="2"/>
  <w:displayVerticalDrawingGridEvery w:val="2"/>
  <w:doNotShadeFormData/>
  <w:noPunctuationKerning/>
  <w:characterSpacingControl w:val="compressPunctuation"/>
  <w:doNotValidateAgainstSchema/>
  <w:doNotDemarcateInvalidXml/>
  <w:hdrShapeDefaults>
    <o:shapedefaults v:ext="edit" spidmax="26626" strokecolor="#739cc3">
      <v:fill angle="90" type="gradient">
        <o:fill v:ext="view" type="gradientUnscaled"/>
      </v:fill>
      <v:stroke color="#739cc3" weight="1.25pt"/>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441"/>
    <w:rsid w:val="00004D62"/>
    <w:rsid w:val="00005293"/>
    <w:rsid w:val="00005E14"/>
    <w:rsid w:val="00006B9C"/>
    <w:rsid w:val="00007167"/>
    <w:rsid w:val="000076C0"/>
    <w:rsid w:val="000100FE"/>
    <w:rsid w:val="000105BF"/>
    <w:rsid w:val="000106AC"/>
    <w:rsid w:val="0001117E"/>
    <w:rsid w:val="00011603"/>
    <w:rsid w:val="00012794"/>
    <w:rsid w:val="0001280C"/>
    <w:rsid w:val="00012F5E"/>
    <w:rsid w:val="00014352"/>
    <w:rsid w:val="000152DB"/>
    <w:rsid w:val="000164C8"/>
    <w:rsid w:val="000169C0"/>
    <w:rsid w:val="00017547"/>
    <w:rsid w:val="00020322"/>
    <w:rsid w:val="000209A4"/>
    <w:rsid w:val="00022608"/>
    <w:rsid w:val="00023927"/>
    <w:rsid w:val="00024732"/>
    <w:rsid w:val="000332FB"/>
    <w:rsid w:val="00033385"/>
    <w:rsid w:val="0003385E"/>
    <w:rsid w:val="00035334"/>
    <w:rsid w:val="000360B0"/>
    <w:rsid w:val="0003727E"/>
    <w:rsid w:val="00040385"/>
    <w:rsid w:val="000422DF"/>
    <w:rsid w:val="00042311"/>
    <w:rsid w:val="0004457D"/>
    <w:rsid w:val="00046372"/>
    <w:rsid w:val="0004652C"/>
    <w:rsid w:val="000501F2"/>
    <w:rsid w:val="0005081D"/>
    <w:rsid w:val="000513A0"/>
    <w:rsid w:val="00051F04"/>
    <w:rsid w:val="00052CAC"/>
    <w:rsid w:val="0005370E"/>
    <w:rsid w:val="00053845"/>
    <w:rsid w:val="00053B38"/>
    <w:rsid w:val="000541DC"/>
    <w:rsid w:val="00055F76"/>
    <w:rsid w:val="00056058"/>
    <w:rsid w:val="0006199F"/>
    <w:rsid w:val="0006300A"/>
    <w:rsid w:val="000631BF"/>
    <w:rsid w:val="00063500"/>
    <w:rsid w:val="000641C4"/>
    <w:rsid w:val="00071C93"/>
    <w:rsid w:val="0007338F"/>
    <w:rsid w:val="000759DF"/>
    <w:rsid w:val="000848F6"/>
    <w:rsid w:val="00086A59"/>
    <w:rsid w:val="00086D0E"/>
    <w:rsid w:val="00087D5F"/>
    <w:rsid w:val="00090285"/>
    <w:rsid w:val="0009182F"/>
    <w:rsid w:val="00092030"/>
    <w:rsid w:val="00093480"/>
    <w:rsid w:val="00093823"/>
    <w:rsid w:val="000948DD"/>
    <w:rsid w:val="00094C22"/>
    <w:rsid w:val="000963BC"/>
    <w:rsid w:val="000970F4"/>
    <w:rsid w:val="000A0D2D"/>
    <w:rsid w:val="000A3E92"/>
    <w:rsid w:val="000A3F2C"/>
    <w:rsid w:val="000A4C8E"/>
    <w:rsid w:val="000A4DD5"/>
    <w:rsid w:val="000A6A94"/>
    <w:rsid w:val="000B190A"/>
    <w:rsid w:val="000B2B0C"/>
    <w:rsid w:val="000B37B9"/>
    <w:rsid w:val="000B37CA"/>
    <w:rsid w:val="000B3B2A"/>
    <w:rsid w:val="000B3E30"/>
    <w:rsid w:val="000B5141"/>
    <w:rsid w:val="000B5CB2"/>
    <w:rsid w:val="000B6CD6"/>
    <w:rsid w:val="000B7CCE"/>
    <w:rsid w:val="000C0453"/>
    <w:rsid w:val="000C21C7"/>
    <w:rsid w:val="000C5012"/>
    <w:rsid w:val="000C52C1"/>
    <w:rsid w:val="000D0A2F"/>
    <w:rsid w:val="000D1A4A"/>
    <w:rsid w:val="000D4FF0"/>
    <w:rsid w:val="000D65D5"/>
    <w:rsid w:val="000E00E9"/>
    <w:rsid w:val="000E5C5C"/>
    <w:rsid w:val="000E5E59"/>
    <w:rsid w:val="000E5F16"/>
    <w:rsid w:val="000E67E7"/>
    <w:rsid w:val="000E6AA9"/>
    <w:rsid w:val="000E7B12"/>
    <w:rsid w:val="000F0094"/>
    <w:rsid w:val="000F113A"/>
    <w:rsid w:val="000F1CB7"/>
    <w:rsid w:val="000F1FE5"/>
    <w:rsid w:val="000F3D01"/>
    <w:rsid w:val="000F5093"/>
    <w:rsid w:val="000F50E3"/>
    <w:rsid w:val="000F660C"/>
    <w:rsid w:val="000F7092"/>
    <w:rsid w:val="00100059"/>
    <w:rsid w:val="00100A1F"/>
    <w:rsid w:val="00102489"/>
    <w:rsid w:val="00102959"/>
    <w:rsid w:val="001031A7"/>
    <w:rsid w:val="0010340A"/>
    <w:rsid w:val="0010391E"/>
    <w:rsid w:val="0010437B"/>
    <w:rsid w:val="0011030F"/>
    <w:rsid w:val="001119C9"/>
    <w:rsid w:val="00111B5E"/>
    <w:rsid w:val="00112910"/>
    <w:rsid w:val="001132F0"/>
    <w:rsid w:val="00114063"/>
    <w:rsid w:val="00116BCD"/>
    <w:rsid w:val="001217D5"/>
    <w:rsid w:val="00122AD0"/>
    <w:rsid w:val="00123390"/>
    <w:rsid w:val="00126AAB"/>
    <w:rsid w:val="00130A51"/>
    <w:rsid w:val="00132D62"/>
    <w:rsid w:val="00133D5B"/>
    <w:rsid w:val="00133EF3"/>
    <w:rsid w:val="00136273"/>
    <w:rsid w:val="001368BD"/>
    <w:rsid w:val="001441F4"/>
    <w:rsid w:val="00144AA6"/>
    <w:rsid w:val="00144BCE"/>
    <w:rsid w:val="001509C1"/>
    <w:rsid w:val="00152FD8"/>
    <w:rsid w:val="0015338F"/>
    <w:rsid w:val="001551EA"/>
    <w:rsid w:val="00155667"/>
    <w:rsid w:val="0015695D"/>
    <w:rsid w:val="00157823"/>
    <w:rsid w:val="00157CE8"/>
    <w:rsid w:val="001615A9"/>
    <w:rsid w:val="00162B53"/>
    <w:rsid w:val="00170262"/>
    <w:rsid w:val="001706F2"/>
    <w:rsid w:val="00172A27"/>
    <w:rsid w:val="00172EF7"/>
    <w:rsid w:val="001750E0"/>
    <w:rsid w:val="00176B0D"/>
    <w:rsid w:val="001771CC"/>
    <w:rsid w:val="00177D59"/>
    <w:rsid w:val="001803FD"/>
    <w:rsid w:val="001808E7"/>
    <w:rsid w:val="001813FF"/>
    <w:rsid w:val="001825A4"/>
    <w:rsid w:val="00182AE0"/>
    <w:rsid w:val="001837BC"/>
    <w:rsid w:val="00184DF6"/>
    <w:rsid w:val="00185A4C"/>
    <w:rsid w:val="00187DCF"/>
    <w:rsid w:val="00190017"/>
    <w:rsid w:val="001914F0"/>
    <w:rsid w:val="00191AF9"/>
    <w:rsid w:val="00192EF5"/>
    <w:rsid w:val="00194B80"/>
    <w:rsid w:val="00194C74"/>
    <w:rsid w:val="0019525F"/>
    <w:rsid w:val="001952BC"/>
    <w:rsid w:val="001A1867"/>
    <w:rsid w:val="001A2D3C"/>
    <w:rsid w:val="001A30D1"/>
    <w:rsid w:val="001A53FF"/>
    <w:rsid w:val="001A6388"/>
    <w:rsid w:val="001A6FB8"/>
    <w:rsid w:val="001B13A4"/>
    <w:rsid w:val="001B2FCE"/>
    <w:rsid w:val="001B4669"/>
    <w:rsid w:val="001B5A4A"/>
    <w:rsid w:val="001B7545"/>
    <w:rsid w:val="001B7F14"/>
    <w:rsid w:val="001C0515"/>
    <w:rsid w:val="001C2075"/>
    <w:rsid w:val="001C2258"/>
    <w:rsid w:val="001C307F"/>
    <w:rsid w:val="001C413F"/>
    <w:rsid w:val="001C554C"/>
    <w:rsid w:val="001C63F6"/>
    <w:rsid w:val="001C7E72"/>
    <w:rsid w:val="001C7F08"/>
    <w:rsid w:val="001D1DB5"/>
    <w:rsid w:val="001D47CD"/>
    <w:rsid w:val="001D5244"/>
    <w:rsid w:val="001D55CD"/>
    <w:rsid w:val="001D576F"/>
    <w:rsid w:val="001D5AA8"/>
    <w:rsid w:val="001D6023"/>
    <w:rsid w:val="001D63AB"/>
    <w:rsid w:val="001D64F9"/>
    <w:rsid w:val="001D7F25"/>
    <w:rsid w:val="001E114A"/>
    <w:rsid w:val="001E1AEE"/>
    <w:rsid w:val="001E266F"/>
    <w:rsid w:val="001E2A6D"/>
    <w:rsid w:val="001E64B1"/>
    <w:rsid w:val="001E715E"/>
    <w:rsid w:val="001F07A0"/>
    <w:rsid w:val="001F153A"/>
    <w:rsid w:val="001F250D"/>
    <w:rsid w:val="001F2AD0"/>
    <w:rsid w:val="001F4448"/>
    <w:rsid w:val="001F626A"/>
    <w:rsid w:val="001F6657"/>
    <w:rsid w:val="00200348"/>
    <w:rsid w:val="00200846"/>
    <w:rsid w:val="0020100C"/>
    <w:rsid w:val="00201CA4"/>
    <w:rsid w:val="00201F5F"/>
    <w:rsid w:val="002021CA"/>
    <w:rsid w:val="00203687"/>
    <w:rsid w:val="0020399F"/>
    <w:rsid w:val="00204B75"/>
    <w:rsid w:val="0020585A"/>
    <w:rsid w:val="002075E0"/>
    <w:rsid w:val="00211CF8"/>
    <w:rsid w:val="00211DA9"/>
    <w:rsid w:val="002122D9"/>
    <w:rsid w:val="00212B49"/>
    <w:rsid w:val="002133C7"/>
    <w:rsid w:val="00215162"/>
    <w:rsid w:val="002172B9"/>
    <w:rsid w:val="0022149B"/>
    <w:rsid w:val="0022362C"/>
    <w:rsid w:val="002247CE"/>
    <w:rsid w:val="00227FD9"/>
    <w:rsid w:val="00231B88"/>
    <w:rsid w:val="00231F19"/>
    <w:rsid w:val="00232DFD"/>
    <w:rsid w:val="00233C23"/>
    <w:rsid w:val="00233DDB"/>
    <w:rsid w:val="00237E50"/>
    <w:rsid w:val="002405DD"/>
    <w:rsid w:val="00241318"/>
    <w:rsid w:val="0024293A"/>
    <w:rsid w:val="00243EC4"/>
    <w:rsid w:val="00244F21"/>
    <w:rsid w:val="00245E1E"/>
    <w:rsid w:val="0024621F"/>
    <w:rsid w:val="002465D5"/>
    <w:rsid w:val="002468E4"/>
    <w:rsid w:val="002476B2"/>
    <w:rsid w:val="00247D10"/>
    <w:rsid w:val="00252B03"/>
    <w:rsid w:val="00252F0C"/>
    <w:rsid w:val="00253492"/>
    <w:rsid w:val="002534FC"/>
    <w:rsid w:val="00254C1B"/>
    <w:rsid w:val="002554E4"/>
    <w:rsid w:val="00255568"/>
    <w:rsid w:val="00255A1D"/>
    <w:rsid w:val="00256FE2"/>
    <w:rsid w:val="00260B19"/>
    <w:rsid w:val="00261380"/>
    <w:rsid w:val="002616FA"/>
    <w:rsid w:val="00262895"/>
    <w:rsid w:val="00265482"/>
    <w:rsid w:val="0027018E"/>
    <w:rsid w:val="002705E8"/>
    <w:rsid w:val="002739C7"/>
    <w:rsid w:val="00273E16"/>
    <w:rsid w:val="00274CE6"/>
    <w:rsid w:val="00276C48"/>
    <w:rsid w:val="002772F3"/>
    <w:rsid w:val="00280129"/>
    <w:rsid w:val="00280C8B"/>
    <w:rsid w:val="00282EF6"/>
    <w:rsid w:val="00282F11"/>
    <w:rsid w:val="00283924"/>
    <w:rsid w:val="00283E45"/>
    <w:rsid w:val="00284685"/>
    <w:rsid w:val="00285259"/>
    <w:rsid w:val="00285617"/>
    <w:rsid w:val="00285B83"/>
    <w:rsid w:val="00285B92"/>
    <w:rsid w:val="00290EC8"/>
    <w:rsid w:val="002911DC"/>
    <w:rsid w:val="0029267D"/>
    <w:rsid w:val="0029576E"/>
    <w:rsid w:val="00295E49"/>
    <w:rsid w:val="00296331"/>
    <w:rsid w:val="00296955"/>
    <w:rsid w:val="002A285B"/>
    <w:rsid w:val="002A2994"/>
    <w:rsid w:val="002A2CD9"/>
    <w:rsid w:val="002A533A"/>
    <w:rsid w:val="002A5C02"/>
    <w:rsid w:val="002A5EB5"/>
    <w:rsid w:val="002A67F5"/>
    <w:rsid w:val="002A6BC8"/>
    <w:rsid w:val="002A753B"/>
    <w:rsid w:val="002A79C0"/>
    <w:rsid w:val="002B1E53"/>
    <w:rsid w:val="002B24DF"/>
    <w:rsid w:val="002B3FB8"/>
    <w:rsid w:val="002B41E2"/>
    <w:rsid w:val="002B5FDD"/>
    <w:rsid w:val="002B68F3"/>
    <w:rsid w:val="002B6BCF"/>
    <w:rsid w:val="002B7A60"/>
    <w:rsid w:val="002B7A73"/>
    <w:rsid w:val="002C0BEA"/>
    <w:rsid w:val="002C4E24"/>
    <w:rsid w:val="002C50A1"/>
    <w:rsid w:val="002D1418"/>
    <w:rsid w:val="002D2C11"/>
    <w:rsid w:val="002D34D9"/>
    <w:rsid w:val="002D3968"/>
    <w:rsid w:val="002D59AE"/>
    <w:rsid w:val="002D7E2E"/>
    <w:rsid w:val="002E2AE2"/>
    <w:rsid w:val="002E59EE"/>
    <w:rsid w:val="002E7451"/>
    <w:rsid w:val="002F1701"/>
    <w:rsid w:val="002F1765"/>
    <w:rsid w:val="002F32A2"/>
    <w:rsid w:val="002F38E8"/>
    <w:rsid w:val="002F5415"/>
    <w:rsid w:val="002F5A54"/>
    <w:rsid w:val="00304F42"/>
    <w:rsid w:val="0030671C"/>
    <w:rsid w:val="00310E24"/>
    <w:rsid w:val="00311292"/>
    <w:rsid w:val="003113BB"/>
    <w:rsid w:val="0031417E"/>
    <w:rsid w:val="0031449D"/>
    <w:rsid w:val="0031715B"/>
    <w:rsid w:val="00321052"/>
    <w:rsid w:val="00322E8F"/>
    <w:rsid w:val="00323990"/>
    <w:rsid w:val="0032520F"/>
    <w:rsid w:val="00330EA9"/>
    <w:rsid w:val="003328CB"/>
    <w:rsid w:val="00332F19"/>
    <w:rsid w:val="003349A9"/>
    <w:rsid w:val="003360AE"/>
    <w:rsid w:val="00337225"/>
    <w:rsid w:val="00340530"/>
    <w:rsid w:val="00340900"/>
    <w:rsid w:val="00341935"/>
    <w:rsid w:val="003440B2"/>
    <w:rsid w:val="0034437C"/>
    <w:rsid w:val="00345AB4"/>
    <w:rsid w:val="00345E6A"/>
    <w:rsid w:val="00350308"/>
    <w:rsid w:val="0035077C"/>
    <w:rsid w:val="00351D0D"/>
    <w:rsid w:val="00352B31"/>
    <w:rsid w:val="00354269"/>
    <w:rsid w:val="0035760B"/>
    <w:rsid w:val="0036168F"/>
    <w:rsid w:val="00362B13"/>
    <w:rsid w:val="00364246"/>
    <w:rsid w:val="00364744"/>
    <w:rsid w:val="003655D7"/>
    <w:rsid w:val="00365D71"/>
    <w:rsid w:val="00366624"/>
    <w:rsid w:val="00366B3C"/>
    <w:rsid w:val="00373A43"/>
    <w:rsid w:val="0037582E"/>
    <w:rsid w:val="00380CEB"/>
    <w:rsid w:val="0038129A"/>
    <w:rsid w:val="00381361"/>
    <w:rsid w:val="00382582"/>
    <w:rsid w:val="00382DFC"/>
    <w:rsid w:val="003851EA"/>
    <w:rsid w:val="003862BE"/>
    <w:rsid w:val="00386C37"/>
    <w:rsid w:val="003904EB"/>
    <w:rsid w:val="00391BA6"/>
    <w:rsid w:val="00391D27"/>
    <w:rsid w:val="0039303E"/>
    <w:rsid w:val="00393497"/>
    <w:rsid w:val="0039574F"/>
    <w:rsid w:val="00395F50"/>
    <w:rsid w:val="0039618F"/>
    <w:rsid w:val="003A0EC4"/>
    <w:rsid w:val="003A2D87"/>
    <w:rsid w:val="003A31E7"/>
    <w:rsid w:val="003A32B6"/>
    <w:rsid w:val="003A5747"/>
    <w:rsid w:val="003A5FCE"/>
    <w:rsid w:val="003A6EB7"/>
    <w:rsid w:val="003A722B"/>
    <w:rsid w:val="003B2267"/>
    <w:rsid w:val="003B3FAD"/>
    <w:rsid w:val="003B3FDD"/>
    <w:rsid w:val="003B6F38"/>
    <w:rsid w:val="003B7668"/>
    <w:rsid w:val="003C0B4B"/>
    <w:rsid w:val="003C2568"/>
    <w:rsid w:val="003C2EB4"/>
    <w:rsid w:val="003C3582"/>
    <w:rsid w:val="003C3D07"/>
    <w:rsid w:val="003C697A"/>
    <w:rsid w:val="003C6B50"/>
    <w:rsid w:val="003C793E"/>
    <w:rsid w:val="003C7A30"/>
    <w:rsid w:val="003D029B"/>
    <w:rsid w:val="003D1467"/>
    <w:rsid w:val="003D18C5"/>
    <w:rsid w:val="003D2010"/>
    <w:rsid w:val="003D2968"/>
    <w:rsid w:val="003D4AAA"/>
    <w:rsid w:val="003D59F4"/>
    <w:rsid w:val="003D5AC1"/>
    <w:rsid w:val="003D6128"/>
    <w:rsid w:val="003D6748"/>
    <w:rsid w:val="003D6F64"/>
    <w:rsid w:val="003D745A"/>
    <w:rsid w:val="003E057A"/>
    <w:rsid w:val="003E0924"/>
    <w:rsid w:val="003E1D74"/>
    <w:rsid w:val="003E2375"/>
    <w:rsid w:val="003E31F1"/>
    <w:rsid w:val="003E4D3C"/>
    <w:rsid w:val="003E5719"/>
    <w:rsid w:val="003E7045"/>
    <w:rsid w:val="003E74D6"/>
    <w:rsid w:val="003F13F1"/>
    <w:rsid w:val="003F2D19"/>
    <w:rsid w:val="003F4DC1"/>
    <w:rsid w:val="003F65A4"/>
    <w:rsid w:val="00401915"/>
    <w:rsid w:val="00401A78"/>
    <w:rsid w:val="004025D7"/>
    <w:rsid w:val="0040291A"/>
    <w:rsid w:val="00403203"/>
    <w:rsid w:val="00405215"/>
    <w:rsid w:val="00405F3C"/>
    <w:rsid w:val="004062B6"/>
    <w:rsid w:val="00406CBF"/>
    <w:rsid w:val="004078FB"/>
    <w:rsid w:val="00407DB0"/>
    <w:rsid w:val="00410725"/>
    <w:rsid w:val="0041209F"/>
    <w:rsid w:val="00412DED"/>
    <w:rsid w:val="0041470C"/>
    <w:rsid w:val="004148F2"/>
    <w:rsid w:val="00415F67"/>
    <w:rsid w:val="00416D8F"/>
    <w:rsid w:val="004206DC"/>
    <w:rsid w:val="00421266"/>
    <w:rsid w:val="00423476"/>
    <w:rsid w:val="00426619"/>
    <w:rsid w:val="00430D6E"/>
    <w:rsid w:val="00431A93"/>
    <w:rsid w:val="004321CD"/>
    <w:rsid w:val="00432306"/>
    <w:rsid w:val="004339A6"/>
    <w:rsid w:val="00434D97"/>
    <w:rsid w:val="004358A0"/>
    <w:rsid w:val="00437342"/>
    <w:rsid w:val="00437A90"/>
    <w:rsid w:val="0044017D"/>
    <w:rsid w:val="00442A5A"/>
    <w:rsid w:val="00444DD9"/>
    <w:rsid w:val="00447819"/>
    <w:rsid w:val="00451D6D"/>
    <w:rsid w:val="004521BD"/>
    <w:rsid w:val="004526BB"/>
    <w:rsid w:val="00454CD7"/>
    <w:rsid w:val="00454DF7"/>
    <w:rsid w:val="004551E7"/>
    <w:rsid w:val="004561A2"/>
    <w:rsid w:val="004570AE"/>
    <w:rsid w:val="00457124"/>
    <w:rsid w:val="00460726"/>
    <w:rsid w:val="00460D00"/>
    <w:rsid w:val="00460FC6"/>
    <w:rsid w:val="00462DC1"/>
    <w:rsid w:val="00464480"/>
    <w:rsid w:val="0046684D"/>
    <w:rsid w:val="00470101"/>
    <w:rsid w:val="004711CE"/>
    <w:rsid w:val="00473895"/>
    <w:rsid w:val="00473D28"/>
    <w:rsid w:val="0047617A"/>
    <w:rsid w:val="004776F3"/>
    <w:rsid w:val="004810AF"/>
    <w:rsid w:val="00483DD5"/>
    <w:rsid w:val="00484190"/>
    <w:rsid w:val="00484DA6"/>
    <w:rsid w:val="004863B2"/>
    <w:rsid w:val="00491B8A"/>
    <w:rsid w:val="00492430"/>
    <w:rsid w:val="00492F3C"/>
    <w:rsid w:val="004970F5"/>
    <w:rsid w:val="004A0447"/>
    <w:rsid w:val="004A32DB"/>
    <w:rsid w:val="004A3AF7"/>
    <w:rsid w:val="004A5230"/>
    <w:rsid w:val="004A5612"/>
    <w:rsid w:val="004A61CD"/>
    <w:rsid w:val="004A6A1F"/>
    <w:rsid w:val="004B1CDD"/>
    <w:rsid w:val="004B356A"/>
    <w:rsid w:val="004B3B3D"/>
    <w:rsid w:val="004B440B"/>
    <w:rsid w:val="004B4B72"/>
    <w:rsid w:val="004B4F80"/>
    <w:rsid w:val="004B6162"/>
    <w:rsid w:val="004B682D"/>
    <w:rsid w:val="004B6DEE"/>
    <w:rsid w:val="004B7F15"/>
    <w:rsid w:val="004C0C59"/>
    <w:rsid w:val="004C2367"/>
    <w:rsid w:val="004C2D05"/>
    <w:rsid w:val="004C35EF"/>
    <w:rsid w:val="004C491E"/>
    <w:rsid w:val="004C49FF"/>
    <w:rsid w:val="004C6520"/>
    <w:rsid w:val="004C75C9"/>
    <w:rsid w:val="004D4D33"/>
    <w:rsid w:val="004D57D1"/>
    <w:rsid w:val="004D5FBD"/>
    <w:rsid w:val="004D742A"/>
    <w:rsid w:val="004D747F"/>
    <w:rsid w:val="004E1082"/>
    <w:rsid w:val="004E12BE"/>
    <w:rsid w:val="004E22C9"/>
    <w:rsid w:val="004E2F0B"/>
    <w:rsid w:val="004E3638"/>
    <w:rsid w:val="004E54E6"/>
    <w:rsid w:val="004E5CF9"/>
    <w:rsid w:val="004E6323"/>
    <w:rsid w:val="004E65EB"/>
    <w:rsid w:val="004E6947"/>
    <w:rsid w:val="004E6ACE"/>
    <w:rsid w:val="004F2616"/>
    <w:rsid w:val="004F3744"/>
    <w:rsid w:val="004F3ABB"/>
    <w:rsid w:val="004F4078"/>
    <w:rsid w:val="004F4933"/>
    <w:rsid w:val="004F606F"/>
    <w:rsid w:val="004F6B6D"/>
    <w:rsid w:val="005046AD"/>
    <w:rsid w:val="00505F76"/>
    <w:rsid w:val="00510677"/>
    <w:rsid w:val="005115E2"/>
    <w:rsid w:val="00512790"/>
    <w:rsid w:val="005161CA"/>
    <w:rsid w:val="005162C6"/>
    <w:rsid w:val="0051661C"/>
    <w:rsid w:val="00521014"/>
    <w:rsid w:val="0052193E"/>
    <w:rsid w:val="0052336B"/>
    <w:rsid w:val="00523711"/>
    <w:rsid w:val="00524809"/>
    <w:rsid w:val="0052769C"/>
    <w:rsid w:val="00530DF1"/>
    <w:rsid w:val="00530F26"/>
    <w:rsid w:val="00531EB1"/>
    <w:rsid w:val="00532627"/>
    <w:rsid w:val="0053376B"/>
    <w:rsid w:val="00534910"/>
    <w:rsid w:val="00534F9F"/>
    <w:rsid w:val="0053665E"/>
    <w:rsid w:val="00537912"/>
    <w:rsid w:val="00542CD9"/>
    <w:rsid w:val="00544953"/>
    <w:rsid w:val="0054541E"/>
    <w:rsid w:val="00546129"/>
    <w:rsid w:val="005473A3"/>
    <w:rsid w:val="00547A9B"/>
    <w:rsid w:val="0055004B"/>
    <w:rsid w:val="00551F99"/>
    <w:rsid w:val="0055499F"/>
    <w:rsid w:val="0056024A"/>
    <w:rsid w:val="005603C8"/>
    <w:rsid w:val="00560A78"/>
    <w:rsid w:val="00561090"/>
    <w:rsid w:val="005620F4"/>
    <w:rsid w:val="0056325D"/>
    <w:rsid w:val="00565D14"/>
    <w:rsid w:val="005665B9"/>
    <w:rsid w:val="00567534"/>
    <w:rsid w:val="0057095D"/>
    <w:rsid w:val="00570A00"/>
    <w:rsid w:val="00570E28"/>
    <w:rsid w:val="0057248F"/>
    <w:rsid w:val="005733FC"/>
    <w:rsid w:val="00575823"/>
    <w:rsid w:val="00575BC6"/>
    <w:rsid w:val="00577173"/>
    <w:rsid w:val="005776E3"/>
    <w:rsid w:val="00582AC6"/>
    <w:rsid w:val="005843E5"/>
    <w:rsid w:val="00584C3A"/>
    <w:rsid w:val="00585CB5"/>
    <w:rsid w:val="005877CD"/>
    <w:rsid w:val="005879E1"/>
    <w:rsid w:val="00590626"/>
    <w:rsid w:val="00591F3E"/>
    <w:rsid w:val="0059259E"/>
    <w:rsid w:val="005946DA"/>
    <w:rsid w:val="00597913"/>
    <w:rsid w:val="00597DDD"/>
    <w:rsid w:val="005A02AB"/>
    <w:rsid w:val="005A1C97"/>
    <w:rsid w:val="005A2151"/>
    <w:rsid w:val="005A2DB9"/>
    <w:rsid w:val="005A4D4A"/>
    <w:rsid w:val="005A57A3"/>
    <w:rsid w:val="005A5F9E"/>
    <w:rsid w:val="005A79A9"/>
    <w:rsid w:val="005A7C21"/>
    <w:rsid w:val="005A7DB0"/>
    <w:rsid w:val="005B119D"/>
    <w:rsid w:val="005B1E3E"/>
    <w:rsid w:val="005B25B0"/>
    <w:rsid w:val="005B3358"/>
    <w:rsid w:val="005B3D58"/>
    <w:rsid w:val="005B4D89"/>
    <w:rsid w:val="005B5DE7"/>
    <w:rsid w:val="005B7A55"/>
    <w:rsid w:val="005C1124"/>
    <w:rsid w:val="005C1586"/>
    <w:rsid w:val="005C4639"/>
    <w:rsid w:val="005C57CE"/>
    <w:rsid w:val="005C5E27"/>
    <w:rsid w:val="005C647B"/>
    <w:rsid w:val="005C771E"/>
    <w:rsid w:val="005D108C"/>
    <w:rsid w:val="005D141E"/>
    <w:rsid w:val="005D1AC1"/>
    <w:rsid w:val="005D1DEF"/>
    <w:rsid w:val="005D3AF4"/>
    <w:rsid w:val="005D5407"/>
    <w:rsid w:val="005D5655"/>
    <w:rsid w:val="005D599B"/>
    <w:rsid w:val="005D71BE"/>
    <w:rsid w:val="005D745E"/>
    <w:rsid w:val="005D7D3A"/>
    <w:rsid w:val="005E1FF4"/>
    <w:rsid w:val="005E4406"/>
    <w:rsid w:val="005E7662"/>
    <w:rsid w:val="005F1318"/>
    <w:rsid w:val="005F1807"/>
    <w:rsid w:val="005F2982"/>
    <w:rsid w:val="005F2C24"/>
    <w:rsid w:val="005F2C76"/>
    <w:rsid w:val="005F3A0A"/>
    <w:rsid w:val="005F3BFB"/>
    <w:rsid w:val="005F6315"/>
    <w:rsid w:val="005F6519"/>
    <w:rsid w:val="005F6580"/>
    <w:rsid w:val="005F70B8"/>
    <w:rsid w:val="00600752"/>
    <w:rsid w:val="00601481"/>
    <w:rsid w:val="00601AAC"/>
    <w:rsid w:val="00601E84"/>
    <w:rsid w:val="006030F3"/>
    <w:rsid w:val="006036E4"/>
    <w:rsid w:val="0060556C"/>
    <w:rsid w:val="00605E8C"/>
    <w:rsid w:val="00606C9C"/>
    <w:rsid w:val="00610E74"/>
    <w:rsid w:val="00613B19"/>
    <w:rsid w:val="006143A6"/>
    <w:rsid w:val="006148D0"/>
    <w:rsid w:val="00616E1E"/>
    <w:rsid w:val="00617677"/>
    <w:rsid w:val="00617753"/>
    <w:rsid w:val="0061794B"/>
    <w:rsid w:val="00620439"/>
    <w:rsid w:val="0062190B"/>
    <w:rsid w:val="0062593E"/>
    <w:rsid w:val="00625CE2"/>
    <w:rsid w:val="006265CA"/>
    <w:rsid w:val="006311E4"/>
    <w:rsid w:val="00631985"/>
    <w:rsid w:val="006345BA"/>
    <w:rsid w:val="0063579D"/>
    <w:rsid w:val="00635EB2"/>
    <w:rsid w:val="00635F48"/>
    <w:rsid w:val="006422BC"/>
    <w:rsid w:val="006430E9"/>
    <w:rsid w:val="006452ED"/>
    <w:rsid w:val="00646A83"/>
    <w:rsid w:val="006476C6"/>
    <w:rsid w:val="00650C75"/>
    <w:rsid w:val="00650DEE"/>
    <w:rsid w:val="00654231"/>
    <w:rsid w:val="0065469A"/>
    <w:rsid w:val="00654E87"/>
    <w:rsid w:val="006551DC"/>
    <w:rsid w:val="0065615C"/>
    <w:rsid w:val="00661E6A"/>
    <w:rsid w:val="006636ED"/>
    <w:rsid w:val="00665D21"/>
    <w:rsid w:val="00666708"/>
    <w:rsid w:val="0066747F"/>
    <w:rsid w:val="00667D13"/>
    <w:rsid w:val="00670C3A"/>
    <w:rsid w:val="00671E6F"/>
    <w:rsid w:val="006728D7"/>
    <w:rsid w:val="00673E8E"/>
    <w:rsid w:val="00675964"/>
    <w:rsid w:val="00675B75"/>
    <w:rsid w:val="00675E63"/>
    <w:rsid w:val="00677695"/>
    <w:rsid w:val="00681C55"/>
    <w:rsid w:val="006835DB"/>
    <w:rsid w:val="00683AD1"/>
    <w:rsid w:val="00687A28"/>
    <w:rsid w:val="00692B74"/>
    <w:rsid w:val="00693750"/>
    <w:rsid w:val="0069410E"/>
    <w:rsid w:val="00694271"/>
    <w:rsid w:val="00694CE2"/>
    <w:rsid w:val="006967A9"/>
    <w:rsid w:val="0069704F"/>
    <w:rsid w:val="00697991"/>
    <w:rsid w:val="006A1562"/>
    <w:rsid w:val="006A17A0"/>
    <w:rsid w:val="006A3450"/>
    <w:rsid w:val="006A37DD"/>
    <w:rsid w:val="006A42E7"/>
    <w:rsid w:val="006A47FC"/>
    <w:rsid w:val="006A564E"/>
    <w:rsid w:val="006A711E"/>
    <w:rsid w:val="006A7228"/>
    <w:rsid w:val="006A799A"/>
    <w:rsid w:val="006B0B92"/>
    <w:rsid w:val="006B39E0"/>
    <w:rsid w:val="006B48BE"/>
    <w:rsid w:val="006B64A6"/>
    <w:rsid w:val="006B7122"/>
    <w:rsid w:val="006C05F8"/>
    <w:rsid w:val="006D14F5"/>
    <w:rsid w:val="006D2CBF"/>
    <w:rsid w:val="006D320E"/>
    <w:rsid w:val="006D46CB"/>
    <w:rsid w:val="006D5798"/>
    <w:rsid w:val="006D75E6"/>
    <w:rsid w:val="006E231A"/>
    <w:rsid w:val="006E6C7C"/>
    <w:rsid w:val="006E7A3B"/>
    <w:rsid w:val="006F12BD"/>
    <w:rsid w:val="006F1524"/>
    <w:rsid w:val="006F2649"/>
    <w:rsid w:val="00703854"/>
    <w:rsid w:val="007039E1"/>
    <w:rsid w:val="007042CA"/>
    <w:rsid w:val="00704AFF"/>
    <w:rsid w:val="00707364"/>
    <w:rsid w:val="00711292"/>
    <w:rsid w:val="00713A48"/>
    <w:rsid w:val="00715C79"/>
    <w:rsid w:val="007172E6"/>
    <w:rsid w:val="00717CC8"/>
    <w:rsid w:val="0072027C"/>
    <w:rsid w:val="00720AB4"/>
    <w:rsid w:val="00721D90"/>
    <w:rsid w:val="00722326"/>
    <w:rsid w:val="00722467"/>
    <w:rsid w:val="00723139"/>
    <w:rsid w:val="007233FB"/>
    <w:rsid w:val="00723BFE"/>
    <w:rsid w:val="007240F1"/>
    <w:rsid w:val="007247BD"/>
    <w:rsid w:val="00724814"/>
    <w:rsid w:val="00725CB9"/>
    <w:rsid w:val="00727993"/>
    <w:rsid w:val="00727C02"/>
    <w:rsid w:val="00734558"/>
    <w:rsid w:val="00735011"/>
    <w:rsid w:val="0073563A"/>
    <w:rsid w:val="007363CE"/>
    <w:rsid w:val="0073643A"/>
    <w:rsid w:val="0074074D"/>
    <w:rsid w:val="00740C9B"/>
    <w:rsid w:val="0074168B"/>
    <w:rsid w:val="00741D2F"/>
    <w:rsid w:val="007425FC"/>
    <w:rsid w:val="007430DF"/>
    <w:rsid w:val="0074322C"/>
    <w:rsid w:val="00743624"/>
    <w:rsid w:val="007436D7"/>
    <w:rsid w:val="00744609"/>
    <w:rsid w:val="00744A73"/>
    <w:rsid w:val="0075093E"/>
    <w:rsid w:val="0075104E"/>
    <w:rsid w:val="007521ED"/>
    <w:rsid w:val="0075372E"/>
    <w:rsid w:val="00753DCB"/>
    <w:rsid w:val="0075408B"/>
    <w:rsid w:val="0075554C"/>
    <w:rsid w:val="00755D24"/>
    <w:rsid w:val="007565B0"/>
    <w:rsid w:val="00757F2A"/>
    <w:rsid w:val="00760045"/>
    <w:rsid w:val="00760848"/>
    <w:rsid w:val="007609AF"/>
    <w:rsid w:val="00761620"/>
    <w:rsid w:val="00761D5E"/>
    <w:rsid w:val="0076277E"/>
    <w:rsid w:val="007627B3"/>
    <w:rsid w:val="00762CCD"/>
    <w:rsid w:val="007635BB"/>
    <w:rsid w:val="00763CD3"/>
    <w:rsid w:val="00766365"/>
    <w:rsid w:val="00766E94"/>
    <w:rsid w:val="0076743D"/>
    <w:rsid w:val="007676BB"/>
    <w:rsid w:val="00767F26"/>
    <w:rsid w:val="00770265"/>
    <w:rsid w:val="0077072D"/>
    <w:rsid w:val="007709C6"/>
    <w:rsid w:val="00772F34"/>
    <w:rsid w:val="007739C0"/>
    <w:rsid w:val="00775650"/>
    <w:rsid w:val="00776B72"/>
    <w:rsid w:val="00777A2D"/>
    <w:rsid w:val="00777F2E"/>
    <w:rsid w:val="00781D69"/>
    <w:rsid w:val="00782389"/>
    <w:rsid w:val="0078280B"/>
    <w:rsid w:val="007831AC"/>
    <w:rsid w:val="00783871"/>
    <w:rsid w:val="00784DED"/>
    <w:rsid w:val="0078529D"/>
    <w:rsid w:val="00786221"/>
    <w:rsid w:val="00791A6F"/>
    <w:rsid w:val="00791E88"/>
    <w:rsid w:val="00792A65"/>
    <w:rsid w:val="00793360"/>
    <w:rsid w:val="007936EE"/>
    <w:rsid w:val="0079471B"/>
    <w:rsid w:val="007974F3"/>
    <w:rsid w:val="007978E2"/>
    <w:rsid w:val="007A06B1"/>
    <w:rsid w:val="007A35B0"/>
    <w:rsid w:val="007A4749"/>
    <w:rsid w:val="007A6B33"/>
    <w:rsid w:val="007A7B9E"/>
    <w:rsid w:val="007B077F"/>
    <w:rsid w:val="007B3CF5"/>
    <w:rsid w:val="007B4937"/>
    <w:rsid w:val="007C11E5"/>
    <w:rsid w:val="007C14B1"/>
    <w:rsid w:val="007C15B4"/>
    <w:rsid w:val="007C300B"/>
    <w:rsid w:val="007C42F9"/>
    <w:rsid w:val="007C4770"/>
    <w:rsid w:val="007C622C"/>
    <w:rsid w:val="007D041C"/>
    <w:rsid w:val="007D1150"/>
    <w:rsid w:val="007D1BA9"/>
    <w:rsid w:val="007D1DFB"/>
    <w:rsid w:val="007D22B4"/>
    <w:rsid w:val="007D2393"/>
    <w:rsid w:val="007D7AB4"/>
    <w:rsid w:val="007E088E"/>
    <w:rsid w:val="007E0AD1"/>
    <w:rsid w:val="007E65FA"/>
    <w:rsid w:val="007E7933"/>
    <w:rsid w:val="007F0FCE"/>
    <w:rsid w:val="007F3F24"/>
    <w:rsid w:val="007F486A"/>
    <w:rsid w:val="007F54E9"/>
    <w:rsid w:val="007F5BC5"/>
    <w:rsid w:val="007F645A"/>
    <w:rsid w:val="007F648A"/>
    <w:rsid w:val="007F76FC"/>
    <w:rsid w:val="007F7C5A"/>
    <w:rsid w:val="00800128"/>
    <w:rsid w:val="008002FB"/>
    <w:rsid w:val="00800BDE"/>
    <w:rsid w:val="00801144"/>
    <w:rsid w:val="00804D13"/>
    <w:rsid w:val="008068AC"/>
    <w:rsid w:val="00807E37"/>
    <w:rsid w:val="00807ED2"/>
    <w:rsid w:val="00810066"/>
    <w:rsid w:val="00811A64"/>
    <w:rsid w:val="008142BE"/>
    <w:rsid w:val="0081456F"/>
    <w:rsid w:val="00814B95"/>
    <w:rsid w:val="0081605F"/>
    <w:rsid w:val="00821E7D"/>
    <w:rsid w:val="00823E74"/>
    <w:rsid w:val="00824114"/>
    <w:rsid w:val="008258DF"/>
    <w:rsid w:val="00826F49"/>
    <w:rsid w:val="00832722"/>
    <w:rsid w:val="00834567"/>
    <w:rsid w:val="0083536C"/>
    <w:rsid w:val="00837CDE"/>
    <w:rsid w:val="00840B55"/>
    <w:rsid w:val="008421F8"/>
    <w:rsid w:val="0084226B"/>
    <w:rsid w:val="008423A0"/>
    <w:rsid w:val="00842D3F"/>
    <w:rsid w:val="0084434A"/>
    <w:rsid w:val="008456C8"/>
    <w:rsid w:val="008514E0"/>
    <w:rsid w:val="008516A8"/>
    <w:rsid w:val="00853F2D"/>
    <w:rsid w:val="00860AE6"/>
    <w:rsid w:val="008632CF"/>
    <w:rsid w:val="00864B1F"/>
    <w:rsid w:val="008652F1"/>
    <w:rsid w:val="00865468"/>
    <w:rsid w:val="0086589D"/>
    <w:rsid w:val="00865B4B"/>
    <w:rsid w:val="0086701B"/>
    <w:rsid w:val="00870D70"/>
    <w:rsid w:val="00871103"/>
    <w:rsid w:val="00871275"/>
    <w:rsid w:val="00873B2F"/>
    <w:rsid w:val="00873FB8"/>
    <w:rsid w:val="008742AA"/>
    <w:rsid w:val="00876F6F"/>
    <w:rsid w:val="008772E5"/>
    <w:rsid w:val="00877D54"/>
    <w:rsid w:val="00881C57"/>
    <w:rsid w:val="00882DBC"/>
    <w:rsid w:val="008847DE"/>
    <w:rsid w:val="0088543E"/>
    <w:rsid w:val="00885B55"/>
    <w:rsid w:val="00885DF0"/>
    <w:rsid w:val="008878E4"/>
    <w:rsid w:val="00887DDD"/>
    <w:rsid w:val="00887EA4"/>
    <w:rsid w:val="008901B3"/>
    <w:rsid w:val="00892E5A"/>
    <w:rsid w:val="00892F7B"/>
    <w:rsid w:val="0089352D"/>
    <w:rsid w:val="0089632B"/>
    <w:rsid w:val="008967A2"/>
    <w:rsid w:val="008972BF"/>
    <w:rsid w:val="008A130F"/>
    <w:rsid w:val="008A39AF"/>
    <w:rsid w:val="008B010D"/>
    <w:rsid w:val="008B157A"/>
    <w:rsid w:val="008B17C5"/>
    <w:rsid w:val="008B253A"/>
    <w:rsid w:val="008B6307"/>
    <w:rsid w:val="008B633C"/>
    <w:rsid w:val="008B7038"/>
    <w:rsid w:val="008B765C"/>
    <w:rsid w:val="008B7DA6"/>
    <w:rsid w:val="008C002B"/>
    <w:rsid w:val="008C13B3"/>
    <w:rsid w:val="008C17BE"/>
    <w:rsid w:val="008C362D"/>
    <w:rsid w:val="008C45C5"/>
    <w:rsid w:val="008C4A1B"/>
    <w:rsid w:val="008C59B4"/>
    <w:rsid w:val="008C799A"/>
    <w:rsid w:val="008D041F"/>
    <w:rsid w:val="008D18E0"/>
    <w:rsid w:val="008D2DDF"/>
    <w:rsid w:val="008D2FCF"/>
    <w:rsid w:val="008D3005"/>
    <w:rsid w:val="008D3674"/>
    <w:rsid w:val="008D3800"/>
    <w:rsid w:val="008D3DFD"/>
    <w:rsid w:val="008D50F6"/>
    <w:rsid w:val="008D53E6"/>
    <w:rsid w:val="008D6D5C"/>
    <w:rsid w:val="008E499F"/>
    <w:rsid w:val="008E5CBF"/>
    <w:rsid w:val="008E6C47"/>
    <w:rsid w:val="008E6EF7"/>
    <w:rsid w:val="008F04CA"/>
    <w:rsid w:val="008F06D0"/>
    <w:rsid w:val="008F093C"/>
    <w:rsid w:val="008F1297"/>
    <w:rsid w:val="008F2DD9"/>
    <w:rsid w:val="008F3706"/>
    <w:rsid w:val="008F5A61"/>
    <w:rsid w:val="008F714C"/>
    <w:rsid w:val="008F7C64"/>
    <w:rsid w:val="00901F3C"/>
    <w:rsid w:val="00902876"/>
    <w:rsid w:val="009052BB"/>
    <w:rsid w:val="0090655A"/>
    <w:rsid w:val="00907A90"/>
    <w:rsid w:val="0091045D"/>
    <w:rsid w:val="009104DE"/>
    <w:rsid w:val="00910728"/>
    <w:rsid w:val="00911BBF"/>
    <w:rsid w:val="0091334A"/>
    <w:rsid w:val="00913778"/>
    <w:rsid w:val="00914276"/>
    <w:rsid w:val="00915CB8"/>
    <w:rsid w:val="009168A2"/>
    <w:rsid w:val="00917909"/>
    <w:rsid w:val="009200FB"/>
    <w:rsid w:val="009208C7"/>
    <w:rsid w:val="009208E3"/>
    <w:rsid w:val="00922509"/>
    <w:rsid w:val="00922E55"/>
    <w:rsid w:val="009238C5"/>
    <w:rsid w:val="00923CAC"/>
    <w:rsid w:val="009252EC"/>
    <w:rsid w:val="0092695E"/>
    <w:rsid w:val="009269EA"/>
    <w:rsid w:val="00927588"/>
    <w:rsid w:val="009300CD"/>
    <w:rsid w:val="009309A7"/>
    <w:rsid w:val="00930B3F"/>
    <w:rsid w:val="009336A0"/>
    <w:rsid w:val="00933964"/>
    <w:rsid w:val="00933E00"/>
    <w:rsid w:val="009341A3"/>
    <w:rsid w:val="00934719"/>
    <w:rsid w:val="00935B8F"/>
    <w:rsid w:val="00935EC7"/>
    <w:rsid w:val="0093612E"/>
    <w:rsid w:val="00937C46"/>
    <w:rsid w:val="0094319F"/>
    <w:rsid w:val="009433E4"/>
    <w:rsid w:val="00944A78"/>
    <w:rsid w:val="00944E54"/>
    <w:rsid w:val="00945F01"/>
    <w:rsid w:val="00946272"/>
    <w:rsid w:val="00951696"/>
    <w:rsid w:val="00953AB4"/>
    <w:rsid w:val="00953B84"/>
    <w:rsid w:val="009626FE"/>
    <w:rsid w:val="00962AD0"/>
    <w:rsid w:val="009630A0"/>
    <w:rsid w:val="00964A39"/>
    <w:rsid w:val="00964A69"/>
    <w:rsid w:val="0096508D"/>
    <w:rsid w:val="00965368"/>
    <w:rsid w:val="00967CEA"/>
    <w:rsid w:val="00967EDE"/>
    <w:rsid w:val="00971D04"/>
    <w:rsid w:val="0097551D"/>
    <w:rsid w:val="0097676C"/>
    <w:rsid w:val="0098188F"/>
    <w:rsid w:val="00981AD2"/>
    <w:rsid w:val="0098237B"/>
    <w:rsid w:val="0098299B"/>
    <w:rsid w:val="00983E6C"/>
    <w:rsid w:val="0098637C"/>
    <w:rsid w:val="00987B8E"/>
    <w:rsid w:val="00990030"/>
    <w:rsid w:val="009907DD"/>
    <w:rsid w:val="009934E9"/>
    <w:rsid w:val="009947F6"/>
    <w:rsid w:val="00996D48"/>
    <w:rsid w:val="009A057B"/>
    <w:rsid w:val="009A2923"/>
    <w:rsid w:val="009A4F1A"/>
    <w:rsid w:val="009A5D6E"/>
    <w:rsid w:val="009B0C06"/>
    <w:rsid w:val="009B0F53"/>
    <w:rsid w:val="009B27F7"/>
    <w:rsid w:val="009B3582"/>
    <w:rsid w:val="009B3E04"/>
    <w:rsid w:val="009B415D"/>
    <w:rsid w:val="009B4AC3"/>
    <w:rsid w:val="009B5FBB"/>
    <w:rsid w:val="009B6326"/>
    <w:rsid w:val="009B71D7"/>
    <w:rsid w:val="009B78ED"/>
    <w:rsid w:val="009C4B5D"/>
    <w:rsid w:val="009C4E46"/>
    <w:rsid w:val="009C5A9C"/>
    <w:rsid w:val="009C6F84"/>
    <w:rsid w:val="009C7084"/>
    <w:rsid w:val="009C7BA9"/>
    <w:rsid w:val="009D0F97"/>
    <w:rsid w:val="009D4B19"/>
    <w:rsid w:val="009D5013"/>
    <w:rsid w:val="009D5819"/>
    <w:rsid w:val="009D5E28"/>
    <w:rsid w:val="009D78B4"/>
    <w:rsid w:val="009D78EE"/>
    <w:rsid w:val="009E0061"/>
    <w:rsid w:val="009E027B"/>
    <w:rsid w:val="009E24A3"/>
    <w:rsid w:val="009E398F"/>
    <w:rsid w:val="009E3A9E"/>
    <w:rsid w:val="009E413D"/>
    <w:rsid w:val="009E49F2"/>
    <w:rsid w:val="009E5852"/>
    <w:rsid w:val="009E63E9"/>
    <w:rsid w:val="009E69D3"/>
    <w:rsid w:val="009E6AE5"/>
    <w:rsid w:val="009E6E41"/>
    <w:rsid w:val="009E7324"/>
    <w:rsid w:val="009F09C8"/>
    <w:rsid w:val="009F20B9"/>
    <w:rsid w:val="009F4A7C"/>
    <w:rsid w:val="009F5BF5"/>
    <w:rsid w:val="009F7945"/>
    <w:rsid w:val="00A04E14"/>
    <w:rsid w:val="00A065FD"/>
    <w:rsid w:val="00A0719E"/>
    <w:rsid w:val="00A11D87"/>
    <w:rsid w:val="00A11F42"/>
    <w:rsid w:val="00A11F58"/>
    <w:rsid w:val="00A12205"/>
    <w:rsid w:val="00A12F7B"/>
    <w:rsid w:val="00A13BBD"/>
    <w:rsid w:val="00A142EC"/>
    <w:rsid w:val="00A1594E"/>
    <w:rsid w:val="00A1612F"/>
    <w:rsid w:val="00A166B4"/>
    <w:rsid w:val="00A21A53"/>
    <w:rsid w:val="00A21AF8"/>
    <w:rsid w:val="00A22737"/>
    <w:rsid w:val="00A22B78"/>
    <w:rsid w:val="00A2315E"/>
    <w:rsid w:val="00A23D52"/>
    <w:rsid w:val="00A24B43"/>
    <w:rsid w:val="00A25EA3"/>
    <w:rsid w:val="00A2634B"/>
    <w:rsid w:val="00A26DE4"/>
    <w:rsid w:val="00A26FFE"/>
    <w:rsid w:val="00A270EE"/>
    <w:rsid w:val="00A2714B"/>
    <w:rsid w:val="00A3069C"/>
    <w:rsid w:val="00A30DCB"/>
    <w:rsid w:val="00A30EF8"/>
    <w:rsid w:val="00A33D5C"/>
    <w:rsid w:val="00A3408C"/>
    <w:rsid w:val="00A356E4"/>
    <w:rsid w:val="00A37366"/>
    <w:rsid w:val="00A374F3"/>
    <w:rsid w:val="00A37631"/>
    <w:rsid w:val="00A37EC2"/>
    <w:rsid w:val="00A40BA3"/>
    <w:rsid w:val="00A4123A"/>
    <w:rsid w:val="00A44839"/>
    <w:rsid w:val="00A459BE"/>
    <w:rsid w:val="00A45DCD"/>
    <w:rsid w:val="00A45F40"/>
    <w:rsid w:val="00A47D1C"/>
    <w:rsid w:val="00A51B68"/>
    <w:rsid w:val="00A52439"/>
    <w:rsid w:val="00A530BF"/>
    <w:rsid w:val="00A5433C"/>
    <w:rsid w:val="00A5529A"/>
    <w:rsid w:val="00A57132"/>
    <w:rsid w:val="00A573C5"/>
    <w:rsid w:val="00A6144C"/>
    <w:rsid w:val="00A640A0"/>
    <w:rsid w:val="00A64D3E"/>
    <w:rsid w:val="00A663BE"/>
    <w:rsid w:val="00A6704C"/>
    <w:rsid w:val="00A67259"/>
    <w:rsid w:val="00A67348"/>
    <w:rsid w:val="00A67C7C"/>
    <w:rsid w:val="00A70F11"/>
    <w:rsid w:val="00A72471"/>
    <w:rsid w:val="00A72504"/>
    <w:rsid w:val="00A7336E"/>
    <w:rsid w:val="00A737EC"/>
    <w:rsid w:val="00A73E74"/>
    <w:rsid w:val="00A763EC"/>
    <w:rsid w:val="00A80681"/>
    <w:rsid w:val="00A81C33"/>
    <w:rsid w:val="00A84E80"/>
    <w:rsid w:val="00A86976"/>
    <w:rsid w:val="00A90896"/>
    <w:rsid w:val="00A9157E"/>
    <w:rsid w:val="00A91919"/>
    <w:rsid w:val="00A934B8"/>
    <w:rsid w:val="00A934D5"/>
    <w:rsid w:val="00A938A5"/>
    <w:rsid w:val="00A942A9"/>
    <w:rsid w:val="00A97314"/>
    <w:rsid w:val="00AA0135"/>
    <w:rsid w:val="00AA0D38"/>
    <w:rsid w:val="00AA1818"/>
    <w:rsid w:val="00AA2856"/>
    <w:rsid w:val="00AA33E6"/>
    <w:rsid w:val="00AA4994"/>
    <w:rsid w:val="00AB3316"/>
    <w:rsid w:val="00AB3E8F"/>
    <w:rsid w:val="00AB45A4"/>
    <w:rsid w:val="00AB5072"/>
    <w:rsid w:val="00AB5BF3"/>
    <w:rsid w:val="00AB66E6"/>
    <w:rsid w:val="00AB66EA"/>
    <w:rsid w:val="00AB7F4C"/>
    <w:rsid w:val="00AC1322"/>
    <w:rsid w:val="00AC2FF4"/>
    <w:rsid w:val="00AC2FFF"/>
    <w:rsid w:val="00AC3A85"/>
    <w:rsid w:val="00AC41E7"/>
    <w:rsid w:val="00AC7B21"/>
    <w:rsid w:val="00AD070B"/>
    <w:rsid w:val="00AD0E00"/>
    <w:rsid w:val="00AD4036"/>
    <w:rsid w:val="00AD4ABA"/>
    <w:rsid w:val="00AD5926"/>
    <w:rsid w:val="00AD79F8"/>
    <w:rsid w:val="00AE28CB"/>
    <w:rsid w:val="00AE3E3D"/>
    <w:rsid w:val="00AE4F00"/>
    <w:rsid w:val="00AE650C"/>
    <w:rsid w:val="00AE672E"/>
    <w:rsid w:val="00AE6B02"/>
    <w:rsid w:val="00AF0076"/>
    <w:rsid w:val="00AF0188"/>
    <w:rsid w:val="00AF1202"/>
    <w:rsid w:val="00AF17A3"/>
    <w:rsid w:val="00AF1B6F"/>
    <w:rsid w:val="00AF2EDA"/>
    <w:rsid w:val="00AF5DEF"/>
    <w:rsid w:val="00B00E04"/>
    <w:rsid w:val="00B028DC"/>
    <w:rsid w:val="00B030E8"/>
    <w:rsid w:val="00B11746"/>
    <w:rsid w:val="00B1328B"/>
    <w:rsid w:val="00B16998"/>
    <w:rsid w:val="00B2038F"/>
    <w:rsid w:val="00B21857"/>
    <w:rsid w:val="00B231A9"/>
    <w:rsid w:val="00B238C7"/>
    <w:rsid w:val="00B25DA7"/>
    <w:rsid w:val="00B26E15"/>
    <w:rsid w:val="00B270FD"/>
    <w:rsid w:val="00B276F7"/>
    <w:rsid w:val="00B3259F"/>
    <w:rsid w:val="00B3669F"/>
    <w:rsid w:val="00B36A41"/>
    <w:rsid w:val="00B377FF"/>
    <w:rsid w:val="00B40D75"/>
    <w:rsid w:val="00B41D3A"/>
    <w:rsid w:val="00B42C1D"/>
    <w:rsid w:val="00B443C3"/>
    <w:rsid w:val="00B45001"/>
    <w:rsid w:val="00B4623D"/>
    <w:rsid w:val="00B5160B"/>
    <w:rsid w:val="00B51E64"/>
    <w:rsid w:val="00B55467"/>
    <w:rsid w:val="00B55B7B"/>
    <w:rsid w:val="00B57EAF"/>
    <w:rsid w:val="00B604BD"/>
    <w:rsid w:val="00B60B5B"/>
    <w:rsid w:val="00B62956"/>
    <w:rsid w:val="00B66067"/>
    <w:rsid w:val="00B6632B"/>
    <w:rsid w:val="00B66C09"/>
    <w:rsid w:val="00B67396"/>
    <w:rsid w:val="00B70419"/>
    <w:rsid w:val="00B71C3C"/>
    <w:rsid w:val="00B72535"/>
    <w:rsid w:val="00B72E80"/>
    <w:rsid w:val="00B76239"/>
    <w:rsid w:val="00B809C7"/>
    <w:rsid w:val="00B8149C"/>
    <w:rsid w:val="00B8269E"/>
    <w:rsid w:val="00B82AEB"/>
    <w:rsid w:val="00B8311A"/>
    <w:rsid w:val="00B834F2"/>
    <w:rsid w:val="00B83971"/>
    <w:rsid w:val="00B8585B"/>
    <w:rsid w:val="00B85E4B"/>
    <w:rsid w:val="00B871E0"/>
    <w:rsid w:val="00B8721B"/>
    <w:rsid w:val="00B901C9"/>
    <w:rsid w:val="00B94946"/>
    <w:rsid w:val="00B94F15"/>
    <w:rsid w:val="00B95044"/>
    <w:rsid w:val="00BA1D77"/>
    <w:rsid w:val="00BA1D85"/>
    <w:rsid w:val="00BA26EF"/>
    <w:rsid w:val="00BA697E"/>
    <w:rsid w:val="00BA69B9"/>
    <w:rsid w:val="00BA6FA8"/>
    <w:rsid w:val="00BA7850"/>
    <w:rsid w:val="00BA7C28"/>
    <w:rsid w:val="00BB0253"/>
    <w:rsid w:val="00BB3524"/>
    <w:rsid w:val="00BB47C5"/>
    <w:rsid w:val="00BB4B0C"/>
    <w:rsid w:val="00BB4D97"/>
    <w:rsid w:val="00BB4E75"/>
    <w:rsid w:val="00BB51A8"/>
    <w:rsid w:val="00BB5CE7"/>
    <w:rsid w:val="00BB64B7"/>
    <w:rsid w:val="00BB6F3D"/>
    <w:rsid w:val="00BC0E4E"/>
    <w:rsid w:val="00BC0FA3"/>
    <w:rsid w:val="00BC1621"/>
    <w:rsid w:val="00BC1964"/>
    <w:rsid w:val="00BC26F5"/>
    <w:rsid w:val="00BC43F0"/>
    <w:rsid w:val="00BC56F3"/>
    <w:rsid w:val="00BC6685"/>
    <w:rsid w:val="00BD0B90"/>
    <w:rsid w:val="00BD0E66"/>
    <w:rsid w:val="00BD33FC"/>
    <w:rsid w:val="00BD3E21"/>
    <w:rsid w:val="00BD488D"/>
    <w:rsid w:val="00BD588E"/>
    <w:rsid w:val="00BD62C1"/>
    <w:rsid w:val="00BD63EE"/>
    <w:rsid w:val="00BD6968"/>
    <w:rsid w:val="00BD798E"/>
    <w:rsid w:val="00BE00B4"/>
    <w:rsid w:val="00BE0923"/>
    <w:rsid w:val="00BE138A"/>
    <w:rsid w:val="00BE20CD"/>
    <w:rsid w:val="00BE3B88"/>
    <w:rsid w:val="00BE3D47"/>
    <w:rsid w:val="00BE3DB2"/>
    <w:rsid w:val="00BE7AAC"/>
    <w:rsid w:val="00BF1E8A"/>
    <w:rsid w:val="00BF30E8"/>
    <w:rsid w:val="00BF530B"/>
    <w:rsid w:val="00C003EE"/>
    <w:rsid w:val="00C0082D"/>
    <w:rsid w:val="00C00B47"/>
    <w:rsid w:val="00C0273C"/>
    <w:rsid w:val="00C03601"/>
    <w:rsid w:val="00C0407F"/>
    <w:rsid w:val="00C07929"/>
    <w:rsid w:val="00C10AC5"/>
    <w:rsid w:val="00C10FA5"/>
    <w:rsid w:val="00C11290"/>
    <w:rsid w:val="00C1168A"/>
    <w:rsid w:val="00C11A4F"/>
    <w:rsid w:val="00C13A11"/>
    <w:rsid w:val="00C1779A"/>
    <w:rsid w:val="00C207EA"/>
    <w:rsid w:val="00C21931"/>
    <w:rsid w:val="00C23686"/>
    <w:rsid w:val="00C23A14"/>
    <w:rsid w:val="00C2425C"/>
    <w:rsid w:val="00C242B3"/>
    <w:rsid w:val="00C24BCE"/>
    <w:rsid w:val="00C25977"/>
    <w:rsid w:val="00C261AA"/>
    <w:rsid w:val="00C2695D"/>
    <w:rsid w:val="00C30181"/>
    <w:rsid w:val="00C30972"/>
    <w:rsid w:val="00C312C2"/>
    <w:rsid w:val="00C31F3C"/>
    <w:rsid w:val="00C33E95"/>
    <w:rsid w:val="00C34912"/>
    <w:rsid w:val="00C366F3"/>
    <w:rsid w:val="00C36E4E"/>
    <w:rsid w:val="00C37A33"/>
    <w:rsid w:val="00C40F1B"/>
    <w:rsid w:val="00C4245B"/>
    <w:rsid w:val="00C4367F"/>
    <w:rsid w:val="00C44A13"/>
    <w:rsid w:val="00C45401"/>
    <w:rsid w:val="00C457A6"/>
    <w:rsid w:val="00C464D7"/>
    <w:rsid w:val="00C506B9"/>
    <w:rsid w:val="00C50CB1"/>
    <w:rsid w:val="00C52157"/>
    <w:rsid w:val="00C53535"/>
    <w:rsid w:val="00C538F0"/>
    <w:rsid w:val="00C55CC4"/>
    <w:rsid w:val="00C56043"/>
    <w:rsid w:val="00C567F2"/>
    <w:rsid w:val="00C57AB0"/>
    <w:rsid w:val="00C60C4C"/>
    <w:rsid w:val="00C61214"/>
    <w:rsid w:val="00C61277"/>
    <w:rsid w:val="00C61894"/>
    <w:rsid w:val="00C62F87"/>
    <w:rsid w:val="00C65ECB"/>
    <w:rsid w:val="00C6634E"/>
    <w:rsid w:val="00C6641C"/>
    <w:rsid w:val="00C665B7"/>
    <w:rsid w:val="00C667A4"/>
    <w:rsid w:val="00C6778A"/>
    <w:rsid w:val="00C706B7"/>
    <w:rsid w:val="00C71A3B"/>
    <w:rsid w:val="00C73A4E"/>
    <w:rsid w:val="00C73F31"/>
    <w:rsid w:val="00C74006"/>
    <w:rsid w:val="00C7645B"/>
    <w:rsid w:val="00C765DE"/>
    <w:rsid w:val="00C77130"/>
    <w:rsid w:val="00C776F8"/>
    <w:rsid w:val="00C77EB4"/>
    <w:rsid w:val="00C8157D"/>
    <w:rsid w:val="00C82A9C"/>
    <w:rsid w:val="00C8582C"/>
    <w:rsid w:val="00C86596"/>
    <w:rsid w:val="00C90700"/>
    <w:rsid w:val="00C93FEE"/>
    <w:rsid w:val="00C96905"/>
    <w:rsid w:val="00CA0FE6"/>
    <w:rsid w:val="00CA18C3"/>
    <w:rsid w:val="00CA332C"/>
    <w:rsid w:val="00CA40A4"/>
    <w:rsid w:val="00CA4385"/>
    <w:rsid w:val="00CA471A"/>
    <w:rsid w:val="00CA518E"/>
    <w:rsid w:val="00CA65B1"/>
    <w:rsid w:val="00CA698A"/>
    <w:rsid w:val="00CA72AB"/>
    <w:rsid w:val="00CA7EBA"/>
    <w:rsid w:val="00CB06D6"/>
    <w:rsid w:val="00CB135B"/>
    <w:rsid w:val="00CB15A4"/>
    <w:rsid w:val="00CB4096"/>
    <w:rsid w:val="00CB6FB6"/>
    <w:rsid w:val="00CC092F"/>
    <w:rsid w:val="00CC115D"/>
    <w:rsid w:val="00CC2E91"/>
    <w:rsid w:val="00CC3952"/>
    <w:rsid w:val="00CC6119"/>
    <w:rsid w:val="00CD0910"/>
    <w:rsid w:val="00CD1040"/>
    <w:rsid w:val="00CD6227"/>
    <w:rsid w:val="00CE0620"/>
    <w:rsid w:val="00CE0985"/>
    <w:rsid w:val="00CE13B0"/>
    <w:rsid w:val="00CE39CE"/>
    <w:rsid w:val="00CE5215"/>
    <w:rsid w:val="00CE5484"/>
    <w:rsid w:val="00CE5649"/>
    <w:rsid w:val="00CE5854"/>
    <w:rsid w:val="00CE62C5"/>
    <w:rsid w:val="00CF03B1"/>
    <w:rsid w:val="00CF0A90"/>
    <w:rsid w:val="00CF46B9"/>
    <w:rsid w:val="00CF59F6"/>
    <w:rsid w:val="00CF5D88"/>
    <w:rsid w:val="00CF5EA6"/>
    <w:rsid w:val="00CF6171"/>
    <w:rsid w:val="00CF7EAF"/>
    <w:rsid w:val="00D005B7"/>
    <w:rsid w:val="00D00673"/>
    <w:rsid w:val="00D0259B"/>
    <w:rsid w:val="00D02FA3"/>
    <w:rsid w:val="00D03D73"/>
    <w:rsid w:val="00D03DBF"/>
    <w:rsid w:val="00D065D5"/>
    <w:rsid w:val="00D17DE3"/>
    <w:rsid w:val="00D20E6C"/>
    <w:rsid w:val="00D20ED0"/>
    <w:rsid w:val="00D21F76"/>
    <w:rsid w:val="00D22003"/>
    <w:rsid w:val="00D2209F"/>
    <w:rsid w:val="00D22A04"/>
    <w:rsid w:val="00D2318B"/>
    <w:rsid w:val="00D24C38"/>
    <w:rsid w:val="00D25457"/>
    <w:rsid w:val="00D26870"/>
    <w:rsid w:val="00D26980"/>
    <w:rsid w:val="00D27E0F"/>
    <w:rsid w:val="00D304AE"/>
    <w:rsid w:val="00D3068C"/>
    <w:rsid w:val="00D31E98"/>
    <w:rsid w:val="00D31F9D"/>
    <w:rsid w:val="00D33BF5"/>
    <w:rsid w:val="00D41831"/>
    <w:rsid w:val="00D432C3"/>
    <w:rsid w:val="00D43588"/>
    <w:rsid w:val="00D45213"/>
    <w:rsid w:val="00D45E91"/>
    <w:rsid w:val="00D50011"/>
    <w:rsid w:val="00D519BD"/>
    <w:rsid w:val="00D52033"/>
    <w:rsid w:val="00D54866"/>
    <w:rsid w:val="00D54C93"/>
    <w:rsid w:val="00D558F4"/>
    <w:rsid w:val="00D56566"/>
    <w:rsid w:val="00D56ABC"/>
    <w:rsid w:val="00D56F60"/>
    <w:rsid w:val="00D601AE"/>
    <w:rsid w:val="00D607A6"/>
    <w:rsid w:val="00D623F5"/>
    <w:rsid w:val="00D63114"/>
    <w:rsid w:val="00D637CB"/>
    <w:rsid w:val="00D672FC"/>
    <w:rsid w:val="00D674E1"/>
    <w:rsid w:val="00D67632"/>
    <w:rsid w:val="00D67E7B"/>
    <w:rsid w:val="00D71EC3"/>
    <w:rsid w:val="00D72A75"/>
    <w:rsid w:val="00D7331F"/>
    <w:rsid w:val="00D73B2C"/>
    <w:rsid w:val="00D740D5"/>
    <w:rsid w:val="00D74399"/>
    <w:rsid w:val="00D74CA9"/>
    <w:rsid w:val="00D76C8D"/>
    <w:rsid w:val="00D775EC"/>
    <w:rsid w:val="00D81392"/>
    <w:rsid w:val="00D831D2"/>
    <w:rsid w:val="00D83FF9"/>
    <w:rsid w:val="00D84E97"/>
    <w:rsid w:val="00D85E29"/>
    <w:rsid w:val="00D87F14"/>
    <w:rsid w:val="00D9055B"/>
    <w:rsid w:val="00D909C5"/>
    <w:rsid w:val="00D9187C"/>
    <w:rsid w:val="00D92565"/>
    <w:rsid w:val="00D92E46"/>
    <w:rsid w:val="00D94BFB"/>
    <w:rsid w:val="00D94F46"/>
    <w:rsid w:val="00D95558"/>
    <w:rsid w:val="00D9557C"/>
    <w:rsid w:val="00D95E38"/>
    <w:rsid w:val="00D96979"/>
    <w:rsid w:val="00D96A3F"/>
    <w:rsid w:val="00D96E17"/>
    <w:rsid w:val="00D97035"/>
    <w:rsid w:val="00D978C6"/>
    <w:rsid w:val="00DA026B"/>
    <w:rsid w:val="00DA0C05"/>
    <w:rsid w:val="00DA0E3F"/>
    <w:rsid w:val="00DA1893"/>
    <w:rsid w:val="00DA3FC7"/>
    <w:rsid w:val="00DA42A9"/>
    <w:rsid w:val="00DB08D1"/>
    <w:rsid w:val="00DB18EA"/>
    <w:rsid w:val="00DB1FF6"/>
    <w:rsid w:val="00DB283C"/>
    <w:rsid w:val="00DB5001"/>
    <w:rsid w:val="00DB7C1E"/>
    <w:rsid w:val="00DC069A"/>
    <w:rsid w:val="00DC2943"/>
    <w:rsid w:val="00DC3037"/>
    <w:rsid w:val="00DC4447"/>
    <w:rsid w:val="00DC63CD"/>
    <w:rsid w:val="00DD04BA"/>
    <w:rsid w:val="00DD1AD2"/>
    <w:rsid w:val="00DD22F5"/>
    <w:rsid w:val="00DD2492"/>
    <w:rsid w:val="00DD2B15"/>
    <w:rsid w:val="00DD2EBB"/>
    <w:rsid w:val="00DD3266"/>
    <w:rsid w:val="00DD5618"/>
    <w:rsid w:val="00DD6C56"/>
    <w:rsid w:val="00DD6D4C"/>
    <w:rsid w:val="00DE0281"/>
    <w:rsid w:val="00DE6223"/>
    <w:rsid w:val="00DE67F1"/>
    <w:rsid w:val="00DE741F"/>
    <w:rsid w:val="00DE78B9"/>
    <w:rsid w:val="00DF2AA1"/>
    <w:rsid w:val="00DF3319"/>
    <w:rsid w:val="00DF347C"/>
    <w:rsid w:val="00DF376F"/>
    <w:rsid w:val="00DF3B3C"/>
    <w:rsid w:val="00DF4AB6"/>
    <w:rsid w:val="00DF4FB8"/>
    <w:rsid w:val="00DF5076"/>
    <w:rsid w:val="00DF6E6A"/>
    <w:rsid w:val="00E00252"/>
    <w:rsid w:val="00E01E30"/>
    <w:rsid w:val="00E06951"/>
    <w:rsid w:val="00E11262"/>
    <w:rsid w:val="00E12527"/>
    <w:rsid w:val="00E1394F"/>
    <w:rsid w:val="00E14B58"/>
    <w:rsid w:val="00E16B6A"/>
    <w:rsid w:val="00E16D6A"/>
    <w:rsid w:val="00E17741"/>
    <w:rsid w:val="00E17B19"/>
    <w:rsid w:val="00E23A24"/>
    <w:rsid w:val="00E24A6F"/>
    <w:rsid w:val="00E25765"/>
    <w:rsid w:val="00E302D9"/>
    <w:rsid w:val="00E31B72"/>
    <w:rsid w:val="00E3228C"/>
    <w:rsid w:val="00E32A5F"/>
    <w:rsid w:val="00E35018"/>
    <w:rsid w:val="00E352BF"/>
    <w:rsid w:val="00E35B6C"/>
    <w:rsid w:val="00E408B3"/>
    <w:rsid w:val="00E40C4B"/>
    <w:rsid w:val="00E42141"/>
    <w:rsid w:val="00E42E6B"/>
    <w:rsid w:val="00E43111"/>
    <w:rsid w:val="00E450EA"/>
    <w:rsid w:val="00E50F9F"/>
    <w:rsid w:val="00E518B6"/>
    <w:rsid w:val="00E51D7A"/>
    <w:rsid w:val="00E5322F"/>
    <w:rsid w:val="00E55259"/>
    <w:rsid w:val="00E55E97"/>
    <w:rsid w:val="00E573DE"/>
    <w:rsid w:val="00E57AFB"/>
    <w:rsid w:val="00E57D2E"/>
    <w:rsid w:val="00E60387"/>
    <w:rsid w:val="00E60586"/>
    <w:rsid w:val="00E607F4"/>
    <w:rsid w:val="00E64F11"/>
    <w:rsid w:val="00E65D95"/>
    <w:rsid w:val="00E71A54"/>
    <w:rsid w:val="00E738D1"/>
    <w:rsid w:val="00E741E6"/>
    <w:rsid w:val="00E758DF"/>
    <w:rsid w:val="00E778CC"/>
    <w:rsid w:val="00E806A1"/>
    <w:rsid w:val="00E81556"/>
    <w:rsid w:val="00E81DCC"/>
    <w:rsid w:val="00E8726E"/>
    <w:rsid w:val="00E90407"/>
    <w:rsid w:val="00E9252F"/>
    <w:rsid w:val="00E92A5B"/>
    <w:rsid w:val="00E92C85"/>
    <w:rsid w:val="00E94887"/>
    <w:rsid w:val="00EA0C8D"/>
    <w:rsid w:val="00EA32EE"/>
    <w:rsid w:val="00EA5159"/>
    <w:rsid w:val="00EA59C7"/>
    <w:rsid w:val="00EA5F27"/>
    <w:rsid w:val="00EA6255"/>
    <w:rsid w:val="00EB081D"/>
    <w:rsid w:val="00EB128F"/>
    <w:rsid w:val="00EB1840"/>
    <w:rsid w:val="00EB1B00"/>
    <w:rsid w:val="00EB420D"/>
    <w:rsid w:val="00EB5D81"/>
    <w:rsid w:val="00EB796B"/>
    <w:rsid w:val="00EC107E"/>
    <w:rsid w:val="00EC1231"/>
    <w:rsid w:val="00EC1393"/>
    <w:rsid w:val="00EC4561"/>
    <w:rsid w:val="00EC4D2C"/>
    <w:rsid w:val="00EC506A"/>
    <w:rsid w:val="00EC569E"/>
    <w:rsid w:val="00EC6486"/>
    <w:rsid w:val="00EC6510"/>
    <w:rsid w:val="00EC7164"/>
    <w:rsid w:val="00ED42F1"/>
    <w:rsid w:val="00ED515C"/>
    <w:rsid w:val="00ED53FE"/>
    <w:rsid w:val="00ED79B0"/>
    <w:rsid w:val="00EE2532"/>
    <w:rsid w:val="00EE2A86"/>
    <w:rsid w:val="00EE3C36"/>
    <w:rsid w:val="00EE5C62"/>
    <w:rsid w:val="00EE6A79"/>
    <w:rsid w:val="00EE73B2"/>
    <w:rsid w:val="00EF39E7"/>
    <w:rsid w:val="00EF6567"/>
    <w:rsid w:val="00F0068A"/>
    <w:rsid w:val="00F01468"/>
    <w:rsid w:val="00F023E3"/>
    <w:rsid w:val="00F05888"/>
    <w:rsid w:val="00F06965"/>
    <w:rsid w:val="00F06CF9"/>
    <w:rsid w:val="00F110A1"/>
    <w:rsid w:val="00F12E62"/>
    <w:rsid w:val="00F1627D"/>
    <w:rsid w:val="00F20017"/>
    <w:rsid w:val="00F204D6"/>
    <w:rsid w:val="00F213F4"/>
    <w:rsid w:val="00F215D1"/>
    <w:rsid w:val="00F229C5"/>
    <w:rsid w:val="00F23F36"/>
    <w:rsid w:val="00F2779F"/>
    <w:rsid w:val="00F300D4"/>
    <w:rsid w:val="00F31B48"/>
    <w:rsid w:val="00F31DD8"/>
    <w:rsid w:val="00F36146"/>
    <w:rsid w:val="00F36EA0"/>
    <w:rsid w:val="00F36EAD"/>
    <w:rsid w:val="00F379E4"/>
    <w:rsid w:val="00F41765"/>
    <w:rsid w:val="00F42BE8"/>
    <w:rsid w:val="00F42E95"/>
    <w:rsid w:val="00F44209"/>
    <w:rsid w:val="00F446FA"/>
    <w:rsid w:val="00F4503F"/>
    <w:rsid w:val="00F45C4E"/>
    <w:rsid w:val="00F45CD3"/>
    <w:rsid w:val="00F5131B"/>
    <w:rsid w:val="00F5449B"/>
    <w:rsid w:val="00F55354"/>
    <w:rsid w:val="00F553C2"/>
    <w:rsid w:val="00F556F3"/>
    <w:rsid w:val="00F577BA"/>
    <w:rsid w:val="00F57814"/>
    <w:rsid w:val="00F60A55"/>
    <w:rsid w:val="00F60B94"/>
    <w:rsid w:val="00F61BC0"/>
    <w:rsid w:val="00F632DA"/>
    <w:rsid w:val="00F63663"/>
    <w:rsid w:val="00F63747"/>
    <w:rsid w:val="00F6474A"/>
    <w:rsid w:val="00F6578D"/>
    <w:rsid w:val="00F65916"/>
    <w:rsid w:val="00F65A50"/>
    <w:rsid w:val="00F66F38"/>
    <w:rsid w:val="00F70C76"/>
    <w:rsid w:val="00F71961"/>
    <w:rsid w:val="00F74322"/>
    <w:rsid w:val="00F744B5"/>
    <w:rsid w:val="00F749ED"/>
    <w:rsid w:val="00F74BEF"/>
    <w:rsid w:val="00F7636E"/>
    <w:rsid w:val="00F77770"/>
    <w:rsid w:val="00F80932"/>
    <w:rsid w:val="00F81598"/>
    <w:rsid w:val="00F84210"/>
    <w:rsid w:val="00F84BEE"/>
    <w:rsid w:val="00F854A1"/>
    <w:rsid w:val="00F87349"/>
    <w:rsid w:val="00F900C1"/>
    <w:rsid w:val="00F95765"/>
    <w:rsid w:val="00F95A7B"/>
    <w:rsid w:val="00F9712C"/>
    <w:rsid w:val="00FA1E21"/>
    <w:rsid w:val="00FA310A"/>
    <w:rsid w:val="00FA3E17"/>
    <w:rsid w:val="00FA40FF"/>
    <w:rsid w:val="00FA4446"/>
    <w:rsid w:val="00FA5BA7"/>
    <w:rsid w:val="00FA7A1B"/>
    <w:rsid w:val="00FA7E49"/>
    <w:rsid w:val="00FA7F0E"/>
    <w:rsid w:val="00FB0EF7"/>
    <w:rsid w:val="00FB1089"/>
    <w:rsid w:val="00FB1903"/>
    <w:rsid w:val="00FB3876"/>
    <w:rsid w:val="00FB43A4"/>
    <w:rsid w:val="00FB51AB"/>
    <w:rsid w:val="00FB6964"/>
    <w:rsid w:val="00FB6D58"/>
    <w:rsid w:val="00FC0725"/>
    <w:rsid w:val="00FC1E0B"/>
    <w:rsid w:val="00FC2A52"/>
    <w:rsid w:val="00FC2F10"/>
    <w:rsid w:val="00FC3271"/>
    <w:rsid w:val="00FC5A3E"/>
    <w:rsid w:val="00FC606D"/>
    <w:rsid w:val="00FC71F5"/>
    <w:rsid w:val="00FD0543"/>
    <w:rsid w:val="00FD26BC"/>
    <w:rsid w:val="00FD2B2B"/>
    <w:rsid w:val="00FD31E1"/>
    <w:rsid w:val="00FD4BE2"/>
    <w:rsid w:val="00FD4FE8"/>
    <w:rsid w:val="00FE0D3C"/>
    <w:rsid w:val="00FE10B0"/>
    <w:rsid w:val="00FE15EF"/>
    <w:rsid w:val="00FE3456"/>
    <w:rsid w:val="00FE3F6B"/>
    <w:rsid w:val="00FE4606"/>
    <w:rsid w:val="00FE4681"/>
    <w:rsid w:val="00FE66C9"/>
    <w:rsid w:val="00FE7679"/>
    <w:rsid w:val="00FE7CB9"/>
    <w:rsid w:val="00FF0E89"/>
    <w:rsid w:val="00FF2076"/>
    <w:rsid w:val="00FF24CB"/>
    <w:rsid w:val="00FF33CA"/>
    <w:rsid w:val="00FF3B97"/>
    <w:rsid w:val="00FF3E28"/>
    <w:rsid w:val="00FF6C86"/>
    <w:rsid w:val="00FF7BC0"/>
    <w:rsid w:val="02877AF1"/>
    <w:rsid w:val="02944929"/>
    <w:rsid w:val="02E33720"/>
    <w:rsid w:val="02EC5DA3"/>
    <w:rsid w:val="0370691B"/>
    <w:rsid w:val="045C7CE8"/>
    <w:rsid w:val="047E077F"/>
    <w:rsid w:val="04F13A7E"/>
    <w:rsid w:val="05887B48"/>
    <w:rsid w:val="058B5F97"/>
    <w:rsid w:val="06EC09AF"/>
    <w:rsid w:val="07565116"/>
    <w:rsid w:val="078F6575"/>
    <w:rsid w:val="086469AE"/>
    <w:rsid w:val="08C6729B"/>
    <w:rsid w:val="09716F43"/>
    <w:rsid w:val="097E0022"/>
    <w:rsid w:val="09BA1F28"/>
    <w:rsid w:val="09DC1748"/>
    <w:rsid w:val="0A141797"/>
    <w:rsid w:val="0A8225E0"/>
    <w:rsid w:val="0B7E4685"/>
    <w:rsid w:val="0BBF75FB"/>
    <w:rsid w:val="0C006D1F"/>
    <w:rsid w:val="0C5F3431"/>
    <w:rsid w:val="0C88111D"/>
    <w:rsid w:val="0CB71EAD"/>
    <w:rsid w:val="100F2F6F"/>
    <w:rsid w:val="10D27D32"/>
    <w:rsid w:val="11104679"/>
    <w:rsid w:val="1236016D"/>
    <w:rsid w:val="129E4E74"/>
    <w:rsid w:val="12AC346D"/>
    <w:rsid w:val="12D2219C"/>
    <w:rsid w:val="131A4E5A"/>
    <w:rsid w:val="13800F89"/>
    <w:rsid w:val="13B07319"/>
    <w:rsid w:val="13C2176A"/>
    <w:rsid w:val="13CB1330"/>
    <w:rsid w:val="144D4CEB"/>
    <w:rsid w:val="145C6C1F"/>
    <w:rsid w:val="148D1121"/>
    <w:rsid w:val="152E6BB6"/>
    <w:rsid w:val="153562E2"/>
    <w:rsid w:val="15693AA8"/>
    <w:rsid w:val="15875F00"/>
    <w:rsid w:val="15B10648"/>
    <w:rsid w:val="16893F6C"/>
    <w:rsid w:val="169F4A32"/>
    <w:rsid w:val="17005CA4"/>
    <w:rsid w:val="17846474"/>
    <w:rsid w:val="18674CA1"/>
    <w:rsid w:val="18F97719"/>
    <w:rsid w:val="19122F2B"/>
    <w:rsid w:val="19825BD9"/>
    <w:rsid w:val="1A0F44D9"/>
    <w:rsid w:val="1A631C48"/>
    <w:rsid w:val="1A651293"/>
    <w:rsid w:val="1AA9685F"/>
    <w:rsid w:val="1B9066E5"/>
    <w:rsid w:val="1DD33648"/>
    <w:rsid w:val="1E257E21"/>
    <w:rsid w:val="1E2D038D"/>
    <w:rsid w:val="1E980E02"/>
    <w:rsid w:val="1EEC067C"/>
    <w:rsid w:val="1F675629"/>
    <w:rsid w:val="1FC86419"/>
    <w:rsid w:val="211F5A07"/>
    <w:rsid w:val="219066B0"/>
    <w:rsid w:val="22051153"/>
    <w:rsid w:val="2221597B"/>
    <w:rsid w:val="23C47A32"/>
    <w:rsid w:val="24B10DC5"/>
    <w:rsid w:val="2542476E"/>
    <w:rsid w:val="255C1023"/>
    <w:rsid w:val="257965F6"/>
    <w:rsid w:val="257A48AA"/>
    <w:rsid w:val="259B03CD"/>
    <w:rsid w:val="27B06FC0"/>
    <w:rsid w:val="28AE3B89"/>
    <w:rsid w:val="28C34A20"/>
    <w:rsid w:val="294A6CDE"/>
    <w:rsid w:val="296D1FAD"/>
    <w:rsid w:val="29D625A3"/>
    <w:rsid w:val="2B824863"/>
    <w:rsid w:val="2BBE6D1B"/>
    <w:rsid w:val="2C1D1770"/>
    <w:rsid w:val="2C3B4D93"/>
    <w:rsid w:val="2C612302"/>
    <w:rsid w:val="2D2E0955"/>
    <w:rsid w:val="2E953790"/>
    <w:rsid w:val="2EAB1FC8"/>
    <w:rsid w:val="2EDE0864"/>
    <w:rsid w:val="2EE87995"/>
    <w:rsid w:val="2F214D9A"/>
    <w:rsid w:val="2F7B3197"/>
    <w:rsid w:val="30762D47"/>
    <w:rsid w:val="30B862B1"/>
    <w:rsid w:val="30D22C16"/>
    <w:rsid w:val="31004930"/>
    <w:rsid w:val="3339699D"/>
    <w:rsid w:val="336159D4"/>
    <w:rsid w:val="33823CC8"/>
    <w:rsid w:val="338E1474"/>
    <w:rsid w:val="33D715E2"/>
    <w:rsid w:val="34102CAB"/>
    <w:rsid w:val="34575F9D"/>
    <w:rsid w:val="3563038C"/>
    <w:rsid w:val="35A24418"/>
    <w:rsid w:val="36B12E24"/>
    <w:rsid w:val="372618B2"/>
    <w:rsid w:val="38032904"/>
    <w:rsid w:val="38C3146E"/>
    <w:rsid w:val="39C424A6"/>
    <w:rsid w:val="3A0D3964"/>
    <w:rsid w:val="3AD16E9D"/>
    <w:rsid w:val="3B6E698C"/>
    <w:rsid w:val="3B821ECF"/>
    <w:rsid w:val="3B895446"/>
    <w:rsid w:val="3B9F07E0"/>
    <w:rsid w:val="3BEF0F37"/>
    <w:rsid w:val="3C3A66B3"/>
    <w:rsid w:val="3C616320"/>
    <w:rsid w:val="3D356591"/>
    <w:rsid w:val="3D3B1C70"/>
    <w:rsid w:val="3DDB152F"/>
    <w:rsid w:val="3DE34686"/>
    <w:rsid w:val="3DE36D4D"/>
    <w:rsid w:val="3EB53C19"/>
    <w:rsid w:val="3EB613C9"/>
    <w:rsid w:val="3F1F5972"/>
    <w:rsid w:val="3F782D07"/>
    <w:rsid w:val="3FE7411C"/>
    <w:rsid w:val="402473E1"/>
    <w:rsid w:val="4100147B"/>
    <w:rsid w:val="41A65975"/>
    <w:rsid w:val="41BA6DED"/>
    <w:rsid w:val="41D8520D"/>
    <w:rsid w:val="41DD478D"/>
    <w:rsid w:val="426E143A"/>
    <w:rsid w:val="427E7607"/>
    <w:rsid w:val="427F791B"/>
    <w:rsid w:val="42B336E2"/>
    <w:rsid w:val="42E729CF"/>
    <w:rsid w:val="42ED1A99"/>
    <w:rsid w:val="430E43A0"/>
    <w:rsid w:val="4379691B"/>
    <w:rsid w:val="44125C49"/>
    <w:rsid w:val="44667944"/>
    <w:rsid w:val="44B10F95"/>
    <w:rsid w:val="44F57319"/>
    <w:rsid w:val="454F02E3"/>
    <w:rsid w:val="45614956"/>
    <w:rsid w:val="456726F0"/>
    <w:rsid w:val="45D8799F"/>
    <w:rsid w:val="469D1530"/>
    <w:rsid w:val="474867D2"/>
    <w:rsid w:val="480D2955"/>
    <w:rsid w:val="489E4AC9"/>
    <w:rsid w:val="48C75E31"/>
    <w:rsid w:val="49261F11"/>
    <w:rsid w:val="49593FDF"/>
    <w:rsid w:val="49CD21AD"/>
    <w:rsid w:val="4A05300F"/>
    <w:rsid w:val="4A4C47F2"/>
    <w:rsid w:val="4AB57D0F"/>
    <w:rsid w:val="4B7E615F"/>
    <w:rsid w:val="4C08117B"/>
    <w:rsid w:val="4C240528"/>
    <w:rsid w:val="4C2A41EB"/>
    <w:rsid w:val="4CED4D04"/>
    <w:rsid w:val="4DBD0DB2"/>
    <w:rsid w:val="4DE14868"/>
    <w:rsid w:val="4F2D4885"/>
    <w:rsid w:val="4F9E6785"/>
    <w:rsid w:val="4FA44871"/>
    <w:rsid w:val="50412F81"/>
    <w:rsid w:val="5076138B"/>
    <w:rsid w:val="511D4BF2"/>
    <w:rsid w:val="5197676D"/>
    <w:rsid w:val="52152B39"/>
    <w:rsid w:val="523836E8"/>
    <w:rsid w:val="523D104F"/>
    <w:rsid w:val="529A5D2C"/>
    <w:rsid w:val="52B80821"/>
    <w:rsid w:val="52C818A8"/>
    <w:rsid w:val="52CD5B98"/>
    <w:rsid w:val="52F07EB9"/>
    <w:rsid w:val="5328467E"/>
    <w:rsid w:val="532E5569"/>
    <w:rsid w:val="534D1854"/>
    <w:rsid w:val="53EB1115"/>
    <w:rsid w:val="5442192E"/>
    <w:rsid w:val="548964DF"/>
    <w:rsid w:val="54C539EE"/>
    <w:rsid w:val="54DD6D37"/>
    <w:rsid w:val="555E1397"/>
    <w:rsid w:val="561D0AC3"/>
    <w:rsid w:val="56592E41"/>
    <w:rsid w:val="57087E87"/>
    <w:rsid w:val="573D45FF"/>
    <w:rsid w:val="57510FC2"/>
    <w:rsid w:val="575B1A1A"/>
    <w:rsid w:val="577874D7"/>
    <w:rsid w:val="580A7841"/>
    <w:rsid w:val="586A7F6E"/>
    <w:rsid w:val="588D34B5"/>
    <w:rsid w:val="58FA5365"/>
    <w:rsid w:val="59A85CFF"/>
    <w:rsid w:val="59B715CF"/>
    <w:rsid w:val="5A051CCE"/>
    <w:rsid w:val="5A8F311C"/>
    <w:rsid w:val="5AAE0ADE"/>
    <w:rsid w:val="5ADD4E1B"/>
    <w:rsid w:val="5B9923A0"/>
    <w:rsid w:val="5C140FB9"/>
    <w:rsid w:val="5C635BE0"/>
    <w:rsid w:val="5CCB38DB"/>
    <w:rsid w:val="5E6228C4"/>
    <w:rsid w:val="5E637990"/>
    <w:rsid w:val="5EA04FDE"/>
    <w:rsid w:val="5F0D6356"/>
    <w:rsid w:val="5F652B19"/>
    <w:rsid w:val="5FC03B1F"/>
    <w:rsid w:val="5FDD519B"/>
    <w:rsid w:val="5FF803BF"/>
    <w:rsid w:val="60D57B04"/>
    <w:rsid w:val="61442A83"/>
    <w:rsid w:val="61A274BD"/>
    <w:rsid w:val="61EC6E1E"/>
    <w:rsid w:val="62101B10"/>
    <w:rsid w:val="627F34DF"/>
    <w:rsid w:val="634C1A77"/>
    <w:rsid w:val="63905323"/>
    <w:rsid w:val="63A04E38"/>
    <w:rsid w:val="63FE0ED7"/>
    <w:rsid w:val="64504469"/>
    <w:rsid w:val="64C17985"/>
    <w:rsid w:val="65BC58F2"/>
    <w:rsid w:val="65E447C2"/>
    <w:rsid w:val="66721DB5"/>
    <w:rsid w:val="668C5DD5"/>
    <w:rsid w:val="66AD0AF7"/>
    <w:rsid w:val="672D1549"/>
    <w:rsid w:val="674351DD"/>
    <w:rsid w:val="67CD4B99"/>
    <w:rsid w:val="68465764"/>
    <w:rsid w:val="684C49F7"/>
    <w:rsid w:val="692528CC"/>
    <w:rsid w:val="698E7BC0"/>
    <w:rsid w:val="69EC1033"/>
    <w:rsid w:val="69F87F58"/>
    <w:rsid w:val="6A104C8E"/>
    <w:rsid w:val="6A774F25"/>
    <w:rsid w:val="6A943F4B"/>
    <w:rsid w:val="6B250A9C"/>
    <w:rsid w:val="6BD84A1A"/>
    <w:rsid w:val="6C3F67E5"/>
    <w:rsid w:val="6C6A7171"/>
    <w:rsid w:val="6C953D6D"/>
    <w:rsid w:val="6CC3159E"/>
    <w:rsid w:val="6CD82220"/>
    <w:rsid w:val="6CFA2DE3"/>
    <w:rsid w:val="6D034094"/>
    <w:rsid w:val="6D2656A5"/>
    <w:rsid w:val="6DB445BF"/>
    <w:rsid w:val="6E4B0C1B"/>
    <w:rsid w:val="6E5734CE"/>
    <w:rsid w:val="6F1E6CC5"/>
    <w:rsid w:val="6F351CBE"/>
    <w:rsid w:val="6F3F5136"/>
    <w:rsid w:val="6F467FCD"/>
    <w:rsid w:val="6F514297"/>
    <w:rsid w:val="70627152"/>
    <w:rsid w:val="70911DCB"/>
    <w:rsid w:val="70A541FD"/>
    <w:rsid w:val="71424471"/>
    <w:rsid w:val="71AE19D3"/>
    <w:rsid w:val="725530F6"/>
    <w:rsid w:val="726056F6"/>
    <w:rsid w:val="73075060"/>
    <w:rsid w:val="737F4C01"/>
    <w:rsid w:val="755418C8"/>
    <w:rsid w:val="75AD5B17"/>
    <w:rsid w:val="75C9253A"/>
    <w:rsid w:val="76B05731"/>
    <w:rsid w:val="76C95CE1"/>
    <w:rsid w:val="76EF4CB4"/>
    <w:rsid w:val="77183909"/>
    <w:rsid w:val="77266CF3"/>
    <w:rsid w:val="77C44DF6"/>
    <w:rsid w:val="786C1E56"/>
    <w:rsid w:val="78FA2D20"/>
    <w:rsid w:val="79832926"/>
    <w:rsid w:val="79A5450E"/>
    <w:rsid w:val="79DC0F31"/>
    <w:rsid w:val="7A0842F9"/>
    <w:rsid w:val="7A4D7073"/>
    <w:rsid w:val="7A8A1D17"/>
    <w:rsid w:val="7A972063"/>
    <w:rsid w:val="7BA11006"/>
    <w:rsid w:val="7BE16D8C"/>
    <w:rsid w:val="7C1C209A"/>
    <w:rsid w:val="7CA771C1"/>
    <w:rsid w:val="7CD24A52"/>
    <w:rsid w:val="7D4B284C"/>
    <w:rsid w:val="7DE76A9E"/>
    <w:rsid w:val="7E34324A"/>
    <w:rsid w:val="7F606C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nhideWhenUsed="0" w:qFormat="1"/>
    <w:lsdException w:name="footer" w:semiHidden="0" w:unhideWhenUsed="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semiHidden="0" w:uiPriority="0" w:unhideWhenUsed="0" w:qFormat="1"/>
    <w:lsdException w:name="Body Text Indent 3" w:semiHidden="0" w:uiPriority="0" w:unhideWhenUsed="0" w:qFormat="1"/>
    <w:lsdException w:name="Block Text"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uiPriority="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8E"/>
    <w:pPr>
      <w:widowControl w:val="0"/>
      <w:spacing w:line="560" w:lineRule="exact"/>
      <w:ind w:firstLineChars="200" w:firstLine="640"/>
      <w:jc w:val="both"/>
    </w:pPr>
    <w:rPr>
      <w:rFonts w:ascii="Calibri" w:eastAsia="仿宋" w:hAnsi="Calibri"/>
      <w:kern w:val="2"/>
      <w:sz w:val="30"/>
      <w:szCs w:val="24"/>
    </w:rPr>
  </w:style>
  <w:style w:type="paragraph" w:styleId="1">
    <w:name w:val="heading 1"/>
    <w:next w:val="a"/>
    <w:link w:val="1Char"/>
    <w:uiPriority w:val="9"/>
    <w:qFormat/>
    <w:rsid w:val="00BD588E"/>
    <w:pPr>
      <w:keepNext/>
      <w:keepLines/>
      <w:spacing w:after="160" w:line="560" w:lineRule="exact"/>
      <w:jc w:val="center"/>
      <w:outlineLvl w:val="0"/>
    </w:pPr>
    <w:rPr>
      <w:rFonts w:ascii="Arial" w:eastAsia="仿宋" w:hAnsi="Arial"/>
      <w:b/>
      <w:kern w:val="44"/>
      <w:sz w:val="44"/>
    </w:rPr>
  </w:style>
  <w:style w:type="paragraph" w:styleId="2">
    <w:name w:val="heading 2"/>
    <w:basedOn w:val="a"/>
    <w:next w:val="a"/>
    <w:link w:val="2Char"/>
    <w:uiPriority w:val="9"/>
    <w:qFormat/>
    <w:rsid w:val="00BD588E"/>
    <w:pPr>
      <w:keepNext/>
      <w:keepLines/>
      <w:outlineLvl w:val="1"/>
    </w:pPr>
    <w:rPr>
      <w:rFonts w:ascii="Arial" w:eastAsia="黑体" w:hAnsi="Arial"/>
    </w:rPr>
  </w:style>
  <w:style w:type="paragraph" w:styleId="3">
    <w:name w:val="heading 3"/>
    <w:basedOn w:val="a"/>
    <w:next w:val="a"/>
    <w:uiPriority w:val="9"/>
    <w:qFormat/>
    <w:rsid w:val="00BD588E"/>
    <w:pPr>
      <w:keepNext/>
      <w:keepLines/>
      <w:outlineLvl w:val="2"/>
    </w:pPr>
    <w:rPr>
      <w:rFonts w:eastAsia="楷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BD588E"/>
    <w:pPr>
      <w:jc w:val="left"/>
    </w:pPr>
  </w:style>
  <w:style w:type="paragraph" w:styleId="a4">
    <w:name w:val="Body Text"/>
    <w:basedOn w:val="a"/>
    <w:qFormat/>
    <w:rsid w:val="00BD588E"/>
    <w:rPr>
      <w:rFonts w:ascii="宋体"/>
      <w:color w:val="000000"/>
      <w:sz w:val="24"/>
      <w:szCs w:val="20"/>
    </w:rPr>
  </w:style>
  <w:style w:type="paragraph" w:styleId="a5">
    <w:name w:val="Body Text Indent"/>
    <w:basedOn w:val="a"/>
    <w:qFormat/>
    <w:rsid w:val="00BD588E"/>
    <w:pPr>
      <w:ind w:firstLine="510"/>
    </w:pPr>
    <w:rPr>
      <w:rFonts w:ascii="宋体"/>
      <w:sz w:val="24"/>
      <w:szCs w:val="20"/>
    </w:rPr>
  </w:style>
  <w:style w:type="paragraph" w:styleId="a6">
    <w:name w:val="Block Text"/>
    <w:basedOn w:val="a"/>
    <w:qFormat/>
    <w:rsid w:val="00BD588E"/>
    <w:pPr>
      <w:spacing w:line="320" w:lineRule="exact"/>
      <w:ind w:leftChars="44" w:left="92" w:right="153" w:firstLine="496"/>
    </w:pPr>
    <w:rPr>
      <w:rFonts w:eastAsia="仿宋_GB2312"/>
      <w:spacing w:val="4"/>
      <w:sz w:val="24"/>
      <w:szCs w:val="20"/>
      <w:u w:val="single"/>
    </w:rPr>
  </w:style>
  <w:style w:type="paragraph" w:styleId="a7">
    <w:name w:val="Date"/>
    <w:basedOn w:val="a"/>
    <w:next w:val="a"/>
    <w:qFormat/>
    <w:rsid w:val="00BD588E"/>
    <w:pPr>
      <w:ind w:leftChars="2500" w:left="100"/>
    </w:pPr>
  </w:style>
  <w:style w:type="paragraph" w:styleId="a8">
    <w:name w:val="Balloon Text"/>
    <w:basedOn w:val="a"/>
    <w:link w:val="Char0"/>
    <w:qFormat/>
    <w:rsid w:val="00BD588E"/>
    <w:rPr>
      <w:sz w:val="18"/>
      <w:szCs w:val="18"/>
    </w:rPr>
  </w:style>
  <w:style w:type="paragraph" w:styleId="a9">
    <w:name w:val="footer"/>
    <w:basedOn w:val="a"/>
    <w:link w:val="Char1"/>
    <w:uiPriority w:val="99"/>
    <w:qFormat/>
    <w:rsid w:val="00BD588E"/>
    <w:pPr>
      <w:tabs>
        <w:tab w:val="center" w:pos="4153"/>
        <w:tab w:val="right" w:pos="8306"/>
      </w:tabs>
      <w:snapToGrid w:val="0"/>
      <w:jc w:val="left"/>
    </w:pPr>
    <w:rPr>
      <w:sz w:val="18"/>
      <w:szCs w:val="18"/>
    </w:rPr>
  </w:style>
  <w:style w:type="paragraph" w:styleId="aa">
    <w:name w:val="header"/>
    <w:basedOn w:val="a"/>
    <w:link w:val="Char2"/>
    <w:uiPriority w:val="99"/>
    <w:qFormat/>
    <w:rsid w:val="00BD588E"/>
    <w:pPr>
      <w:pBdr>
        <w:bottom w:val="single" w:sz="6" w:space="1" w:color="auto"/>
      </w:pBdr>
      <w:tabs>
        <w:tab w:val="center" w:pos="4153"/>
        <w:tab w:val="right" w:pos="8306"/>
      </w:tabs>
      <w:snapToGrid w:val="0"/>
      <w:jc w:val="center"/>
    </w:pPr>
    <w:rPr>
      <w:sz w:val="18"/>
      <w:szCs w:val="20"/>
    </w:rPr>
  </w:style>
  <w:style w:type="paragraph" w:styleId="30">
    <w:name w:val="Body Text Indent 3"/>
    <w:basedOn w:val="a"/>
    <w:qFormat/>
    <w:rsid w:val="00BD588E"/>
    <w:pPr>
      <w:snapToGrid w:val="0"/>
      <w:spacing w:line="500" w:lineRule="exact"/>
      <w:ind w:right="15" w:firstLineChars="211" w:firstLine="523"/>
    </w:pPr>
    <w:rPr>
      <w:rFonts w:eastAsia="仿宋_GB2312"/>
      <w:spacing w:val="4"/>
      <w:sz w:val="24"/>
    </w:rPr>
  </w:style>
  <w:style w:type="paragraph" w:styleId="20">
    <w:name w:val="Body Text 2"/>
    <w:basedOn w:val="a"/>
    <w:qFormat/>
    <w:rsid w:val="00BD588E"/>
    <w:pPr>
      <w:snapToGrid w:val="0"/>
      <w:spacing w:line="560" w:lineRule="atLeast"/>
      <w:ind w:right="15"/>
    </w:pPr>
    <w:rPr>
      <w:bCs/>
      <w:spacing w:val="4"/>
      <w:sz w:val="24"/>
      <w:szCs w:val="20"/>
    </w:rPr>
  </w:style>
  <w:style w:type="paragraph" w:styleId="ab">
    <w:name w:val="annotation subject"/>
    <w:basedOn w:val="a3"/>
    <w:next w:val="a3"/>
    <w:link w:val="Char3"/>
    <w:uiPriority w:val="99"/>
    <w:unhideWhenUsed/>
    <w:qFormat/>
    <w:rsid w:val="00BD588E"/>
    <w:rPr>
      <w:b/>
      <w:bCs/>
    </w:rPr>
  </w:style>
  <w:style w:type="table" w:styleId="ac">
    <w:name w:val="Table Grid"/>
    <w:basedOn w:val="a1"/>
    <w:uiPriority w:val="59"/>
    <w:qFormat/>
    <w:rsid w:val="00BD5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BD588E"/>
  </w:style>
  <w:style w:type="character" w:styleId="ae">
    <w:name w:val="Emphasis"/>
    <w:uiPriority w:val="20"/>
    <w:qFormat/>
    <w:rsid w:val="00BD588E"/>
    <w:rPr>
      <w:i/>
      <w:iCs/>
    </w:rPr>
  </w:style>
  <w:style w:type="character" w:styleId="af">
    <w:name w:val="Hyperlink"/>
    <w:uiPriority w:val="99"/>
    <w:qFormat/>
    <w:rsid w:val="00BD588E"/>
    <w:rPr>
      <w:color w:val="0000FF"/>
      <w:u w:val="single"/>
    </w:rPr>
  </w:style>
  <w:style w:type="character" w:styleId="af0">
    <w:name w:val="annotation reference"/>
    <w:uiPriority w:val="99"/>
    <w:unhideWhenUsed/>
    <w:qFormat/>
    <w:rsid w:val="00BD588E"/>
    <w:rPr>
      <w:sz w:val="21"/>
      <w:szCs w:val="21"/>
    </w:rPr>
  </w:style>
  <w:style w:type="character" w:customStyle="1" w:styleId="2Char">
    <w:name w:val="标题 2 Char"/>
    <w:link w:val="2"/>
    <w:uiPriority w:val="9"/>
    <w:qFormat/>
    <w:rsid w:val="00BD588E"/>
    <w:rPr>
      <w:rFonts w:ascii="Arial" w:eastAsia="黑体" w:hAnsi="Arial"/>
      <w:sz w:val="30"/>
    </w:rPr>
  </w:style>
  <w:style w:type="character" w:customStyle="1" w:styleId="Char1">
    <w:name w:val="页脚 Char"/>
    <w:link w:val="a9"/>
    <w:uiPriority w:val="99"/>
    <w:qFormat/>
    <w:rsid w:val="00BD588E"/>
    <w:rPr>
      <w:kern w:val="2"/>
      <w:sz w:val="18"/>
      <w:szCs w:val="18"/>
    </w:rPr>
  </w:style>
  <w:style w:type="character" w:customStyle="1" w:styleId="Char">
    <w:name w:val="批注文字 Char"/>
    <w:link w:val="a3"/>
    <w:uiPriority w:val="99"/>
    <w:semiHidden/>
    <w:qFormat/>
    <w:rsid w:val="00BD588E"/>
    <w:rPr>
      <w:kern w:val="2"/>
      <w:sz w:val="21"/>
      <w:szCs w:val="24"/>
    </w:rPr>
  </w:style>
  <w:style w:type="character" w:customStyle="1" w:styleId="Char3">
    <w:name w:val="批注主题 Char"/>
    <w:link w:val="ab"/>
    <w:uiPriority w:val="99"/>
    <w:semiHidden/>
    <w:qFormat/>
    <w:rsid w:val="00BD588E"/>
    <w:rPr>
      <w:b/>
      <w:bCs/>
      <w:kern w:val="2"/>
      <w:sz w:val="21"/>
      <w:szCs w:val="24"/>
    </w:rPr>
  </w:style>
  <w:style w:type="character" w:customStyle="1" w:styleId="Char2">
    <w:name w:val="页眉 Char"/>
    <w:link w:val="aa"/>
    <w:uiPriority w:val="99"/>
    <w:qFormat/>
    <w:rsid w:val="00BD588E"/>
    <w:rPr>
      <w:kern w:val="2"/>
      <w:sz w:val="18"/>
    </w:rPr>
  </w:style>
  <w:style w:type="character" w:customStyle="1" w:styleId="Char0">
    <w:name w:val="批注框文本 Char"/>
    <w:link w:val="a8"/>
    <w:qFormat/>
    <w:rsid w:val="00BD588E"/>
    <w:rPr>
      <w:kern w:val="2"/>
      <w:sz w:val="18"/>
      <w:szCs w:val="18"/>
    </w:rPr>
  </w:style>
  <w:style w:type="paragraph" w:customStyle="1" w:styleId="11">
    <w:name w:val="目录 11"/>
    <w:basedOn w:val="a"/>
    <w:next w:val="a"/>
    <w:uiPriority w:val="39"/>
    <w:unhideWhenUsed/>
    <w:qFormat/>
    <w:rsid w:val="00BD588E"/>
  </w:style>
  <w:style w:type="paragraph" w:customStyle="1" w:styleId="31">
    <w:name w:val="目录 31"/>
    <w:basedOn w:val="a"/>
    <w:next w:val="a"/>
    <w:uiPriority w:val="39"/>
    <w:unhideWhenUsed/>
    <w:qFormat/>
    <w:rsid w:val="00BD588E"/>
    <w:pPr>
      <w:ind w:leftChars="400" w:left="840"/>
    </w:pPr>
  </w:style>
  <w:style w:type="paragraph" w:customStyle="1" w:styleId="21">
    <w:name w:val="目录 21"/>
    <w:basedOn w:val="a"/>
    <w:next w:val="a"/>
    <w:uiPriority w:val="39"/>
    <w:unhideWhenUsed/>
    <w:qFormat/>
    <w:rsid w:val="00BD588E"/>
    <w:pPr>
      <w:ind w:leftChars="200" w:left="420"/>
      <w:jc w:val="left"/>
    </w:pPr>
  </w:style>
  <w:style w:type="paragraph" w:customStyle="1" w:styleId="xl28">
    <w:name w:val="xl28"/>
    <w:basedOn w:val="a"/>
    <w:qFormat/>
    <w:rsid w:val="00BD588E"/>
    <w:pPr>
      <w:widowControl/>
      <w:pBdr>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10">
    <w:name w:val="列出段落1"/>
    <w:basedOn w:val="a"/>
    <w:uiPriority w:val="34"/>
    <w:qFormat/>
    <w:rsid w:val="00BD588E"/>
    <w:pPr>
      <w:widowControl/>
      <w:ind w:firstLine="420"/>
      <w:jc w:val="left"/>
    </w:pPr>
    <w:rPr>
      <w:rFonts w:ascii="宋体" w:hAnsi="宋体" w:cs="宋体"/>
      <w:kern w:val="0"/>
      <w:sz w:val="24"/>
    </w:rPr>
  </w:style>
  <w:style w:type="paragraph" w:customStyle="1" w:styleId="font0">
    <w:name w:val="font0"/>
    <w:basedOn w:val="a"/>
    <w:qFormat/>
    <w:rsid w:val="00BD588E"/>
    <w:pPr>
      <w:widowControl/>
      <w:spacing w:before="100" w:beforeAutospacing="1" w:after="100" w:afterAutospacing="1"/>
      <w:jc w:val="left"/>
    </w:pPr>
    <w:rPr>
      <w:rFonts w:ascii="宋体" w:hAnsi="宋体" w:hint="eastAsia"/>
      <w:kern w:val="0"/>
      <w:sz w:val="24"/>
    </w:rPr>
  </w:style>
  <w:style w:type="paragraph" w:customStyle="1" w:styleId="font5">
    <w:name w:val="font5"/>
    <w:basedOn w:val="a"/>
    <w:qFormat/>
    <w:rsid w:val="00BD588E"/>
    <w:pPr>
      <w:widowControl/>
      <w:spacing w:before="100" w:beforeAutospacing="1" w:after="100" w:afterAutospacing="1"/>
      <w:jc w:val="left"/>
    </w:pPr>
    <w:rPr>
      <w:kern w:val="0"/>
      <w:szCs w:val="21"/>
    </w:rPr>
  </w:style>
  <w:style w:type="character" w:customStyle="1" w:styleId="af1">
    <w:name w:val="页脚 字符"/>
    <w:basedOn w:val="a0"/>
    <w:uiPriority w:val="99"/>
    <w:qFormat/>
    <w:rsid w:val="00BD588E"/>
  </w:style>
  <w:style w:type="character" w:customStyle="1" w:styleId="1Char">
    <w:name w:val="标题 1 Char"/>
    <w:link w:val="1"/>
    <w:uiPriority w:val="9"/>
    <w:qFormat/>
    <w:rsid w:val="00BD588E"/>
    <w:rPr>
      <w:rFonts w:ascii="Arial" w:eastAsia="仿宋" w:hAnsi="Arial" w:cs="Times New Roman"/>
      <w:b/>
      <w:kern w:val="44"/>
      <w:sz w:val="44"/>
      <w:lang w:val="en-US" w:eastAsia="zh-CN" w:bidi="ar-SA"/>
    </w:rPr>
  </w:style>
  <w:style w:type="paragraph" w:styleId="12">
    <w:name w:val="toc 1"/>
    <w:basedOn w:val="a"/>
    <w:next w:val="a"/>
    <w:autoRedefine/>
    <w:uiPriority w:val="39"/>
    <w:unhideWhenUsed/>
    <w:qFormat/>
    <w:rsid w:val="00807ED2"/>
  </w:style>
  <w:style w:type="paragraph" w:styleId="22">
    <w:name w:val="toc 2"/>
    <w:basedOn w:val="a"/>
    <w:next w:val="a"/>
    <w:autoRedefine/>
    <w:uiPriority w:val="39"/>
    <w:unhideWhenUsed/>
    <w:qFormat/>
    <w:rsid w:val="00807ED2"/>
    <w:pPr>
      <w:ind w:leftChars="200" w:left="420"/>
    </w:pPr>
  </w:style>
  <w:style w:type="paragraph" w:styleId="af2">
    <w:name w:val="List Paragraph"/>
    <w:basedOn w:val="a"/>
    <w:uiPriority w:val="99"/>
    <w:rsid w:val="009A4F1A"/>
    <w:pPr>
      <w:ind w:firstLine="420"/>
    </w:pPr>
  </w:style>
  <w:style w:type="character" w:customStyle="1" w:styleId="info1">
    <w:name w:val="info1"/>
    <w:rsid w:val="00FA4446"/>
    <w:rPr>
      <w:rFonts w:cs="Times New Roman"/>
      <w:sz w:val="29"/>
      <w:szCs w:val="29"/>
    </w:rPr>
  </w:style>
  <w:style w:type="paragraph" w:styleId="TOC">
    <w:name w:val="TOC Heading"/>
    <w:basedOn w:val="1"/>
    <w:next w:val="a"/>
    <w:uiPriority w:val="39"/>
    <w:unhideWhenUsed/>
    <w:qFormat/>
    <w:rsid w:val="009E7324"/>
    <w:pPr>
      <w:spacing w:before="480" w:after="0" w:line="276" w:lineRule="auto"/>
      <w:jc w:val="left"/>
      <w:outlineLvl w:val="9"/>
    </w:pPr>
    <w:rPr>
      <w:rFonts w:asciiTheme="majorHAnsi" w:eastAsiaTheme="majorEastAsia" w:hAnsiTheme="majorHAnsi" w:cstheme="majorBidi"/>
      <w:bCs/>
      <w:color w:val="2F5496" w:themeColor="accent1" w:themeShade="BF"/>
      <w:kern w:val="0"/>
      <w:sz w:val="28"/>
      <w:szCs w:val="28"/>
    </w:rPr>
  </w:style>
  <w:style w:type="paragraph" w:styleId="32">
    <w:name w:val="toc 3"/>
    <w:basedOn w:val="a"/>
    <w:next w:val="a"/>
    <w:autoRedefine/>
    <w:uiPriority w:val="39"/>
    <w:unhideWhenUsed/>
    <w:qFormat/>
    <w:rsid w:val="009E7324"/>
    <w:pPr>
      <w:widowControl/>
      <w:spacing w:after="100" w:line="276" w:lineRule="auto"/>
      <w:ind w:left="440" w:firstLineChars="0" w:firstLine="0"/>
      <w:jc w:val="left"/>
    </w:pPr>
    <w:rPr>
      <w:rFonts w:asciiTheme="minorHAnsi" w:eastAsiaTheme="minorEastAsia" w:hAnsiTheme="minorHAnsi" w:cstheme="minorBidi"/>
      <w:kern w:val="0"/>
      <w:sz w:val="22"/>
      <w:szCs w:val="22"/>
    </w:rPr>
  </w:style>
</w:styles>
</file>

<file path=word/webSettings.xml><?xml version="1.0" encoding="utf-8"?>
<w:webSettings xmlns:r="http://schemas.openxmlformats.org/officeDocument/2006/relationships" xmlns:w="http://schemas.openxmlformats.org/wordprocessingml/2006/main">
  <w:divs>
    <w:div w:id="274866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8A1F8F-9CCF-4483-8BD2-96E1183D4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8526</TotalTime>
  <Pages>24</Pages>
  <Words>1695</Words>
  <Characters>9668</Characters>
  <Application>Microsoft Office Word</Application>
  <DocSecurity>0</DocSecurity>
  <Lines>80</Lines>
  <Paragraphs>22</Paragraphs>
  <ScaleCrop>false</ScaleCrop>
  <Company>China</Company>
  <LinksUpToDate>false</LinksUpToDate>
  <CharactersWithSpaces>11341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241</cp:revision>
  <cp:lastPrinted>2020-12-18T02:48:00Z</cp:lastPrinted>
  <dcterms:created xsi:type="dcterms:W3CDTF">2020-05-18T00:55:00Z</dcterms:created>
  <dcterms:modified xsi:type="dcterms:W3CDTF">2020-12-21T10:53:00Z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