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9B" w:rsidRDefault="00DE779B">
      <w:pPr>
        <w:snapToGrid w:val="0"/>
        <w:spacing w:line="360" w:lineRule="auto"/>
        <w:rPr>
          <w:rFonts w:ascii="LinTimes" w:hAnsi="LinTimes" w:cs="仿宋_GB2312"/>
          <w:sz w:val="36"/>
          <w:szCs w:val="36"/>
        </w:rPr>
      </w:pPr>
      <w:bookmarkStart w:id="0" w:name="_GoBack"/>
      <w:bookmarkEnd w:id="0"/>
    </w:p>
    <w:p w:rsidR="00DE779B" w:rsidRPr="0093230B" w:rsidRDefault="00555D54">
      <w:pPr>
        <w:snapToGrid w:val="0"/>
        <w:jc w:val="center"/>
        <w:rPr>
          <w:rFonts w:ascii="华文中宋" w:eastAsia="华文中宋" w:hAnsi="华文中宋" w:cs="方正小标宋_GBK"/>
          <w:sz w:val="44"/>
          <w:szCs w:val="44"/>
        </w:rPr>
      </w:pPr>
      <w:r w:rsidRPr="0093230B">
        <w:rPr>
          <w:rFonts w:ascii="华文中宋" w:eastAsia="华文中宋" w:hAnsi="华文中宋" w:cs="方正小标宋_GBK" w:hint="eastAsia"/>
          <w:spacing w:val="-4"/>
          <w:sz w:val="44"/>
          <w:szCs w:val="44"/>
        </w:rPr>
        <w:t>《关于深化卫生专业技术人员职称制度改革</w:t>
      </w:r>
      <w:r w:rsidRPr="0093230B">
        <w:rPr>
          <w:rFonts w:ascii="华文中宋" w:eastAsia="华文中宋" w:hAnsi="华文中宋" w:cs="方正小标宋_GBK" w:hint="eastAsia"/>
          <w:sz w:val="44"/>
          <w:szCs w:val="44"/>
        </w:rPr>
        <w:t>的指导意见（征求意见稿）》起草说明</w:t>
      </w:r>
    </w:p>
    <w:p w:rsidR="00DE779B" w:rsidRDefault="00555D54">
      <w:pPr>
        <w:snapToGrid w:val="0"/>
        <w:spacing w:line="360" w:lineRule="auto"/>
        <w:ind w:firstLineChars="200" w:firstLine="723"/>
        <w:rPr>
          <w:rFonts w:ascii="LinTimes" w:hAnsi="LinTimes"/>
          <w:b/>
          <w:sz w:val="36"/>
          <w:szCs w:val="36"/>
        </w:rPr>
      </w:pPr>
      <w:r>
        <w:rPr>
          <w:rFonts w:ascii="LinTimes" w:hAnsi="LinTimes"/>
          <w:b/>
          <w:sz w:val="36"/>
          <w:szCs w:val="36"/>
        </w:rPr>
        <w:t xml:space="preserve"> </w:t>
      </w:r>
    </w:p>
    <w:p w:rsidR="00DE779B" w:rsidRDefault="00555D54">
      <w:pPr>
        <w:snapToGrid w:val="0"/>
        <w:spacing w:line="360" w:lineRule="auto"/>
        <w:ind w:firstLineChars="200" w:firstLine="640"/>
        <w:rPr>
          <w:rFonts w:ascii="LinTimes" w:hAnsi="LinTimes"/>
          <w:szCs w:val="32"/>
        </w:rPr>
      </w:pPr>
      <w:r>
        <w:rPr>
          <w:rFonts w:ascii="LinTimes" w:hAnsi="LinTimes"/>
          <w:szCs w:val="32"/>
        </w:rPr>
        <w:t>为贯彻落实中共中央办公厅</w:t>
      </w:r>
      <w:r>
        <w:rPr>
          <w:rFonts w:ascii="LinTimes" w:hAnsi="LinTimes" w:hint="eastAsia"/>
          <w:szCs w:val="32"/>
        </w:rPr>
        <w:t>、</w:t>
      </w:r>
      <w:r>
        <w:rPr>
          <w:rFonts w:ascii="LinTimes" w:hAnsi="LinTimes"/>
          <w:szCs w:val="32"/>
        </w:rPr>
        <w:t>国务院办公厅</w:t>
      </w:r>
      <w:r>
        <w:rPr>
          <w:szCs w:val="32"/>
        </w:rPr>
        <w:t>印发的</w:t>
      </w:r>
      <w:r>
        <w:rPr>
          <w:rFonts w:ascii="LinTimes" w:hAnsi="LinTimes"/>
          <w:szCs w:val="32"/>
        </w:rPr>
        <w:t>《关于深化职称制度改革的意见》，</w:t>
      </w:r>
      <w:r w:rsidR="001E3719">
        <w:rPr>
          <w:rFonts w:ascii="LinTimes" w:hAnsi="LinTimes" w:hint="eastAsia"/>
          <w:szCs w:val="32"/>
        </w:rPr>
        <w:t>人力资源社会保障部</w:t>
      </w:r>
      <w:r>
        <w:rPr>
          <w:rFonts w:ascii="LinTimes" w:hAnsi="LinTimes"/>
          <w:szCs w:val="32"/>
        </w:rPr>
        <w:t>会同</w:t>
      </w:r>
      <w:r>
        <w:rPr>
          <w:rFonts w:ascii="LinTimes" w:hAnsi="LinTimes" w:hint="eastAsia"/>
          <w:szCs w:val="32"/>
        </w:rPr>
        <w:t>国家卫生健康委</w:t>
      </w:r>
      <w:r>
        <w:rPr>
          <w:rFonts w:ascii="LinTimes" w:hAnsi="LinTimes"/>
          <w:szCs w:val="32"/>
        </w:rPr>
        <w:t>研究起草了《关于深化卫生专业技术人员职称制度改革的指导意见（征求意见稿）》（以下简称《意见》）。现将有关情况说明如下。</w:t>
      </w:r>
    </w:p>
    <w:p w:rsidR="00DE779B" w:rsidRDefault="00555D54">
      <w:pPr>
        <w:snapToGrid w:val="0"/>
        <w:spacing w:line="360" w:lineRule="auto"/>
        <w:ind w:firstLineChars="200" w:firstLine="640"/>
        <w:rPr>
          <w:rFonts w:ascii="LinTimes" w:eastAsia="黑体" w:hAnsi="LinTimes" w:cs="黑体"/>
          <w:szCs w:val="32"/>
        </w:rPr>
      </w:pPr>
      <w:r>
        <w:rPr>
          <w:rFonts w:ascii="LinTimes" w:eastAsia="黑体" w:hAnsi="LinTimes"/>
          <w:szCs w:val="32"/>
        </w:rPr>
        <w:t>一、</w:t>
      </w:r>
      <w:r>
        <w:rPr>
          <w:rFonts w:ascii="LinTimes" w:eastAsia="黑体" w:hAnsi="LinTimes" w:cs="黑体" w:hint="eastAsia"/>
          <w:szCs w:val="32"/>
        </w:rPr>
        <w:t>起草背景和过程</w:t>
      </w:r>
    </w:p>
    <w:p w:rsidR="00DE779B" w:rsidRDefault="00555D54">
      <w:pPr>
        <w:snapToGrid w:val="0"/>
        <w:spacing w:line="360" w:lineRule="auto"/>
        <w:ind w:firstLineChars="200" w:firstLine="640"/>
        <w:rPr>
          <w:rFonts w:ascii="LinTimes" w:eastAsia="黑体" w:hAnsi="LinTimes"/>
          <w:szCs w:val="32"/>
        </w:rPr>
      </w:pPr>
      <w:r>
        <w:rPr>
          <w:rFonts w:ascii="LinTimes" w:hAnsi="LinTimes"/>
          <w:szCs w:val="32"/>
        </w:rPr>
        <w:t>卫生专业技术人员直接服务</w:t>
      </w:r>
      <w:r>
        <w:rPr>
          <w:rFonts w:ascii="LinTimes" w:hAnsi="LinTimes" w:hint="eastAsia"/>
          <w:szCs w:val="32"/>
        </w:rPr>
        <w:t>于人民群众</w:t>
      </w:r>
      <w:r>
        <w:rPr>
          <w:rFonts w:ascii="LinTimes" w:hAnsi="LinTimes"/>
          <w:szCs w:val="32"/>
        </w:rPr>
        <w:t>的生命健康，是增进人民健康福祉、推进健康中国建设的重要力量。自</w:t>
      </w:r>
      <w:r>
        <w:rPr>
          <w:rFonts w:ascii="LinTimes" w:hAnsi="LinTimes" w:cs="仿宋_GB2312" w:hint="eastAsia"/>
          <w:szCs w:val="32"/>
        </w:rPr>
        <w:t>实行</w:t>
      </w:r>
      <w:r>
        <w:rPr>
          <w:rFonts w:ascii="LinTimes" w:hAnsi="LinTimes"/>
          <w:color w:val="000000"/>
          <w:szCs w:val="32"/>
        </w:rPr>
        <w:t>专业技术职务聘任制以来，</w:t>
      </w:r>
      <w:r>
        <w:rPr>
          <w:rFonts w:ascii="LinTimes" w:hAnsi="LinTimes"/>
          <w:szCs w:val="32"/>
        </w:rPr>
        <w:t>卫生职称</w:t>
      </w:r>
      <w:r>
        <w:rPr>
          <w:rFonts w:ascii="LinTimes" w:hAnsi="LinTimes"/>
          <w:color w:val="000000"/>
          <w:szCs w:val="32"/>
        </w:rPr>
        <w:t>逐步建立起政府宏观管理、个人自主申请、社会合理评价、单位自主聘任的管理体制，对调动广大卫生专业技术人员积极性、提高卫生专业技术人员能力素质、加强卫生专业技术人员队伍建设发挥了重要作用</w:t>
      </w:r>
      <w:r>
        <w:rPr>
          <w:rFonts w:ascii="LinTimes" w:hAnsi="LinTimes" w:hint="eastAsia"/>
          <w:color w:val="000000"/>
          <w:szCs w:val="32"/>
        </w:rPr>
        <w:t>。随着卫生健康事业进入新时代，卫生职称工作</w:t>
      </w:r>
      <w:r>
        <w:rPr>
          <w:rFonts w:ascii="LinTimes" w:hAnsi="LinTimes"/>
          <w:color w:val="000000"/>
          <w:szCs w:val="32"/>
        </w:rPr>
        <w:t>与实施健康中国战略要求、与人民</w:t>
      </w:r>
      <w:r>
        <w:rPr>
          <w:rFonts w:ascii="LinTimes" w:hAnsi="LinTimes" w:hint="eastAsia"/>
          <w:color w:val="000000"/>
          <w:szCs w:val="32"/>
        </w:rPr>
        <w:t>日益增长的美好生活需要</w:t>
      </w:r>
      <w:r>
        <w:rPr>
          <w:rFonts w:ascii="LinTimes" w:hAnsi="LinTimes"/>
          <w:color w:val="000000"/>
          <w:szCs w:val="32"/>
        </w:rPr>
        <w:t>相比，还存在</w:t>
      </w:r>
      <w:r>
        <w:rPr>
          <w:rFonts w:ascii="LinTimes" w:hAnsi="LinTimes" w:hint="eastAsia"/>
          <w:szCs w:val="32"/>
        </w:rPr>
        <w:t>评审标准过于强调论文、</w:t>
      </w:r>
      <w:r>
        <w:rPr>
          <w:rFonts w:ascii="LinTimes" w:hAnsi="LinTimes"/>
          <w:szCs w:val="32"/>
        </w:rPr>
        <w:t>实践导向性不强</w:t>
      </w:r>
      <w:r>
        <w:rPr>
          <w:rFonts w:ascii="LinTimes" w:hAnsi="LinTimes" w:hint="eastAsia"/>
          <w:szCs w:val="32"/>
        </w:rPr>
        <w:t>、</w:t>
      </w:r>
      <w:r>
        <w:rPr>
          <w:rFonts w:ascii="LinTimes" w:hAnsi="LinTimes"/>
          <w:szCs w:val="32"/>
        </w:rPr>
        <w:t>重视临床不够等问题。</w:t>
      </w:r>
    </w:p>
    <w:p w:rsidR="00DE779B" w:rsidRDefault="00555D54">
      <w:pPr>
        <w:snapToGrid w:val="0"/>
        <w:spacing w:line="360" w:lineRule="auto"/>
        <w:ind w:right="320" w:firstLineChars="200" w:firstLine="640"/>
        <w:rPr>
          <w:rFonts w:ascii="LinTimes" w:hAnsi="LinTimes"/>
          <w:szCs w:val="32"/>
        </w:rPr>
      </w:pPr>
      <w:r>
        <w:rPr>
          <w:rFonts w:ascii="LinTimes" w:hAnsi="LinTimes"/>
          <w:szCs w:val="32"/>
        </w:rPr>
        <w:t>按照国家职称改革的工作部署，国家卫生健康委牵头</w:t>
      </w:r>
      <w:r>
        <w:rPr>
          <w:rFonts w:ascii="LinTimes" w:hAnsi="LinTimes"/>
          <w:szCs w:val="32"/>
        </w:rPr>
        <w:lastRenderedPageBreak/>
        <w:t>组织相关机构、专家成立课题组，</w:t>
      </w:r>
      <w:r>
        <w:rPr>
          <w:rFonts w:ascii="LinTimes" w:hAnsi="LinTimes" w:cs="仿宋_GB2312" w:hint="eastAsia"/>
          <w:color w:val="000000"/>
          <w:szCs w:val="32"/>
        </w:rPr>
        <w:t>对卫生职称问题</w:t>
      </w:r>
      <w:r>
        <w:rPr>
          <w:rFonts w:ascii="LinTimes" w:hAnsi="LinTimes"/>
          <w:color w:val="000000"/>
          <w:szCs w:val="32"/>
        </w:rPr>
        <w:t>进行专题研究，</w:t>
      </w:r>
      <w:r>
        <w:rPr>
          <w:rFonts w:ascii="LinTimes" w:hAnsi="LinTimes"/>
          <w:szCs w:val="32"/>
        </w:rPr>
        <w:t>赴广东、贵州、江苏、江西等地开展调研，组织卫生行政部门、各级</w:t>
      </w:r>
      <w:r>
        <w:rPr>
          <w:rFonts w:ascii="LinTimes" w:hAnsi="LinTimes"/>
          <w:szCs w:val="32"/>
        </w:rPr>
        <w:t>各类医疗卫生机构和卫生专业技术人员，召开多场座谈会，对改革的重点难点问题进行了深入研究，形成了《意见》初稿。在此基础上，召开</w:t>
      </w:r>
      <w:r>
        <w:rPr>
          <w:rFonts w:ascii="LinTimes" w:hAnsi="LinTimes" w:hint="eastAsia"/>
          <w:szCs w:val="32"/>
        </w:rPr>
        <w:t>多次</w:t>
      </w:r>
      <w:r>
        <w:rPr>
          <w:rFonts w:ascii="LinTimes" w:hAnsi="LinTimes"/>
          <w:szCs w:val="32"/>
        </w:rPr>
        <w:t>座谈会，广泛</w:t>
      </w:r>
      <w:r>
        <w:rPr>
          <w:rFonts w:ascii="LinTimes" w:hAnsi="LinTimes" w:hint="eastAsia"/>
          <w:szCs w:val="32"/>
        </w:rPr>
        <w:t>听取了医院院长和各级各类专业技术人员的意见以及</w:t>
      </w:r>
      <w:r>
        <w:rPr>
          <w:rFonts w:ascii="LinTimes" w:hAnsi="LinTimes"/>
          <w:szCs w:val="32"/>
        </w:rPr>
        <w:t>各</w:t>
      </w:r>
      <w:r>
        <w:rPr>
          <w:rFonts w:ascii="LinTimes" w:hAnsi="LinTimes" w:hint="eastAsia"/>
          <w:szCs w:val="32"/>
        </w:rPr>
        <w:t>地</w:t>
      </w:r>
      <w:proofErr w:type="gramStart"/>
      <w:r>
        <w:rPr>
          <w:rFonts w:ascii="LinTimes" w:hAnsi="LinTimes" w:hint="eastAsia"/>
          <w:szCs w:val="32"/>
        </w:rPr>
        <w:t>人社厅</w:t>
      </w:r>
      <w:proofErr w:type="gramEnd"/>
      <w:r>
        <w:rPr>
          <w:rFonts w:ascii="LinTimes" w:hAnsi="LinTimes" w:hint="eastAsia"/>
          <w:szCs w:val="32"/>
        </w:rPr>
        <w:t>（局）、</w:t>
      </w:r>
      <w:r>
        <w:rPr>
          <w:rFonts w:ascii="LinTimes" w:hAnsi="LinTimes"/>
          <w:szCs w:val="32"/>
        </w:rPr>
        <w:t>卫生</w:t>
      </w:r>
      <w:r>
        <w:rPr>
          <w:rFonts w:ascii="LinTimes" w:hAnsi="LinTimes" w:hint="eastAsia"/>
          <w:szCs w:val="32"/>
        </w:rPr>
        <w:t>健康</w:t>
      </w:r>
      <w:r>
        <w:rPr>
          <w:rFonts w:ascii="LinTimes" w:hAnsi="LinTimes"/>
          <w:szCs w:val="32"/>
        </w:rPr>
        <w:t>委、部分地市级医疗卫生机构</w:t>
      </w:r>
      <w:r>
        <w:rPr>
          <w:rFonts w:ascii="LinTimes" w:hAnsi="LinTimes" w:hint="eastAsia"/>
          <w:szCs w:val="32"/>
        </w:rPr>
        <w:t>的</w:t>
      </w:r>
      <w:r>
        <w:rPr>
          <w:rFonts w:ascii="LinTimes" w:hAnsi="LinTimes"/>
          <w:szCs w:val="32"/>
        </w:rPr>
        <w:t>意见</w:t>
      </w:r>
      <w:r>
        <w:rPr>
          <w:rFonts w:ascii="LinTimes" w:hAnsi="LinTimes" w:hint="eastAsia"/>
          <w:szCs w:val="32"/>
        </w:rPr>
        <w:t>建议</w:t>
      </w:r>
      <w:r>
        <w:rPr>
          <w:rFonts w:ascii="LinTimes" w:hAnsi="LinTimes"/>
          <w:szCs w:val="32"/>
        </w:rPr>
        <w:t>，形成了目前的《意见》征求意见稿。</w:t>
      </w:r>
    </w:p>
    <w:p w:rsidR="00DE779B" w:rsidRDefault="00555D54">
      <w:pPr>
        <w:snapToGrid w:val="0"/>
        <w:spacing w:line="360" w:lineRule="auto"/>
        <w:ind w:firstLineChars="200" w:firstLine="640"/>
        <w:rPr>
          <w:rFonts w:ascii="LinTimes" w:hAnsi="LinTimes"/>
          <w:szCs w:val="32"/>
        </w:rPr>
      </w:pPr>
      <w:r>
        <w:rPr>
          <w:rFonts w:ascii="LinTimes" w:eastAsia="黑体" w:hAnsi="LinTimes" w:hint="eastAsia"/>
          <w:szCs w:val="32"/>
        </w:rPr>
        <w:t>二</w:t>
      </w:r>
      <w:r>
        <w:rPr>
          <w:rFonts w:ascii="LinTimes" w:eastAsia="黑体" w:hAnsi="LinTimes"/>
          <w:szCs w:val="32"/>
        </w:rPr>
        <w:t>、主要内容</w:t>
      </w:r>
    </w:p>
    <w:p w:rsidR="00DE779B" w:rsidRDefault="00555D54">
      <w:pPr>
        <w:snapToGrid w:val="0"/>
        <w:spacing w:line="360" w:lineRule="auto"/>
        <w:ind w:firstLineChars="200" w:firstLine="640"/>
        <w:rPr>
          <w:rFonts w:ascii="LinTimes" w:hAnsi="LinTimes"/>
          <w:szCs w:val="32"/>
        </w:rPr>
      </w:pPr>
      <w:r>
        <w:rPr>
          <w:rFonts w:ascii="LinTimes" w:hAnsi="LinTimes"/>
          <w:szCs w:val="32"/>
        </w:rPr>
        <w:t>《意见》</w:t>
      </w:r>
      <w:r>
        <w:rPr>
          <w:rFonts w:ascii="LinTimes" w:hAnsi="LinTimes" w:cs="仿宋_GB2312" w:hint="eastAsia"/>
          <w:szCs w:val="32"/>
        </w:rPr>
        <w:t>聚焦卫生专业技术人员职称评价中存在的突出问题，提出针对性的改革举措，全文</w:t>
      </w:r>
      <w:r>
        <w:rPr>
          <w:rFonts w:ascii="LinTimes" w:hAnsi="LinTimes"/>
          <w:szCs w:val="32"/>
        </w:rPr>
        <w:t>共</w:t>
      </w:r>
      <w:r>
        <w:rPr>
          <w:rFonts w:ascii="LinTimes" w:hAnsi="LinTimes" w:hint="eastAsia"/>
          <w:szCs w:val="32"/>
        </w:rPr>
        <w:t>三</w:t>
      </w:r>
      <w:r>
        <w:rPr>
          <w:rFonts w:ascii="LinTimes" w:hAnsi="LinTimes"/>
          <w:szCs w:val="32"/>
        </w:rPr>
        <w:t>个部分</w:t>
      </w:r>
      <w:r>
        <w:rPr>
          <w:rFonts w:ascii="LinTimes" w:hAnsi="LinTimes" w:hint="eastAsia"/>
          <w:szCs w:val="32"/>
        </w:rPr>
        <w:t>，主要内容包括：</w:t>
      </w:r>
    </w:p>
    <w:p w:rsidR="00DE779B" w:rsidRDefault="00555D54">
      <w:pPr>
        <w:snapToGrid w:val="0"/>
        <w:spacing w:line="360" w:lineRule="auto"/>
        <w:ind w:firstLineChars="200" w:firstLine="640"/>
        <w:rPr>
          <w:rFonts w:ascii="LinTimes" w:hAnsi="LinTimes"/>
          <w:szCs w:val="32"/>
        </w:rPr>
      </w:pPr>
      <w:r>
        <w:rPr>
          <w:rFonts w:ascii="LinTimes" w:hAnsi="LinTimes"/>
          <w:szCs w:val="32"/>
        </w:rPr>
        <w:t>第一部分是</w:t>
      </w:r>
      <w:r>
        <w:rPr>
          <w:rFonts w:ascii="LinTimes" w:hAnsi="LinTimes" w:hint="eastAsia"/>
          <w:szCs w:val="32"/>
        </w:rPr>
        <w:t>总体要求，明确了改革的</w:t>
      </w:r>
      <w:r>
        <w:rPr>
          <w:rFonts w:ascii="LinTimes" w:hAnsi="LinTimes"/>
          <w:szCs w:val="32"/>
        </w:rPr>
        <w:t>指导思想</w:t>
      </w:r>
      <w:r>
        <w:rPr>
          <w:rFonts w:ascii="LinTimes" w:hAnsi="LinTimes" w:hint="eastAsia"/>
          <w:szCs w:val="32"/>
        </w:rPr>
        <w:t>和</w:t>
      </w:r>
      <w:r>
        <w:rPr>
          <w:rFonts w:ascii="LinTimes" w:hAnsi="LinTimes"/>
          <w:szCs w:val="32"/>
        </w:rPr>
        <w:t>基本原则。</w:t>
      </w:r>
      <w:r>
        <w:rPr>
          <w:rFonts w:ascii="LinTimes" w:hAnsi="LinTimes" w:hint="eastAsia"/>
          <w:szCs w:val="32"/>
        </w:rPr>
        <w:t>按照中央深化职称制度改革的总体要求，坚持新时代卫生与健</w:t>
      </w:r>
      <w:r>
        <w:rPr>
          <w:rFonts w:ascii="LinTimes" w:hAnsi="LinTimes" w:hint="eastAsia"/>
          <w:szCs w:val="32"/>
        </w:rPr>
        <w:t>康工作方针，遵循卫生健康行业特点和人才成长规律，改革完善符合卫生专业技术人才职业特点的职称制度，更加科学客观公正地评价人才，为实施健康中国战略提供人才支撑。</w:t>
      </w:r>
    </w:p>
    <w:p w:rsidR="00DE779B" w:rsidRDefault="00555D54">
      <w:pPr>
        <w:snapToGrid w:val="0"/>
        <w:spacing w:line="360" w:lineRule="auto"/>
        <w:ind w:firstLineChars="200" w:firstLine="640"/>
        <w:rPr>
          <w:rFonts w:ascii="LinTimes" w:hAnsi="LinTimes"/>
          <w:szCs w:val="32"/>
        </w:rPr>
      </w:pPr>
      <w:r>
        <w:rPr>
          <w:rFonts w:ascii="LinTimes" w:hAnsi="LinTimes"/>
          <w:szCs w:val="32"/>
        </w:rPr>
        <w:t>第二部分是改革</w:t>
      </w:r>
      <w:r>
        <w:rPr>
          <w:rFonts w:ascii="LinTimes" w:hAnsi="LinTimes" w:hint="eastAsia"/>
          <w:szCs w:val="32"/>
        </w:rPr>
        <w:t>的主要内容。包括六个方面：一是健全评价体系。</w:t>
      </w:r>
      <w:r>
        <w:rPr>
          <w:rFonts w:ascii="LinTimes" w:hAnsi="LinTimes"/>
          <w:szCs w:val="32"/>
        </w:rPr>
        <w:t>明确各级别职称名称</w:t>
      </w:r>
      <w:r>
        <w:rPr>
          <w:rFonts w:ascii="LinTimes" w:hAnsi="LinTimes" w:hint="eastAsia"/>
          <w:szCs w:val="32"/>
        </w:rPr>
        <w:t>，</w:t>
      </w:r>
      <w:r>
        <w:rPr>
          <w:rFonts w:ascii="LinTimes" w:hAnsi="LinTimes"/>
          <w:szCs w:val="32"/>
        </w:rPr>
        <w:t>促进卫生职称制度与职业资格制度有效衔接</w:t>
      </w:r>
      <w:r>
        <w:rPr>
          <w:rFonts w:ascii="LinTimes" w:hAnsi="LinTimes" w:hint="eastAsia"/>
          <w:szCs w:val="32"/>
        </w:rPr>
        <w:t>，</w:t>
      </w:r>
      <w:r>
        <w:rPr>
          <w:rFonts w:ascii="LinTimes" w:hAnsi="LinTimes"/>
          <w:szCs w:val="32"/>
        </w:rPr>
        <w:t>动态调整专业设置。</w:t>
      </w:r>
      <w:r>
        <w:rPr>
          <w:rFonts w:ascii="LinTimes" w:hAnsi="LinTimes" w:hint="eastAsia"/>
          <w:szCs w:val="32"/>
        </w:rPr>
        <w:t>二是</w:t>
      </w:r>
      <w:r>
        <w:rPr>
          <w:rFonts w:ascii="LinTimes" w:hAnsi="LinTimes"/>
          <w:szCs w:val="32"/>
        </w:rPr>
        <w:t>完善</w:t>
      </w:r>
      <w:r>
        <w:rPr>
          <w:rFonts w:ascii="LinTimes" w:hAnsi="LinTimes" w:cs="仿宋_GB2312" w:hint="eastAsia"/>
          <w:szCs w:val="32"/>
        </w:rPr>
        <w:t>评价标准</w:t>
      </w:r>
      <w:r>
        <w:rPr>
          <w:rFonts w:ascii="LinTimes" w:hAnsi="LinTimes"/>
          <w:szCs w:val="32"/>
        </w:rPr>
        <w:t>。注重医德医风考核</w:t>
      </w:r>
      <w:r>
        <w:rPr>
          <w:rFonts w:ascii="LinTimes" w:hAnsi="LinTimes" w:hint="eastAsia"/>
          <w:szCs w:val="32"/>
        </w:rPr>
        <w:t>，突出评价业绩水平和实际贡献，实行成</w:t>
      </w:r>
      <w:r>
        <w:rPr>
          <w:rFonts w:ascii="LinTimes" w:hAnsi="LinTimes" w:hint="eastAsia"/>
          <w:szCs w:val="32"/>
        </w:rPr>
        <w:lastRenderedPageBreak/>
        <w:t>果代表作制度，破除唯论文、唯学历、唯奖项、唯“帽子”等倾向</w:t>
      </w:r>
      <w:r>
        <w:rPr>
          <w:rFonts w:ascii="LinTimes" w:hAnsi="LinTimes"/>
          <w:color w:val="000000"/>
          <w:szCs w:val="32"/>
        </w:rPr>
        <w:t>。</w:t>
      </w:r>
      <w:r>
        <w:rPr>
          <w:rFonts w:ascii="LinTimes" w:hAnsi="LinTimes" w:hint="eastAsia"/>
          <w:szCs w:val="32"/>
        </w:rPr>
        <w:t>三</w:t>
      </w:r>
      <w:r>
        <w:rPr>
          <w:rFonts w:ascii="LinTimes" w:hAnsi="LinTimes"/>
          <w:szCs w:val="32"/>
        </w:rPr>
        <w:t>是创新评价机制。</w:t>
      </w:r>
      <w:r>
        <w:rPr>
          <w:rFonts w:ascii="LinTimes" w:hAnsi="LinTimes"/>
          <w:color w:val="000000"/>
          <w:szCs w:val="32"/>
        </w:rPr>
        <w:t>完善职称评价方式</w:t>
      </w:r>
      <w:r>
        <w:rPr>
          <w:rFonts w:ascii="LinTimes" w:hAnsi="LinTimes" w:hint="eastAsia"/>
          <w:color w:val="000000"/>
          <w:szCs w:val="32"/>
        </w:rPr>
        <w:t>，实行分层分类评价，</w:t>
      </w:r>
      <w:r>
        <w:rPr>
          <w:rFonts w:ascii="LinTimes" w:hAnsi="LinTimes"/>
          <w:color w:val="000000"/>
          <w:szCs w:val="32"/>
        </w:rPr>
        <w:t>畅通职称评价渠道</w:t>
      </w:r>
      <w:r>
        <w:rPr>
          <w:rFonts w:ascii="LinTimes" w:hAnsi="LinTimes" w:hint="eastAsia"/>
          <w:color w:val="000000"/>
          <w:szCs w:val="32"/>
        </w:rPr>
        <w:t>，提升职称工作信息化水平</w:t>
      </w:r>
      <w:r>
        <w:rPr>
          <w:rFonts w:ascii="LinTimes" w:hAnsi="LinTimes"/>
          <w:szCs w:val="32"/>
        </w:rPr>
        <w:t>。</w:t>
      </w:r>
      <w:r>
        <w:rPr>
          <w:rFonts w:ascii="LinTimes" w:hAnsi="LinTimes" w:hint="eastAsia"/>
          <w:szCs w:val="32"/>
        </w:rPr>
        <w:t>四</w:t>
      </w:r>
      <w:r>
        <w:rPr>
          <w:rFonts w:ascii="LinTimes" w:hAnsi="LinTimes"/>
          <w:szCs w:val="32"/>
        </w:rPr>
        <w:t>是促进评价与使用相</w:t>
      </w:r>
      <w:r>
        <w:rPr>
          <w:rFonts w:ascii="LinTimes" w:hAnsi="LinTimes" w:hint="eastAsia"/>
          <w:szCs w:val="32"/>
        </w:rPr>
        <w:t>结合</w:t>
      </w:r>
      <w:r>
        <w:rPr>
          <w:rFonts w:ascii="LinTimes" w:hAnsi="LinTimes"/>
          <w:szCs w:val="32"/>
        </w:rPr>
        <w:t>。合理</w:t>
      </w:r>
      <w:r>
        <w:rPr>
          <w:rFonts w:ascii="LinTimes" w:hAnsi="LinTimes" w:hint="eastAsia"/>
          <w:szCs w:val="32"/>
        </w:rPr>
        <w:t>确定</w:t>
      </w:r>
      <w:r>
        <w:rPr>
          <w:rFonts w:ascii="LinTimes" w:hAnsi="LinTimes"/>
          <w:szCs w:val="32"/>
        </w:rPr>
        <w:t>评聘模式</w:t>
      </w:r>
      <w:r>
        <w:rPr>
          <w:rFonts w:ascii="LinTimes" w:hAnsi="LinTimes" w:hint="eastAsia"/>
          <w:szCs w:val="32"/>
        </w:rPr>
        <w:t>，落实单位用人自主权，优化</w:t>
      </w:r>
      <w:r>
        <w:rPr>
          <w:rFonts w:ascii="LinTimes" w:hAnsi="LinTimes"/>
          <w:szCs w:val="32"/>
        </w:rPr>
        <w:t>岗位结构比例。</w:t>
      </w:r>
      <w:r>
        <w:rPr>
          <w:rFonts w:ascii="LinTimes" w:hAnsi="LinTimes" w:hint="eastAsia"/>
          <w:szCs w:val="32"/>
        </w:rPr>
        <w:t>五是鼓励人才向艰苦边远地区和基层一线流动。完善基层评价标准，改进评价方式，落实服务基层制度。六是</w:t>
      </w:r>
      <w:r>
        <w:rPr>
          <w:rFonts w:ascii="LinTimes" w:hAnsi="LinTimes" w:hint="eastAsia"/>
          <w:szCs w:val="32"/>
        </w:rPr>
        <w:t>改进职称管理服务方式。</w:t>
      </w:r>
      <w:r>
        <w:rPr>
          <w:rFonts w:ascii="LinTimes" w:hAnsi="LinTimes" w:hint="eastAsia"/>
          <w:szCs w:val="32"/>
        </w:rPr>
        <w:t>推动完善行业管理，下放职称评审权限，加强全过程监督。</w:t>
      </w:r>
    </w:p>
    <w:p w:rsidR="00DE779B" w:rsidRDefault="00555D54">
      <w:pPr>
        <w:snapToGrid w:val="0"/>
        <w:spacing w:line="360" w:lineRule="auto"/>
        <w:ind w:firstLineChars="200" w:firstLine="640"/>
        <w:rPr>
          <w:rFonts w:ascii="LinTimes" w:hAnsi="LinTimes"/>
          <w:szCs w:val="32"/>
        </w:rPr>
      </w:pPr>
      <w:r>
        <w:rPr>
          <w:rFonts w:ascii="LinTimes" w:hAnsi="LinTimes" w:hint="eastAsia"/>
          <w:szCs w:val="32"/>
        </w:rPr>
        <w:t>第三部分是组织实施。从提高认识、加强领导，精心组织、稳慎推进，加强宣传、营造环境等方面对贯彻落实提出要求。</w:t>
      </w:r>
    </w:p>
    <w:p w:rsidR="00DE779B" w:rsidRDefault="00555D54">
      <w:pPr>
        <w:snapToGrid w:val="0"/>
        <w:spacing w:line="360" w:lineRule="auto"/>
        <w:ind w:firstLineChars="200" w:firstLine="640"/>
        <w:rPr>
          <w:rFonts w:ascii="LinTimes" w:eastAsia="黑体" w:hAnsi="LinTimes"/>
          <w:szCs w:val="32"/>
        </w:rPr>
      </w:pPr>
      <w:r>
        <w:rPr>
          <w:rFonts w:ascii="LinTimes" w:eastAsia="黑体" w:hAnsi="LinTimes" w:hint="eastAsia"/>
          <w:szCs w:val="32"/>
        </w:rPr>
        <w:t>三</w:t>
      </w:r>
      <w:r>
        <w:rPr>
          <w:rFonts w:ascii="LinTimes" w:eastAsia="黑体" w:hAnsi="LinTimes"/>
          <w:szCs w:val="32"/>
        </w:rPr>
        <w:t>、需要</w:t>
      </w:r>
      <w:r>
        <w:rPr>
          <w:rFonts w:ascii="LinTimes" w:eastAsia="黑体" w:hAnsi="LinTimes" w:hint="eastAsia"/>
          <w:szCs w:val="32"/>
        </w:rPr>
        <w:t>重点</w:t>
      </w:r>
      <w:r>
        <w:rPr>
          <w:rFonts w:ascii="LinTimes" w:eastAsia="黑体" w:hAnsi="LinTimes"/>
          <w:szCs w:val="32"/>
        </w:rPr>
        <w:t>说明的</w:t>
      </w:r>
      <w:r>
        <w:rPr>
          <w:rFonts w:ascii="LinTimes" w:eastAsia="黑体" w:hAnsi="LinTimes" w:hint="eastAsia"/>
          <w:szCs w:val="32"/>
        </w:rPr>
        <w:t>几个</w:t>
      </w:r>
      <w:r>
        <w:rPr>
          <w:rFonts w:ascii="LinTimes" w:eastAsia="黑体" w:hAnsi="LinTimes"/>
          <w:szCs w:val="32"/>
        </w:rPr>
        <w:t>问题</w:t>
      </w:r>
    </w:p>
    <w:p w:rsidR="00DE779B" w:rsidRDefault="00555D54">
      <w:pPr>
        <w:snapToGrid w:val="0"/>
        <w:spacing w:line="360" w:lineRule="auto"/>
        <w:ind w:firstLineChars="200" w:firstLine="643"/>
        <w:rPr>
          <w:rFonts w:ascii="LinTimes" w:eastAsia="楷体" w:hAnsi="LinTimes" w:cs="楷体"/>
          <w:b/>
          <w:szCs w:val="32"/>
        </w:rPr>
      </w:pPr>
      <w:r>
        <w:rPr>
          <w:rFonts w:ascii="LinTimes" w:eastAsia="楷体" w:hAnsi="LinTimes" w:cs="楷体" w:hint="eastAsia"/>
          <w:b/>
          <w:szCs w:val="32"/>
        </w:rPr>
        <w:t>（一）关于破除“唯论文”。</w:t>
      </w:r>
      <w:r>
        <w:rPr>
          <w:rFonts w:ascii="LinTimes" w:hAnsi="LinTimes" w:hint="eastAsia"/>
          <w:szCs w:val="32"/>
        </w:rPr>
        <w:t>针对卫生专业技术人员反映强烈的“唯论文”问题，《意见》明确提出</w:t>
      </w:r>
      <w:r>
        <w:rPr>
          <w:rFonts w:ascii="LinTimes" w:hAnsi="LinTimes" w:hint="eastAsia"/>
          <w:szCs w:val="32"/>
        </w:rPr>
        <w:t>要</w:t>
      </w:r>
      <w:r>
        <w:rPr>
          <w:rFonts w:ascii="LinTimes" w:hAnsi="LinTimes" w:hint="eastAsia"/>
          <w:szCs w:val="32"/>
        </w:rPr>
        <w:t>科学合理对</w:t>
      </w:r>
      <w:r w:rsidRPr="0093230B">
        <w:rPr>
          <w:rFonts w:hAnsi="LinTimes"/>
          <w:szCs w:val="32"/>
        </w:rPr>
        <w:t>待论文，在职称评审和岗位聘任各个环节，不得把论文篇数和</w:t>
      </w:r>
      <w:r w:rsidRPr="0093230B">
        <w:rPr>
          <w:szCs w:val="32"/>
        </w:rPr>
        <w:t>S</w:t>
      </w:r>
      <w:r w:rsidRPr="0093230B">
        <w:rPr>
          <w:szCs w:val="32"/>
        </w:rPr>
        <w:t>CI</w:t>
      </w:r>
      <w:r w:rsidRPr="0093230B">
        <w:rPr>
          <w:rFonts w:hAnsi="LinTimes"/>
          <w:szCs w:val="32"/>
        </w:rPr>
        <w:t>（</w:t>
      </w:r>
      <w:r>
        <w:rPr>
          <w:rFonts w:ascii="LinTimes" w:hAnsi="LinTimes" w:hint="eastAsia"/>
          <w:szCs w:val="32"/>
        </w:rPr>
        <w:t>科学引文索引）相关指标作为前置条件和判断的直接依据，不把论文、科研项目、获奖情况、出国（出境）学习经历等作为</w:t>
      </w:r>
      <w:r>
        <w:rPr>
          <w:rFonts w:ascii="LinTimes" w:hAnsi="LinTimes" w:hint="eastAsia"/>
          <w:szCs w:val="32"/>
        </w:rPr>
        <w:t>职称评审的</w:t>
      </w:r>
      <w:r>
        <w:rPr>
          <w:rFonts w:ascii="LinTimes" w:hAnsi="LinTimes" w:hint="eastAsia"/>
          <w:szCs w:val="32"/>
        </w:rPr>
        <w:t>申报条件。</w:t>
      </w:r>
    </w:p>
    <w:p w:rsidR="00DE779B" w:rsidRDefault="00555D54">
      <w:pPr>
        <w:snapToGrid w:val="0"/>
        <w:spacing w:line="360" w:lineRule="auto"/>
        <w:ind w:firstLineChars="200" w:firstLine="643"/>
        <w:rPr>
          <w:rFonts w:ascii="LinTimes" w:hAnsi="LinTimes"/>
          <w:szCs w:val="32"/>
        </w:rPr>
      </w:pPr>
      <w:r>
        <w:rPr>
          <w:rFonts w:ascii="LinTimes" w:eastAsia="楷体" w:hAnsi="LinTimes" w:cs="楷体" w:hint="eastAsia"/>
          <w:b/>
          <w:szCs w:val="32"/>
        </w:rPr>
        <w:t>（二）</w:t>
      </w:r>
      <w:r>
        <w:rPr>
          <w:rFonts w:ascii="LinTimes" w:eastAsia="楷体" w:hAnsi="LinTimes" w:cs="楷体" w:hint="eastAsia"/>
          <w:b/>
          <w:szCs w:val="32"/>
        </w:rPr>
        <w:t>关于完善</w:t>
      </w:r>
      <w:r>
        <w:rPr>
          <w:rFonts w:ascii="LinTimes" w:eastAsia="楷体" w:hAnsi="LinTimes" w:cs="楷体" w:hint="eastAsia"/>
          <w:b/>
          <w:szCs w:val="32"/>
        </w:rPr>
        <w:t>突出临床等实践的</w:t>
      </w:r>
      <w:r>
        <w:rPr>
          <w:rFonts w:ascii="LinTimes" w:eastAsia="楷体" w:hAnsi="LinTimes" w:cs="楷体" w:hint="eastAsia"/>
          <w:b/>
          <w:szCs w:val="32"/>
        </w:rPr>
        <w:t>评价标准。</w:t>
      </w:r>
      <w:r>
        <w:rPr>
          <w:rFonts w:ascii="LinTimes" w:hAnsi="LinTimes" w:cs="仿宋_GB2312" w:hint="eastAsia"/>
          <w:szCs w:val="32"/>
        </w:rPr>
        <w:t>《</w:t>
      </w:r>
      <w:r>
        <w:rPr>
          <w:rFonts w:ascii="LinTimes" w:hAnsi="LinTimes" w:hint="eastAsia"/>
          <w:szCs w:val="32"/>
        </w:rPr>
        <w:t>意见》进一步明确</w:t>
      </w:r>
      <w:r>
        <w:rPr>
          <w:rFonts w:ascii="LinTimes" w:hAnsi="LinTimes" w:hint="eastAsia"/>
          <w:szCs w:val="32"/>
        </w:rPr>
        <w:t>要</w:t>
      </w:r>
      <w:r>
        <w:rPr>
          <w:rFonts w:ascii="LinTimes" w:hAnsi="LinTimes" w:hint="eastAsia"/>
          <w:szCs w:val="32"/>
        </w:rPr>
        <w:t>重点评价临床实践</w:t>
      </w:r>
      <w:r>
        <w:rPr>
          <w:rFonts w:ascii="LinTimes" w:hAnsi="LinTimes" w:hint="eastAsia"/>
          <w:szCs w:val="32"/>
        </w:rPr>
        <w:t>和疾病预防控制</w:t>
      </w:r>
      <w:r>
        <w:rPr>
          <w:rFonts w:ascii="LinTimes" w:hAnsi="LinTimes" w:hint="eastAsia"/>
          <w:szCs w:val="32"/>
        </w:rPr>
        <w:t>等业务工作的数量和质量，</w:t>
      </w:r>
      <w:r>
        <w:rPr>
          <w:rFonts w:ascii="LinTimes" w:hAnsi="LinTimes" w:hint="eastAsia"/>
          <w:szCs w:val="32"/>
        </w:rPr>
        <w:t>引入</w:t>
      </w:r>
      <w:r>
        <w:rPr>
          <w:rFonts w:ascii="LinTimes" w:hAnsi="LinTimes" w:hint="eastAsia"/>
          <w:szCs w:val="32"/>
        </w:rPr>
        <w:t>医生的门诊工作时间、收治病人数量、治疗效果、手术数量、手术难度、手术质量、住院费用等</w:t>
      </w:r>
      <w:r>
        <w:rPr>
          <w:rFonts w:ascii="LinTimes" w:hAnsi="LinTimes" w:hint="eastAsia"/>
          <w:szCs w:val="32"/>
        </w:rPr>
        <w:t>临</w:t>
      </w:r>
      <w:r>
        <w:rPr>
          <w:rFonts w:ascii="LinTimes" w:hAnsi="LinTimes" w:hint="eastAsia"/>
          <w:szCs w:val="32"/>
        </w:rPr>
        <w:lastRenderedPageBreak/>
        <w:t>床</w:t>
      </w:r>
      <w:r>
        <w:rPr>
          <w:rFonts w:ascii="LinTimes" w:hAnsi="LinTimes" w:hint="eastAsia"/>
          <w:szCs w:val="32"/>
        </w:rPr>
        <w:t>指标进行量化评价。</w:t>
      </w:r>
    </w:p>
    <w:p w:rsidR="00DE779B" w:rsidRDefault="00555D54">
      <w:pPr>
        <w:snapToGrid w:val="0"/>
        <w:spacing w:line="360" w:lineRule="auto"/>
        <w:ind w:firstLineChars="200" w:firstLine="643"/>
        <w:rPr>
          <w:rFonts w:ascii="LinTimes" w:hAnsi="LinTimes" w:cs="仿宋_GB2312"/>
          <w:szCs w:val="32"/>
        </w:rPr>
      </w:pPr>
      <w:r>
        <w:rPr>
          <w:rFonts w:ascii="LinTimes" w:eastAsia="楷体" w:hAnsi="LinTimes" w:cs="楷体" w:hint="eastAsia"/>
          <w:b/>
          <w:szCs w:val="32"/>
        </w:rPr>
        <w:t>（</w:t>
      </w:r>
      <w:r>
        <w:rPr>
          <w:rFonts w:ascii="LinTimes" w:eastAsia="楷体" w:hAnsi="LinTimes" w:cs="楷体" w:hint="eastAsia"/>
          <w:b/>
          <w:szCs w:val="32"/>
        </w:rPr>
        <w:t>三</w:t>
      </w:r>
      <w:r>
        <w:rPr>
          <w:rFonts w:ascii="LinTimes" w:eastAsia="楷体" w:hAnsi="LinTimes" w:cs="楷体" w:hint="eastAsia"/>
          <w:b/>
          <w:szCs w:val="32"/>
        </w:rPr>
        <w:t>）关于实行成果代表作制度。</w:t>
      </w:r>
      <w:r>
        <w:rPr>
          <w:rFonts w:ascii="LinTimes" w:hAnsi="LinTimes" w:cs="仿宋_GB2312" w:hint="eastAsia"/>
          <w:szCs w:val="32"/>
        </w:rPr>
        <w:t>为营造有利于卫生专业技术人员潜心防病治病的良好环境，《</w:t>
      </w:r>
      <w:r>
        <w:rPr>
          <w:rFonts w:ascii="LinTimes" w:hAnsi="LinTimes" w:cs="仿宋_GB2312" w:hint="eastAsia"/>
          <w:szCs w:val="32"/>
        </w:rPr>
        <w:t>意见》将</w:t>
      </w:r>
      <w:r>
        <w:rPr>
          <w:rFonts w:ascii="LinTimes" w:hAnsi="LinTimes" w:hint="eastAsia"/>
          <w:szCs w:val="32"/>
        </w:rPr>
        <w:t>临床病案</w:t>
      </w:r>
      <w:r>
        <w:rPr>
          <w:rFonts w:ascii="LinTimes" w:hAnsi="LinTimes" w:hint="eastAsia"/>
          <w:szCs w:val="32"/>
        </w:rPr>
        <w:t>、</w:t>
      </w:r>
      <w:r>
        <w:rPr>
          <w:rFonts w:ascii="LinTimes" w:hAnsi="LinTimes" w:hint="eastAsia"/>
          <w:szCs w:val="32"/>
        </w:rPr>
        <w:t>手术视频、护理案例、流行病学调查报告</w:t>
      </w:r>
      <w:r>
        <w:rPr>
          <w:rFonts w:ascii="LinTimes" w:hAnsi="LinTimes" w:hint="eastAsia"/>
          <w:szCs w:val="32"/>
        </w:rPr>
        <w:t>等医疗卫生工作的业绩成果作为</w:t>
      </w:r>
      <w:r>
        <w:rPr>
          <w:rFonts w:ascii="LinTimes" w:hAnsi="LinTimes" w:hint="eastAsia"/>
          <w:szCs w:val="32"/>
        </w:rPr>
        <w:t>代表作</w:t>
      </w:r>
      <w:r>
        <w:rPr>
          <w:rFonts w:ascii="LinTimes" w:hAnsi="LinTimes" w:hint="eastAsia"/>
          <w:szCs w:val="32"/>
        </w:rPr>
        <w:t>参加评审</w:t>
      </w:r>
      <w:r>
        <w:rPr>
          <w:rFonts w:ascii="LinTimes" w:hAnsi="LinTimes" w:cs="仿宋_GB2312" w:hint="eastAsia"/>
          <w:szCs w:val="32"/>
        </w:rPr>
        <w:t>。</w:t>
      </w:r>
    </w:p>
    <w:p w:rsidR="00DE779B" w:rsidRDefault="00555D54" w:rsidP="0093230B">
      <w:pPr>
        <w:snapToGrid w:val="0"/>
        <w:spacing w:line="360" w:lineRule="auto"/>
        <w:ind w:firstLineChars="200" w:firstLine="643"/>
        <w:rPr>
          <w:rFonts w:ascii="LinTimes" w:hAnsi="LinTimes"/>
          <w:szCs w:val="32"/>
        </w:rPr>
      </w:pPr>
      <w:r>
        <w:rPr>
          <w:rFonts w:ascii="LinTimes" w:eastAsia="楷体" w:hAnsi="LinTimes" w:cs="楷体" w:hint="eastAsia"/>
          <w:b/>
          <w:szCs w:val="32"/>
        </w:rPr>
        <w:t>（四）</w:t>
      </w:r>
      <w:r>
        <w:rPr>
          <w:rFonts w:ascii="LinTimes" w:eastAsia="楷体" w:hAnsi="LinTimes" w:cs="楷体" w:hint="eastAsia"/>
          <w:b/>
          <w:szCs w:val="32"/>
        </w:rPr>
        <w:t>关于</w:t>
      </w:r>
      <w:r>
        <w:rPr>
          <w:rFonts w:ascii="LinTimes" w:eastAsia="楷体_GB2312" w:hAnsi="LinTimes"/>
          <w:b/>
          <w:szCs w:val="32"/>
        </w:rPr>
        <w:t>鼓励人才向艰苦边远地区和基层一线流动</w:t>
      </w:r>
      <w:r>
        <w:rPr>
          <w:rFonts w:ascii="LinTimes" w:eastAsia="楷体" w:hAnsi="LinTimes" w:cs="楷体" w:hint="eastAsia"/>
          <w:b/>
          <w:szCs w:val="32"/>
        </w:rPr>
        <w:t>。</w:t>
      </w:r>
      <w:r w:rsidRPr="0093230B">
        <w:rPr>
          <w:rFonts w:hAnsi="LinTimes"/>
          <w:szCs w:val="32"/>
        </w:rPr>
        <w:t>在</w:t>
      </w:r>
      <w:r w:rsidRPr="0093230B">
        <w:rPr>
          <w:szCs w:val="32"/>
        </w:rPr>
        <w:t>2015</w:t>
      </w:r>
      <w:r w:rsidRPr="0093230B">
        <w:rPr>
          <w:rFonts w:hAnsi="LinTimes"/>
          <w:szCs w:val="32"/>
        </w:rPr>
        <w:t>年</w:t>
      </w:r>
      <w:r w:rsidRPr="0093230B">
        <w:rPr>
          <w:rFonts w:hAnsi="LinTimes"/>
          <w:szCs w:val="32"/>
        </w:rPr>
        <w:t>印</w:t>
      </w:r>
      <w:r>
        <w:rPr>
          <w:rFonts w:ascii="LinTimes" w:hAnsi="LinTimes" w:cs="仿宋_GB2312" w:hint="eastAsia"/>
          <w:szCs w:val="32"/>
        </w:rPr>
        <w:t>发的</w:t>
      </w:r>
      <w:r>
        <w:rPr>
          <w:rFonts w:ascii="LinTimes" w:hAnsi="LinTimes" w:cs="仿宋_GB2312" w:hint="eastAsia"/>
          <w:szCs w:val="32"/>
        </w:rPr>
        <w:t>《</w:t>
      </w:r>
      <w:r>
        <w:rPr>
          <w:rFonts w:ascii="LinTimes" w:hAnsi="LinTimes" w:cs="仿宋_GB2312" w:hint="eastAsia"/>
          <w:szCs w:val="32"/>
        </w:rPr>
        <w:t>关于</w:t>
      </w:r>
      <w:r>
        <w:rPr>
          <w:rFonts w:ascii="LinTimes" w:hAnsi="LinTimes"/>
          <w:szCs w:val="32"/>
        </w:rPr>
        <w:t>进一步改革完善基层卫生专业技术人员职称评审工作</w:t>
      </w:r>
      <w:r>
        <w:rPr>
          <w:rFonts w:ascii="LinTimes" w:hAnsi="LinTimes" w:hint="eastAsia"/>
          <w:szCs w:val="32"/>
        </w:rPr>
        <w:t>的</w:t>
      </w:r>
      <w:r>
        <w:rPr>
          <w:rFonts w:ascii="LinTimes" w:hAnsi="LinTimes"/>
          <w:szCs w:val="32"/>
        </w:rPr>
        <w:t>指导意见</w:t>
      </w:r>
      <w:r>
        <w:rPr>
          <w:rFonts w:ascii="LinTimes" w:hAnsi="LinTimes" w:cs="仿宋_GB2312" w:hint="eastAsia"/>
          <w:szCs w:val="32"/>
        </w:rPr>
        <w:t>》基础上，《意见》从完善基层评价标准、改进评价方式、落实基层服务制度等方面提出了具体要求，引导卫生专业技术人员扎根基层、服务群众。</w:t>
      </w:r>
    </w:p>
    <w:sectPr w:rsidR="00DE779B" w:rsidSect="00DE779B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720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54" w:rsidRDefault="00555D54" w:rsidP="00DE779B">
      <w:r>
        <w:separator/>
      </w:r>
    </w:p>
  </w:endnote>
  <w:endnote w:type="continuationSeparator" w:id="0">
    <w:p w:rsidR="00555D54" w:rsidRDefault="00555D54" w:rsidP="00DE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inTimes">
    <w:altName w:val="Arial Unicode MS"/>
    <w:charset w:val="00"/>
    <w:family w:val="auto"/>
    <w:pitch w:val="default"/>
    <w:sig w:usb0="00000000" w:usb1="80000000" w:usb2="00000008" w:usb3="00000000" w:csb0="400001FF" w:csb1="FF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9B" w:rsidRDefault="00DE779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WAAAAZHJzL1BLAQIUABQAAAAIAIdO4kDO&#10;qXm5zwAAAAUBAAAPAAAAAAAAAAEAIAAAADgAAABkcnMvZG93bnJldi54bWxQSwECFAAUAAAACACH&#10;TuJA4HQ4DKUBAAA/AwAADgAAAAAAAAABACAAAAA0AQAAZHJzL2Uyb0RvYy54bWxQSwUGAAAAAAYA&#10;BgBZAQAASwUAAAAA&#10;" filled="f" stroked="f">
          <v:textbox style="mso-fit-shape-to-text:t" inset="0,0,0,0">
            <w:txbxContent>
              <w:p w:rsidR="00DE779B" w:rsidRDefault="00DE779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55D5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95CAB" w:rsidRPr="00495CAB">
                  <w:rPr>
                    <w:noProof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9B" w:rsidRDefault="00DE779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FgAAAGRycy9QSwECFAAUAAAACACHTuJA&#10;zql5uc8AAAAFAQAADwAAAAAAAAABACAAAAA4AAAAZHJzL2Rvd25yZXYueG1sUEsBAhQAFAAAAAgA&#10;h07iQCGSqUWmAQAAPwMAAA4AAAAAAAAAAQAgAAAANAEAAGRycy9lMm9Eb2MueG1sUEsFBgAAAAAG&#10;AAYAWQEAAEwFAAAAAA==&#10;" filled="f" stroked="f">
          <v:textbox style="mso-fit-shape-to-text:t" inset="0,0,0,0">
            <w:txbxContent>
              <w:p w:rsidR="00DE779B" w:rsidRDefault="00DE779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55D5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95CAB" w:rsidRPr="00495CAB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54" w:rsidRDefault="00555D54" w:rsidP="00DE779B">
      <w:r>
        <w:separator/>
      </w:r>
    </w:p>
  </w:footnote>
  <w:footnote w:type="continuationSeparator" w:id="0">
    <w:p w:rsidR="00555D54" w:rsidRDefault="00555D54" w:rsidP="00DE7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532A30"/>
    <w:rsid w:val="DE5DB497"/>
    <w:rsid w:val="001E2488"/>
    <w:rsid w:val="001E3719"/>
    <w:rsid w:val="00495CAB"/>
    <w:rsid w:val="00555D54"/>
    <w:rsid w:val="00683F8E"/>
    <w:rsid w:val="0093230B"/>
    <w:rsid w:val="00BF3050"/>
    <w:rsid w:val="00DE779B"/>
    <w:rsid w:val="01532A30"/>
    <w:rsid w:val="10843A31"/>
    <w:rsid w:val="15487912"/>
    <w:rsid w:val="16235D5E"/>
    <w:rsid w:val="1FE8DF9E"/>
    <w:rsid w:val="2C701834"/>
    <w:rsid w:val="2DBD330D"/>
    <w:rsid w:val="4D3743E7"/>
    <w:rsid w:val="514A2B81"/>
    <w:rsid w:val="52127D97"/>
    <w:rsid w:val="521933FB"/>
    <w:rsid w:val="585C695B"/>
    <w:rsid w:val="5D977B31"/>
    <w:rsid w:val="62604A22"/>
    <w:rsid w:val="7A586620"/>
    <w:rsid w:val="7BAA0666"/>
    <w:rsid w:val="7FCFCEE4"/>
    <w:rsid w:val="7FFF8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9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E779B"/>
    <w:rPr>
      <w:sz w:val="18"/>
      <w:szCs w:val="18"/>
    </w:rPr>
  </w:style>
  <w:style w:type="paragraph" w:styleId="a4">
    <w:name w:val="footer"/>
    <w:basedOn w:val="a"/>
    <w:qFormat/>
    <w:rsid w:val="00DE779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qFormat/>
    <w:rsid w:val="00DE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">
    <w:name w:val="普通(网站)1"/>
    <w:basedOn w:val="a"/>
    <w:qFormat/>
    <w:rsid w:val="00DE779B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0"/>
    <w:link w:val="a3"/>
    <w:qFormat/>
    <w:rsid w:val="00DE779B"/>
    <w:rPr>
      <w:rFonts w:eastAsia="仿宋_GB2312"/>
      <w:kern w:val="2"/>
      <w:sz w:val="18"/>
      <w:szCs w:val="18"/>
    </w:rPr>
  </w:style>
  <w:style w:type="paragraph" w:customStyle="1" w:styleId="2">
    <w:name w:val="普通(网站)2"/>
    <w:basedOn w:val="a"/>
    <w:qFormat/>
    <w:rsid w:val="00DE779B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250</Words>
  <Characters>1430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人事司,专业人才管理处,张宁宁</dc:creator>
  <cp:lastModifiedBy>Lihui LYU</cp:lastModifiedBy>
  <cp:revision>5</cp:revision>
  <cp:lastPrinted>2020-09-16T16:20:00Z</cp:lastPrinted>
  <dcterms:created xsi:type="dcterms:W3CDTF">2020-08-19T10:45:00Z</dcterms:created>
  <dcterms:modified xsi:type="dcterms:W3CDTF">2020-12-01T01:01:00Z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2052-10.8.0.7058</vt:lpwstr>
  </property>
</Properties>
</file>