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F43928">
        <w:tc>
          <w:tcPr>
            <w:tcW w:w="1234" w:type="dxa"/>
            <w:vAlign w:val="center"/>
          </w:tcPr>
          <w:p w:rsidR="005C3264" w:rsidRPr="00F1628A" w:rsidRDefault="005C3264" w:rsidP="00F4392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47748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2561B1">
              <w:rPr>
                <w:rFonts w:ascii="仿宋_GB2312" w:hint="eastAsia"/>
                <w:sz w:val="24"/>
              </w:rPr>
              <w:t>2</w:t>
            </w:r>
            <w:r w:rsidR="0047748C">
              <w:rPr>
                <w:rFonts w:ascii="仿宋_GB2312" w:hint="eastAsia"/>
                <w:sz w:val="24"/>
              </w:rPr>
              <w:t>2</w:t>
            </w:r>
          </w:p>
        </w:tc>
      </w:tr>
      <w:tr w:rsidR="002561B1" w:rsidTr="00491C7C">
        <w:trPr>
          <w:trHeight w:val="177"/>
        </w:trPr>
        <w:tc>
          <w:tcPr>
            <w:tcW w:w="1234" w:type="dxa"/>
            <w:vAlign w:val="center"/>
          </w:tcPr>
          <w:p w:rsidR="002561B1" w:rsidRPr="00F1628A" w:rsidRDefault="002561B1" w:rsidP="00F4392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2561B1" w:rsidRPr="00F1628A" w:rsidRDefault="002561B1" w:rsidP="00491C7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药品上市许可持有人、药品生产企业、药品经营企业违规聘用人员。</w:t>
            </w:r>
          </w:p>
        </w:tc>
      </w:tr>
      <w:tr w:rsidR="00F43928" w:rsidTr="00F43928">
        <w:trPr>
          <w:trHeight w:val="961"/>
        </w:trPr>
        <w:tc>
          <w:tcPr>
            <w:tcW w:w="1234" w:type="dxa"/>
            <w:vAlign w:val="center"/>
          </w:tcPr>
          <w:p w:rsidR="00F43928" w:rsidRPr="00F1628A" w:rsidRDefault="00F43928" w:rsidP="00F4392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F43928" w:rsidRPr="00F43928" w:rsidRDefault="00F43928" w:rsidP="00F43928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F43928">
              <w:rPr>
                <w:rFonts w:ascii="仿宋_GB2312" w:hint="eastAsia"/>
                <w:sz w:val="24"/>
              </w:rPr>
              <w:t>第十八条　开展药物非临床研究，应当符合国家有关规定，有与研究项目相适应的人员、场地、设备、仪器和管理制度，保证有关数据、资料和样品的真实性。</w:t>
            </w:r>
          </w:p>
          <w:p w:rsidR="00F43928" w:rsidRDefault="00F43928" w:rsidP="00F43928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F43928">
              <w:rPr>
                <w:rFonts w:ascii="仿宋_GB2312" w:hint="eastAsia"/>
                <w:sz w:val="24"/>
              </w:rPr>
              <w:t>第四十二条　从事药品生产活动，应当具备以下条件:（一）有依法经过资格认定的药学技术人员、工程技术人员及相应的技术工人；</w:t>
            </w:r>
          </w:p>
          <w:p w:rsidR="00F43928" w:rsidRDefault="00F43928" w:rsidP="00F43928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F43928">
              <w:rPr>
                <w:rFonts w:ascii="仿宋_GB2312" w:hint="eastAsia"/>
                <w:sz w:val="24"/>
              </w:rPr>
              <w:t>第五十二条　从事药品经营活动应当具备以下条件:（一）有依法经过资格认定的药师或者其他药学技术人员；</w:t>
            </w:r>
          </w:p>
          <w:p w:rsidR="00F43928" w:rsidRPr="00F43928" w:rsidRDefault="00F43928" w:rsidP="00F43928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F43928">
              <w:rPr>
                <w:rFonts w:ascii="仿宋_GB2312" w:hint="eastAsia"/>
                <w:sz w:val="24"/>
              </w:rPr>
              <w:t>第六十九条　医疗机构应当配备依法经过资格认定的药师或者其他药学技术人员，负责本单位的药品管理、处方审核和调配、合理用药指导等工作。非药学技术人员不得直接从事药剂技术工作。</w:t>
            </w:r>
          </w:p>
        </w:tc>
      </w:tr>
      <w:tr w:rsidR="002561B1" w:rsidTr="00F43928">
        <w:trPr>
          <w:trHeight w:val="394"/>
        </w:trPr>
        <w:tc>
          <w:tcPr>
            <w:tcW w:w="1234" w:type="dxa"/>
            <w:vAlign w:val="center"/>
          </w:tcPr>
          <w:p w:rsidR="002561B1" w:rsidRDefault="002561B1" w:rsidP="00F4392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2561B1" w:rsidRPr="00F1628A" w:rsidRDefault="002561B1" w:rsidP="00F4392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《中华人民共和国药品管理法》第一百四十条</w:t>
            </w:r>
            <w:r w:rsidR="00691198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药品上市许可持有人、药品生产企业、药品经营企业或者医疗机构违反本法规定聘用人员的，由药品监督管理部门或者卫生健康主管部门责令解聘，处五万元以上二十万元以下的罚款。</w:t>
            </w:r>
          </w:p>
        </w:tc>
      </w:tr>
      <w:tr w:rsidR="002561B1" w:rsidTr="00F43928">
        <w:tc>
          <w:tcPr>
            <w:tcW w:w="1234" w:type="dxa"/>
            <w:vAlign w:val="center"/>
          </w:tcPr>
          <w:p w:rsidR="002561B1" w:rsidRDefault="002561B1" w:rsidP="00F4392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2561B1" w:rsidRPr="00F1628A" w:rsidRDefault="002561B1" w:rsidP="00F4392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2561B1" w:rsidTr="00F43928">
        <w:tc>
          <w:tcPr>
            <w:tcW w:w="1234" w:type="dxa"/>
            <w:vAlign w:val="center"/>
          </w:tcPr>
          <w:p w:rsidR="002561B1" w:rsidRDefault="002561B1" w:rsidP="00F4392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2561B1" w:rsidRPr="00F1628A" w:rsidRDefault="002561B1" w:rsidP="00F4392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2561B1" w:rsidTr="00F43928">
        <w:tc>
          <w:tcPr>
            <w:tcW w:w="1234" w:type="dxa"/>
            <w:vAlign w:val="center"/>
          </w:tcPr>
          <w:p w:rsidR="002561B1" w:rsidRDefault="002561B1" w:rsidP="00F4392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2561B1" w:rsidRPr="00F1628A" w:rsidRDefault="002561B1" w:rsidP="00F4392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处五万元以上二十万元以下的罚款。</w:t>
            </w:r>
          </w:p>
        </w:tc>
      </w:tr>
      <w:tr w:rsidR="005C3264" w:rsidTr="00F43928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F43928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F43928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F4392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F4392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A524D3" w:rsidTr="007C5C80">
        <w:trPr>
          <w:trHeight w:val="547"/>
        </w:trPr>
        <w:tc>
          <w:tcPr>
            <w:tcW w:w="1234" w:type="dxa"/>
            <w:vMerge w:val="restart"/>
            <w:vAlign w:val="center"/>
          </w:tcPr>
          <w:p w:rsidR="00A524D3" w:rsidRDefault="00A524D3" w:rsidP="00A524D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>
              <w:rPr>
                <w:rFonts w:ascii="仿宋_GB2312" w:hint="eastAsia"/>
                <w:sz w:val="24"/>
              </w:rPr>
              <w:t>、</w:t>
            </w:r>
            <w:r w:rsidRPr="00F1628A">
              <w:rPr>
                <w:rFonts w:ascii="仿宋_GB2312" w:hint="eastAsia"/>
                <w:sz w:val="24"/>
              </w:rPr>
              <w:t>药品经营企业</w:t>
            </w:r>
          </w:p>
        </w:tc>
        <w:tc>
          <w:tcPr>
            <w:tcW w:w="1284" w:type="dxa"/>
            <w:vAlign w:val="center"/>
          </w:tcPr>
          <w:p w:rsidR="00A524D3" w:rsidRPr="00F1628A" w:rsidRDefault="00A524D3" w:rsidP="00A524D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A524D3" w:rsidRDefault="00A524D3" w:rsidP="00A524D3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A524D3" w:rsidRPr="00346AD6" w:rsidRDefault="00A524D3" w:rsidP="00A524D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9.5万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15.5万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A524D3" w:rsidTr="00F43928">
        <w:trPr>
          <w:trHeight w:val="510"/>
        </w:trPr>
        <w:tc>
          <w:tcPr>
            <w:tcW w:w="1234" w:type="dxa"/>
            <w:vMerge/>
            <w:vAlign w:val="center"/>
          </w:tcPr>
          <w:p w:rsidR="00A524D3" w:rsidRDefault="00A524D3" w:rsidP="00A524D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A524D3" w:rsidRPr="00F1628A" w:rsidRDefault="00A524D3" w:rsidP="00A524D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A524D3" w:rsidRDefault="00965C79" w:rsidP="00A524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965C79">
              <w:rPr>
                <w:rFonts w:hint="eastAsia"/>
                <w:sz w:val="24"/>
              </w:rPr>
              <w:t>两年内</w:t>
            </w:r>
            <w:proofErr w:type="gramStart"/>
            <w:r w:rsidRPr="00965C79">
              <w:rPr>
                <w:rFonts w:hint="eastAsia"/>
                <w:sz w:val="24"/>
              </w:rPr>
              <w:t>仅违反</w:t>
            </w:r>
            <w:proofErr w:type="gramEnd"/>
            <w:r w:rsidRPr="00965C79">
              <w:rPr>
                <w:rFonts w:hint="eastAsia"/>
                <w:sz w:val="24"/>
              </w:rPr>
              <w:t>规定聘用人员</w:t>
            </w:r>
            <w:r w:rsidRPr="00965C79">
              <w:rPr>
                <w:rFonts w:hint="eastAsia"/>
                <w:sz w:val="24"/>
              </w:rPr>
              <w:t>1</w:t>
            </w:r>
            <w:r w:rsidRPr="00965C79">
              <w:rPr>
                <w:rFonts w:hint="eastAsia"/>
                <w:sz w:val="24"/>
              </w:rPr>
              <w:t>人的；</w:t>
            </w:r>
          </w:p>
          <w:p w:rsidR="00A524D3" w:rsidRPr="00E6218C" w:rsidRDefault="00965C79" w:rsidP="00A524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A524D3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A524D3">
              <w:rPr>
                <w:rFonts w:hint="eastAsia"/>
                <w:sz w:val="24"/>
              </w:rPr>
              <w:t>及《</w:t>
            </w:r>
            <w:r w:rsidR="00A524D3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A524D3">
              <w:rPr>
                <w:rFonts w:hint="eastAsia"/>
                <w:sz w:val="24"/>
              </w:rPr>
              <w:t>》从</w:t>
            </w:r>
            <w:r w:rsidR="00A524D3"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A524D3" w:rsidRPr="00346AD6" w:rsidRDefault="00A524D3" w:rsidP="00A524D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9.5万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A524D3" w:rsidTr="00F43928">
        <w:trPr>
          <w:trHeight w:val="390"/>
        </w:trPr>
        <w:tc>
          <w:tcPr>
            <w:tcW w:w="1234" w:type="dxa"/>
            <w:vMerge/>
            <w:vAlign w:val="center"/>
          </w:tcPr>
          <w:p w:rsidR="00A524D3" w:rsidRDefault="00A524D3" w:rsidP="00A524D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A524D3" w:rsidRPr="00F1628A" w:rsidRDefault="00A524D3" w:rsidP="00A524D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A524D3" w:rsidRPr="00A524D3" w:rsidRDefault="00A524D3" w:rsidP="00A524D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A524D3">
              <w:rPr>
                <w:rFonts w:hint="eastAsia"/>
                <w:sz w:val="24"/>
              </w:rPr>
              <w:t>药品监督管理部门发现违法行为前，主动投案并如实交代违法行为的；</w:t>
            </w:r>
          </w:p>
          <w:p w:rsidR="00A524D3" w:rsidRPr="00E520F9" w:rsidRDefault="00A524D3" w:rsidP="00A524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A524D3" w:rsidRPr="00F1628A" w:rsidRDefault="00A524D3" w:rsidP="00A524D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0.5</w:t>
            </w:r>
            <w:r w:rsidR="00965C79">
              <w:rPr>
                <w:rFonts w:ascii="仿宋_GB2312" w:hint="eastAsia"/>
                <w:sz w:val="24"/>
              </w:rPr>
              <w:t>万</w:t>
            </w:r>
            <w:r w:rsidR="00965C79" w:rsidRPr="00346AD6">
              <w:rPr>
                <w:rFonts w:ascii="仿宋_GB2312" w:hint="eastAsia"/>
                <w:sz w:val="24"/>
              </w:rPr>
              <w:t>以上</w:t>
            </w:r>
            <w:r w:rsidR="00965C79">
              <w:rPr>
                <w:rFonts w:ascii="仿宋_GB2312" w:hint="eastAsia"/>
                <w:sz w:val="24"/>
              </w:rPr>
              <w:t>5万</w:t>
            </w:r>
            <w:r w:rsidR="00965C79"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A524D3" w:rsidTr="00F43928">
        <w:trPr>
          <w:trHeight w:val="305"/>
        </w:trPr>
        <w:tc>
          <w:tcPr>
            <w:tcW w:w="1234" w:type="dxa"/>
            <w:vMerge/>
            <w:vAlign w:val="center"/>
          </w:tcPr>
          <w:p w:rsidR="00A524D3" w:rsidRDefault="00A524D3" w:rsidP="00A524D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A524D3" w:rsidRPr="00F1628A" w:rsidRDefault="00A524D3" w:rsidP="00A524D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965C79" w:rsidRPr="00965C79" w:rsidRDefault="00965C79" w:rsidP="00965C7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965C79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965C79" w:rsidRPr="00965C79" w:rsidRDefault="00965C79" w:rsidP="00965C7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965C79">
              <w:rPr>
                <w:rFonts w:hint="eastAsia"/>
                <w:sz w:val="24"/>
              </w:rPr>
              <w:t>两年内实施同一性质违法行为被行政处罚过的；</w:t>
            </w:r>
          </w:p>
          <w:p w:rsidR="00A524D3" w:rsidRDefault="00965C79" w:rsidP="00965C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965C79">
              <w:rPr>
                <w:rFonts w:hint="eastAsia"/>
                <w:sz w:val="24"/>
              </w:rPr>
              <w:t>两年内累计违反规定聘用人员</w:t>
            </w:r>
            <w:r w:rsidRPr="00965C79">
              <w:rPr>
                <w:rFonts w:hint="eastAsia"/>
                <w:sz w:val="24"/>
              </w:rPr>
              <w:t>3</w:t>
            </w:r>
            <w:r w:rsidRPr="00965C79">
              <w:rPr>
                <w:rFonts w:hint="eastAsia"/>
                <w:sz w:val="24"/>
              </w:rPr>
              <w:t>人或者</w:t>
            </w:r>
            <w:r w:rsidRPr="00965C79">
              <w:rPr>
                <w:rFonts w:hint="eastAsia"/>
                <w:sz w:val="24"/>
              </w:rPr>
              <w:t>3</w:t>
            </w:r>
            <w:r w:rsidRPr="00965C79">
              <w:rPr>
                <w:rFonts w:hint="eastAsia"/>
                <w:sz w:val="24"/>
              </w:rPr>
              <w:t>人以上的；</w:t>
            </w:r>
          </w:p>
          <w:p w:rsidR="00A524D3" w:rsidRPr="00E6218C" w:rsidRDefault="00965C79" w:rsidP="00A524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4.</w:t>
            </w:r>
            <w:r w:rsidR="00A524D3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A524D3">
              <w:rPr>
                <w:rFonts w:hint="eastAsia"/>
                <w:sz w:val="24"/>
              </w:rPr>
              <w:t>及《</w:t>
            </w:r>
            <w:r w:rsidR="00A524D3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A524D3">
              <w:rPr>
                <w:rFonts w:hint="eastAsia"/>
                <w:sz w:val="24"/>
              </w:rPr>
              <w:t>》从重</w:t>
            </w:r>
            <w:r w:rsidR="00A524D3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A524D3" w:rsidRPr="00F1628A" w:rsidRDefault="00A524D3" w:rsidP="00A524D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15.5万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20万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E20983" w:rsidTr="00F43928">
        <w:trPr>
          <w:trHeight w:val="231"/>
        </w:trPr>
        <w:tc>
          <w:tcPr>
            <w:tcW w:w="1234" w:type="dxa"/>
            <w:vAlign w:val="center"/>
          </w:tcPr>
          <w:p w:rsidR="00E20983" w:rsidRDefault="00E20983" w:rsidP="00E20983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说明</w:t>
            </w:r>
          </w:p>
        </w:tc>
        <w:tc>
          <w:tcPr>
            <w:tcW w:w="8122" w:type="dxa"/>
            <w:gridSpan w:val="3"/>
          </w:tcPr>
          <w:p w:rsidR="00E20983" w:rsidRDefault="00E20983" w:rsidP="00E20983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397" w:rsidRDefault="00743397" w:rsidP="005C3264">
      <w:r>
        <w:separator/>
      </w:r>
    </w:p>
  </w:endnote>
  <w:endnote w:type="continuationSeparator" w:id="0">
    <w:p w:rsidR="00743397" w:rsidRDefault="00743397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397" w:rsidRDefault="00743397" w:rsidP="005C3264">
      <w:r>
        <w:separator/>
      </w:r>
    </w:p>
  </w:footnote>
  <w:footnote w:type="continuationSeparator" w:id="0">
    <w:p w:rsidR="00743397" w:rsidRDefault="00743397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C25F6"/>
    <w:rsid w:val="000C3E7B"/>
    <w:rsid w:val="000E0DE3"/>
    <w:rsid w:val="000E5A8C"/>
    <w:rsid w:val="000E6D30"/>
    <w:rsid w:val="00106362"/>
    <w:rsid w:val="00132DC9"/>
    <w:rsid w:val="00135597"/>
    <w:rsid w:val="00136406"/>
    <w:rsid w:val="001462C6"/>
    <w:rsid w:val="00177093"/>
    <w:rsid w:val="001842E3"/>
    <w:rsid w:val="001A0815"/>
    <w:rsid w:val="001B3BE0"/>
    <w:rsid w:val="001B6365"/>
    <w:rsid w:val="001E1AFD"/>
    <w:rsid w:val="001E1F74"/>
    <w:rsid w:val="001E3166"/>
    <w:rsid w:val="001E377A"/>
    <w:rsid w:val="00200CF5"/>
    <w:rsid w:val="00202426"/>
    <w:rsid w:val="002056A3"/>
    <w:rsid w:val="00211693"/>
    <w:rsid w:val="0021341B"/>
    <w:rsid w:val="00225789"/>
    <w:rsid w:val="00237081"/>
    <w:rsid w:val="002561B1"/>
    <w:rsid w:val="002611BE"/>
    <w:rsid w:val="002616F3"/>
    <w:rsid w:val="002A338B"/>
    <w:rsid w:val="002B1F06"/>
    <w:rsid w:val="002F096A"/>
    <w:rsid w:val="00304805"/>
    <w:rsid w:val="003139AA"/>
    <w:rsid w:val="00314BA1"/>
    <w:rsid w:val="00314CD6"/>
    <w:rsid w:val="003243F2"/>
    <w:rsid w:val="00327E5B"/>
    <w:rsid w:val="00331613"/>
    <w:rsid w:val="0033492B"/>
    <w:rsid w:val="003426D6"/>
    <w:rsid w:val="00346AD6"/>
    <w:rsid w:val="00353DA4"/>
    <w:rsid w:val="0037258A"/>
    <w:rsid w:val="00373C69"/>
    <w:rsid w:val="0038366F"/>
    <w:rsid w:val="003A75D2"/>
    <w:rsid w:val="003B7404"/>
    <w:rsid w:val="003C06A6"/>
    <w:rsid w:val="003C6D68"/>
    <w:rsid w:val="003D2702"/>
    <w:rsid w:val="003D3123"/>
    <w:rsid w:val="004118C3"/>
    <w:rsid w:val="00416AB3"/>
    <w:rsid w:val="00417C94"/>
    <w:rsid w:val="00421FB0"/>
    <w:rsid w:val="0044636B"/>
    <w:rsid w:val="0045040E"/>
    <w:rsid w:val="00456ED8"/>
    <w:rsid w:val="0046299E"/>
    <w:rsid w:val="00463373"/>
    <w:rsid w:val="00466355"/>
    <w:rsid w:val="0047748C"/>
    <w:rsid w:val="0049194A"/>
    <w:rsid w:val="00491C7C"/>
    <w:rsid w:val="004A1790"/>
    <w:rsid w:val="004B41DD"/>
    <w:rsid w:val="004C0EA9"/>
    <w:rsid w:val="004C0FC3"/>
    <w:rsid w:val="004D2A8B"/>
    <w:rsid w:val="004F0A4D"/>
    <w:rsid w:val="004F3B73"/>
    <w:rsid w:val="00500458"/>
    <w:rsid w:val="00503360"/>
    <w:rsid w:val="00507267"/>
    <w:rsid w:val="005179C0"/>
    <w:rsid w:val="005316C3"/>
    <w:rsid w:val="005607C4"/>
    <w:rsid w:val="00560C91"/>
    <w:rsid w:val="00561DE7"/>
    <w:rsid w:val="00564C19"/>
    <w:rsid w:val="00585765"/>
    <w:rsid w:val="0059249D"/>
    <w:rsid w:val="005A3B32"/>
    <w:rsid w:val="005B4886"/>
    <w:rsid w:val="005C3264"/>
    <w:rsid w:val="005C7631"/>
    <w:rsid w:val="005D2F53"/>
    <w:rsid w:val="005D6116"/>
    <w:rsid w:val="005E22AA"/>
    <w:rsid w:val="005E617F"/>
    <w:rsid w:val="005F2959"/>
    <w:rsid w:val="005F52CA"/>
    <w:rsid w:val="006000DD"/>
    <w:rsid w:val="00600BF8"/>
    <w:rsid w:val="006054E1"/>
    <w:rsid w:val="006057C3"/>
    <w:rsid w:val="00617AB6"/>
    <w:rsid w:val="00627BF2"/>
    <w:rsid w:val="00640749"/>
    <w:rsid w:val="0064583F"/>
    <w:rsid w:val="006567BC"/>
    <w:rsid w:val="00676407"/>
    <w:rsid w:val="00684704"/>
    <w:rsid w:val="006861E0"/>
    <w:rsid w:val="0068729C"/>
    <w:rsid w:val="00691198"/>
    <w:rsid w:val="00692B52"/>
    <w:rsid w:val="006A3789"/>
    <w:rsid w:val="006A7137"/>
    <w:rsid w:val="006B4F48"/>
    <w:rsid w:val="006B5BE7"/>
    <w:rsid w:val="006B6DE9"/>
    <w:rsid w:val="006C1175"/>
    <w:rsid w:val="006D1AC1"/>
    <w:rsid w:val="00720649"/>
    <w:rsid w:val="00721AF1"/>
    <w:rsid w:val="00734222"/>
    <w:rsid w:val="00735E91"/>
    <w:rsid w:val="0073732E"/>
    <w:rsid w:val="00743397"/>
    <w:rsid w:val="00745F75"/>
    <w:rsid w:val="00746318"/>
    <w:rsid w:val="0076086F"/>
    <w:rsid w:val="00763A30"/>
    <w:rsid w:val="007763A1"/>
    <w:rsid w:val="00776FAE"/>
    <w:rsid w:val="00792E30"/>
    <w:rsid w:val="00793944"/>
    <w:rsid w:val="007A0EFB"/>
    <w:rsid w:val="007B0F07"/>
    <w:rsid w:val="007B38AB"/>
    <w:rsid w:val="007D24A1"/>
    <w:rsid w:val="007D658F"/>
    <w:rsid w:val="007E4BA0"/>
    <w:rsid w:val="00805AB6"/>
    <w:rsid w:val="00834226"/>
    <w:rsid w:val="00837217"/>
    <w:rsid w:val="00843D49"/>
    <w:rsid w:val="00851373"/>
    <w:rsid w:val="00856BDF"/>
    <w:rsid w:val="00860229"/>
    <w:rsid w:val="00870B0B"/>
    <w:rsid w:val="0087107C"/>
    <w:rsid w:val="008920B9"/>
    <w:rsid w:val="008960E7"/>
    <w:rsid w:val="008A2379"/>
    <w:rsid w:val="008D5B34"/>
    <w:rsid w:val="008E0FC0"/>
    <w:rsid w:val="009129B9"/>
    <w:rsid w:val="00913ACB"/>
    <w:rsid w:val="00914D80"/>
    <w:rsid w:val="00923432"/>
    <w:rsid w:val="009647B8"/>
    <w:rsid w:val="009654B3"/>
    <w:rsid w:val="00965C79"/>
    <w:rsid w:val="009668D0"/>
    <w:rsid w:val="009726DF"/>
    <w:rsid w:val="00980F2F"/>
    <w:rsid w:val="009A3D5E"/>
    <w:rsid w:val="009A54B9"/>
    <w:rsid w:val="009C23DD"/>
    <w:rsid w:val="009D7FCA"/>
    <w:rsid w:val="009F4AF7"/>
    <w:rsid w:val="009F7179"/>
    <w:rsid w:val="00A00541"/>
    <w:rsid w:val="00A050B1"/>
    <w:rsid w:val="00A10214"/>
    <w:rsid w:val="00A13A5A"/>
    <w:rsid w:val="00A14413"/>
    <w:rsid w:val="00A4056E"/>
    <w:rsid w:val="00A51C18"/>
    <w:rsid w:val="00A524D3"/>
    <w:rsid w:val="00A530BD"/>
    <w:rsid w:val="00A554ED"/>
    <w:rsid w:val="00A6288F"/>
    <w:rsid w:val="00A66836"/>
    <w:rsid w:val="00A74A96"/>
    <w:rsid w:val="00A86AFF"/>
    <w:rsid w:val="00AB02F9"/>
    <w:rsid w:val="00AB6DCF"/>
    <w:rsid w:val="00AE1E19"/>
    <w:rsid w:val="00AF0106"/>
    <w:rsid w:val="00B04E02"/>
    <w:rsid w:val="00B11B65"/>
    <w:rsid w:val="00B5576E"/>
    <w:rsid w:val="00B60357"/>
    <w:rsid w:val="00B60B73"/>
    <w:rsid w:val="00B7576E"/>
    <w:rsid w:val="00B85D6F"/>
    <w:rsid w:val="00BA05FA"/>
    <w:rsid w:val="00BA60E0"/>
    <w:rsid w:val="00BB0447"/>
    <w:rsid w:val="00BB76AF"/>
    <w:rsid w:val="00BB7A44"/>
    <w:rsid w:val="00BC4FEF"/>
    <w:rsid w:val="00BD5D62"/>
    <w:rsid w:val="00BD7BA6"/>
    <w:rsid w:val="00BE022D"/>
    <w:rsid w:val="00BE2462"/>
    <w:rsid w:val="00BE7CD2"/>
    <w:rsid w:val="00BF60F1"/>
    <w:rsid w:val="00C035CD"/>
    <w:rsid w:val="00C074CC"/>
    <w:rsid w:val="00C34811"/>
    <w:rsid w:val="00C371A9"/>
    <w:rsid w:val="00C44073"/>
    <w:rsid w:val="00C449D4"/>
    <w:rsid w:val="00C57F0D"/>
    <w:rsid w:val="00C615AF"/>
    <w:rsid w:val="00C62D19"/>
    <w:rsid w:val="00C7112C"/>
    <w:rsid w:val="00C97CA4"/>
    <w:rsid w:val="00CA2E0A"/>
    <w:rsid w:val="00CA67C0"/>
    <w:rsid w:val="00CD073F"/>
    <w:rsid w:val="00CE1B2A"/>
    <w:rsid w:val="00CF7290"/>
    <w:rsid w:val="00D00F0B"/>
    <w:rsid w:val="00D02D55"/>
    <w:rsid w:val="00D02D8B"/>
    <w:rsid w:val="00D05AC0"/>
    <w:rsid w:val="00D1650A"/>
    <w:rsid w:val="00D24DC7"/>
    <w:rsid w:val="00D309AB"/>
    <w:rsid w:val="00D30EA3"/>
    <w:rsid w:val="00D40DA3"/>
    <w:rsid w:val="00D45067"/>
    <w:rsid w:val="00D4537A"/>
    <w:rsid w:val="00D54F8B"/>
    <w:rsid w:val="00D55BE1"/>
    <w:rsid w:val="00D64BEC"/>
    <w:rsid w:val="00D73250"/>
    <w:rsid w:val="00D95FBD"/>
    <w:rsid w:val="00DC0C43"/>
    <w:rsid w:val="00DD750B"/>
    <w:rsid w:val="00DE5A64"/>
    <w:rsid w:val="00DF26AC"/>
    <w:rsid w:val="00DF4E14"/>
    <w:rsid w:val="00E1667C"/>
    <w:rsid w:val="00E20983"/>
    <w:rsid w:val="00E332DE"/>
    <w:rsid w:val="00E53018"/>
    <w:rsid w:val="00E5410C"/>
    <w:rsid w:val="00E72ADB"/>
    <w:rsid w:val="00E8394D"/>
    <w:rsid w:val="00E83A4A"/>
    <w:rsid w:val="00E97356"/>
    <w:rsid w:val="00EA2986"/>
    <w:rsid w:val="00EA45FC"/>
    <w:rsid w:val="00EA6548"/>
    <w:rsid w:val="00EC3006"/>
    <w:rsid w:val="00EC6968"/>
    <w:rsid w:val="00EC6C06"/>
    <w:rsid w:val="00ED0FB3"/>
    <w:rsid w:val="00ED6E12"/>
    <w:rsid w:val="00EE7559"/>
    <w:rsid w:val="00F13667"/>
    <w:rsid w:val="00F16B5B"/>
    <w:rsid w:val="00F42DC0"/>
    <w:rsid w:val="00F43928"/>
    <w:rsid w:val="00F751DA"/>
    <w:rsid w:val="00F808D0"/>
    <w:rsid w:val="00F82463"/>
    <w:rsid w:val="00F82CA2"/>
    <w:rsid w:val="00F86564"/>
    <w:rsid w:val="00F91BE3"/>
    <w:rsid w:val="00F94339"/>
    <w:rsid w:val="00F94D02"/>
    <w:rsid w:val="00F96025"/>
    <w:rsid w:val="00FA16A3"/>
    <w:rsid w:val="00FB418C"/>
    <w:rsid w:val="00FC54D1"/>
    <w:rsid w:val="00FC7B5F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E58BF-87C1-42BA-BBA1-17E8C202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151</Words>
  <Characters>862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34</cp:revision>
  <dcterms:created xsi:type="dcterms:W3CDTF">2020-09-21T06:12:00Z</dcterms:created>
  <dcterms:modified xsi:type="dcterms:W3CDTF">2020-10-19T09:07:00Z</dcterms:modified>
</cp:coreProperties>
</file>