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1FD1E" w14:textId="77777777" w:rsidR="00E926EF" w:rsidRDefault="00C931FB" w:rsidP="007E4B5A">
      <w:pPr>
        <w:spacing w:line="700" w:lineRule="exact"/>
        <w:jc w:val="center"/>
        <w:rPr>
          <w:rFonts w:ascii="方正小标宋_GBK" w:eastAsia="方正小标宋_GBK" w:hint="eastAsia"/>
          <w:sz w:val="44"/>
          <w:szCs w:val="44"/>
        </w:rPr>
      </w:pPr>
      <w:r>
        <w:rPr>
          <w:rFonts w:ascii="方正小标宋_GBK" w:eastAsia="方正小标宋_GBK" w:hint="eastAsia"/>
          <w:sz w:val="44"/>
          <w:szCs w:val="44"/>
        </w:rPr>
        <w:t xml:space="preserve"> </w:t>
      </w:r>
      <w:r w:rsidR="00E926EF">
        <w:rPr>
          <w:rFonts w:ascii="方正小标宋_GBK" w:eastAsia="方正小标宋_GBK" w:hint="eastAsia"/>
          <w:sz w:val="44"/>
          <w:szCs w:val="44"/>
        </w:rPr>
        <w:t>辽宁省药品</w:t>
      </w:r>
      <w:r w:rsidR="00E926EF">
        <w:rPr>
          <w:rFonts w:ascii="方正小标宋_GBK" w:eastAsia="方正小标宋_GBK"/>
          <w:sz w:val="44"/>
          <w:szCs w:val="44"/>
        </w:rPr>
        <w:t>监督管理局</w:t>
      </w:r>
    </w:p>
    <w:p w14:paraId="07E86A21" w14:textId="16EC5CAA" w:rsidR="00AD277D" w:rsidRDefault="00E926EF" w:rsidP="007E4B5A">
      <w:pPr>
        <w:spacing w:line="700" w:lineRule="exact"/>
        <w:jc w:val="center"/>
        <w:rPr>
          <w:rFonts w:ascii="方正小标宋_GBK" w:eastAsia="方正小标宋_GBK" w:hint="eastAsia"/>
          <w:sz w:val="44"/>
          <w:szCs w:val="44"/>
        </w:rPr>
      </w:pPr>
      <w:r>
        <w:rPr>
          <w:rFonts w:ascii="方正小标宋_GBK" w:eastAsia="方正小标宋_GBK"/>
          <w:sz w:val="44"/>
          <w:szCs w:val="44"/>
        </w:rPr>
        <w:t>行政处罚裁量权适用</w:t>
      </w:r>
      <w:r w:rsidR="00880FB5">
        <w:rPr>
          <w:rFonts w:ascii="方正小标宋_GBK" w:eastAsia="方正小标宋_GBK" w:hint="eastAsia"/>
          <w:sz w:val="44"/>
          <w:szCs w:val="44"/>
        </w:rPr>
        <w:t>规定</w:t>
      </w:r>
    </w:p>
    <w:p w14:paraId="47AADB17" w14:textId="77777777" w:rsidR="007E4B5A" w:rsidRDefault="007E4B5A" w:rsidP="00ED60DA">
      <w:pPr>
        <w:jc w:val="center"/>
        <w:rPr>
          <w:rFonts w:ascii="黑体" w:eastAsia="黑体" w:hAnsi="黑体"/>
          <w:b/>
          <w:bCs/>
          <w:sz w:val="32"/>
          <w:szCs w:val="32"/>
        </w:rPr>
      </w:pPr>
    </w:p>
    <w:p w14:paraId="04ABB6C2" w14:textId="050D198B" w:rsidR="00ED60DA" w:rsidRPr="00C9079C" w:rsidRDefault="00ED60DA" w:rsidP="00ED60DA">
      <w:pPr>
        <w:jc w:val="center"/>
        <w:rPr>
          <w:rFonts w:ascii="黑体" w:eastAsia="黑体" w:hAnsi="黑体"/>
          <w:bCs/>
          <w:sz w:val="32"/>
          <w:szCs w:val="32"/>
        </w:rPr>
      </w:pPr>
      <w:r w:rsidRPr="00C9079C">
        <w:rPr>
          <w:rFonts w:ascii="黑体" w:eastAsia="黑体" w:hAnsi="黑体" w:hint="eastAsia"/>
          <w:bCs/>
          <w:sz w:val="32"/>
          <w:szCs w:val="32"/>
        </w:rPr>
        <w:t xml:space="preserve">第一章 </w:t>
      </w:r>
      <w:r w:rsidRPr="00C9079C">
        <w:rPr>
          <w:rFonts w:ascii="黑体" w:eastAsia="黑体" w:hAnsi="黑体"/>
          <w:bCs/>
          <w:sz w:val="32"/>
          <w:szCs w:val="32"/>
        </w:rPr>
        <w:t xml:space="preserve"> </w:t>
      </w:r>
      <w:r w:rsidRPr="00C9079C">
        <w:rPr>
          <w:rFonts w:ascii="黑体" w:eastAsia="黑体" w:hAnsi="黑体" w:hint="eastAsia"/>
          <w:bCs/>
          <w:sz w:val="32"/>
          <w:szCs w:val="32"/>
        </w:rPr>
        <w:t>总 则</w:t>
      </w:r>
    </w:p>
    <w:p w14:paraId="7A3C1BC6" w14:textId="697C3065" w:rsidR="00E926EF" w:rsidRPr="00ED60DA" w:rsidRDefault="00E926EF" w:rsidP="00E926EF">
      <w:pPr>
        <w:ind w:firstLineChars="200" w:firstLine="643"/>
        <w:rPr>
          <w:rFonts w:ascii="仿宋" w:eastAsia="仿宋" w:hAnsi="仿宋"/>
          <w:sz w:val="32"/>
          <w:szCs w:val="32"/>
        </w:rPr>
      </w:pPr>
      <w:r w:rsidRPr="00ED60DA">
        <w:rPr>
          <w:rFonts w:ascii="仿宋" w:eastAsia="仿宋" w:hAnsi="仿宋" w:hint="eastAsia"/>
          <w:b/>
          <w:sz w:val="32"/>
          <w:szCs w:val="32"/>
        </w:rPr>
        <w:t>第一条</w:t>
      </w:r>
      <w:r w:rsidR="00346F6D">
        <w:rPr>
          <w:rFonts w:ascii="仿宋" w:eastAsia="仿宋" w:hAnsi="仿宋" w:hint="eastAsia"/>
          <w:sz w:val="32"/>
          <w:szCs w:val="32"/>
        </w:rPr>
        <w:t xml:space="preserve"> </w:t>
      </w:r>
      <w:r w:rsidR="00E1350B">
        <w:rPr>
          <w:rFonts w:ascii="仿宋" w:eastAsia="仿宋" w:hAnsi="仿宋"/>
          <w:sz w:val="32"/>
          <w:szCs w:val="32"/>
        </w:rPr>
        <w:t xml:space="preserve"> </w:t>
      </w:r>
      <w:r w:rsidRPr="00ED60DA">
        <w:rPr>
          <w:rFonts w:ascii="仿宋" w:eastAsia="仿宋" w:hAnsi="仿宋" w:hint="eastAsia"/>
          <w:sz w:val="32"/>
          <w:szCs w:val="32"/>
        </w:rPr>
        <w:t>为进一步规范我省药品监督管理部门药品、医疗器械及化妆品监管领域（以下简称“药品领域”）行政处罚裁量权的行使，根据《中华人民共和国行政处罚法》《中华人民共和国药品管理法》《中华人民共和国疫苗管理法》、《医疗器械监督管理条例》《化妆品监督管理条例》及《市场监管总局关于规范市场监督管理行政处罚裁量权的指导意见》等有关</w:t>
      </w:r>
      <w:r w:rsidRPr="00ED60DA">
        <w:rPr>
          <w:rFonts w:ascii="仿宋" w:eastAsia="仿宋" w:hAnsi="仿宋"/>
          <w:sz w:val="32"/>
          <w:szCs w:val="32"/>
        </w:rPr>
        <w:t>法律法规</w:t>
      </w:r>
      <w:r w:rsidRPr="00ED60DA">
        <w:rPr>
          <w:rFonts w:ascii="仿宋" w:eastAsia="仿宋" w:hAnsi="仿宋" w:hint="eastAsia"/>
          <w:sz w:val="32"/>
          <w:szCs w:val="32"/>
        </w:rPr>
        <w:t>要求，结合</w:t>
      </w:r>
      <w:r w:rsidR="00AE4009">
        <w:rPr>
          <w:rFonts w:ascii="仿宋" w:eastAsia="仿宋" w:hAnsi="仿宋" w:hint="eastAsia"/>
          <w:sz w:val="32"/>
          <w:szCs w:val="32"/>
        </w:rPr>
        <w:t>辽宁</w:t>
      </w:r>
      <w:r w:rsidRPr="00ED60DA">
        <w:rPr>
          <w:rFonts w:ascii="仿宋" w:eastAsia="仿宋" w:hAnsi="仿宋" w:hint="eastAsia"/>
          <w:sz w:val="32"/>
          <w:szCs w:val="32"/>
        </w:rPr>
        <w:t>省实际，制定本</w:t>
      </w:r>
      <w:r w:rsidR="00880FB5" w:rsidRPr="00ED60DA">
        <w:rPr>
          <w:rFonts w:ascii="仿宋" w:eastAsia="仿宋" w:hAnsi="仿宋" w:hint="eastAsia"/>
          <w:sz w:val="32"/>
          <w:szCs w:val="32"/>
        </w:rPr>
        <w:t>规定</w:t>
      </w:r>
      <w:r w:rsidRPr="00ED60DA">
        <w:rPr>
          <w:rFonts w:ascii="仿宋" w:eastAsia="仿宋" w:hAnsi="仿宋" w:hint="eastAsia"/>
          <w:sz w:val="32"/>
          <w:szCs w:val="32"/>
        </w:rPr>
        <w:t>。</w:t>
      </w:r>
    </w:p>
    <w:p w14:paraId="6F026613" w14:textId="72F990E6" w:rsidR="00E926EF" w:rsidRPr="00ED60DA" w:rsidRDefault="00E926EF" w:rsidP="00E926EF">
      <w:pPr>
        <w:ind w:firstLineChars="200" w:firstLine="643"/>
        <w:rPr>
          <w:rFonts w:ascii="仿宋" w:eastAsia="仿宋" w:hAnsi="仿宋"/>
          <w:sz w:val="32"/>
          <w:szCs w:val="32"/>
        </w:rPr>
      </w:pPr>
      <w:r w:rsidRPr="00ED60DA">
        <w:rPr>
          <w:rFonts w:ascii="仿宋" w:eastAsia="仿宋" w:hAnsi="仿宋" w:hint="eastAsia"/>
          <w:b/>
          <w:sz w:val="32"/>
          <w:szCs w:val="32"/>
        </w:rPr>
        <w:t>第二条</w:t>
      </w:r>
      <w:r w:rsidR="00CC58BA">
        <w:rPr>
          <w:rFonts w:ascii="仿宋" w:eastAsia="仿宋" w:hAnsi="仿宋" w:hint="eastAsia"/>
          <w:b/>
          <w:sz w:val="32"/>
          <w:szCs w:val="32"/>
        </w:rPr>
        <w:t xml:space="preserve">  </w:t>
      </w:r>
      <w:r w:rsidR="005B4E40">
        <w:rPr>
          <w:rFonts w:ascii="仿宋" w:eastAsia="仿宋" w:hAnsi="仿宋" w:hint="eastAsia"/>
          <w:sz w:val="32"/>
          <w:szCs w:val="32"/>
        </w:rPr>
        <w:t>全</w:t>
      </w:r>
      <w:r w:rsidRPr="003D74ED">
        <w:rPr>
          <w:rFonts w:ascii="仿宋" w:eastAsia="仿宋" w:hAnsi="仿宋" w:hint="eastAsia"/>
          <w:sz w:val="32"/>
          <w:szCs w:val="32"/>
        </w:rPr>
        <w:t>省</w:t>
      </w:r>
      <w:r w:rsidR="00FD2F80" w:rsidRPr="003D74ED">
        <w:rPr>
          <w:rFonts w:ascii="仿宋" w:eastAsia="仿宋" w:hAnsi="仿宋" w:hint="eastAsia"/>
          <w:sz w:val="32"/>
          <w:szCs w:val="32"/>
        </w:rPr>
        <w:t>各级</w:t>
      </w:r>
      <w:r w:rsidRPr="00CC58BA">
        <w:rPr>
          <w:rFonts w:ascii="仿宋" w:eastAsia="仿宋" w:hAnsi="仿宋" w:hint="eastAsia"/>
          <w:color w:val="000000" w:themeColor="text1"/>
          <w:sz w:val="32"/>
          <w:szCs w:val="32"/>
        </w:rPr>
        <w:t>药品监督管理部门</w:t>
      </w:r>
      <w:r w:rsidR="00992730" w:rsidRPr="003D74ED">
        <w:rPr>
          <w:rFonts w:ascii="仿宋" w:eastAsia="仿宋" w:hAnsi="仿宋" w:hint="eastAsia"/>
          <w:sz w:val="32"/>
          <w:szCs w:val="32"/>
        </w:rPr>
        <w:t>行使药品领域行政</w:t>
      </w:r>
      <w:r w:rsidR="00992730" w:rsidRPr="003D74ED">
        <w:rPr>
          <w:rFonts w:ascii="仿宋" w:eastAsia="仿宋" w:hAnsi="仿宋"/>
          <w:sz w:val="32"/>
          <w:szCs w:val="32"/>
        </w:rPr>
        <w:t>处罚裁量权</w:t>
      </w:r>
      <w:r w:rsidRPr="00ED60DA">
        <w:rPr>
          <w:rFonts w:ascii="仿宋" w:eastAsia="仿宋" w:hAnsi="仿宋" w:hint="eastAsia"/>
          <w:sz w:val="32"/>
          <w:szCs w:val="32"/>
        </w:rPr>
        <w:t>，适用本</w:t>
      </w:r>
      <w:r w:rsidR="00880FB5" w:rsidRPr="00ED60DA">
        <w:rPr>
          <w:rFonts w:ascii="仿宋" w:eastAsia="仿宋" w:hAnsi="仿宋" w:hint="eastAsia"/>
          <w:sz w:val="32"/>
          <w:szCs w:val="32"/>
        </w:rPr>
        <w:t>规定</w:t>
      </w:r>
      <w:r w:rsidR="00A01B7D">
        <w:rPr>
          <w:rFonts w:ascii="仿宋" w:eastAsia="仿宋" w:hAnsi="仿宋" w:hint="eastAsia"/>
          <w:sz w:val="32"/>
          <w:szCs w:val="32"/>
        </w:rPr>
        <w:t>。</w:t>
      </w:r>
    </w:p>
    <w:p w14:paraId="4A12DD83" w14:textId="79F50769" w:rsidR="00962577" w:rsidRDefault="00962577" w:rsidP="00962577">
      <w:pPr>
        <w:ind w:firstLineChars="200" w:firstLine="643"/>
        <w:rPr>
          <w:rFonts w:ascii="仿宋" w:eastAsia="仿宋" w:hAnsi="仿宋"/>
          <w:sz w:val="32"/>
          <w:szCs w:val="32"/>
        </w:rPr>
      </w:pPr>
      <w:r w:rsidRPr="00ED60DA">
        <w:rPr>
          <w:rFonts w:ascii="仿宋" w:eastAsia="仿宋" w:hAnsi="仿宋" w:hint="eastAsia"/>
          <w:b/>
          <w:sz w:val="32"/>
          <w:szCs w:val="32"/>
        </w:rPr>
        <w:t>第三条</w:t>
      </w:r>
      <w:r w:rsidR="00346F6D">
        <w:rPr>
          <w:rFonts w:ascii="仿宋" w:eastAsia="仿宋" w:hAnsi="仿宋" w:hint="eastAsia"/>
          <w:sz w:val="32"/>
          <w:szCs w:val="32"/>
        </w:rPr>
        <w:t xml:space="preserve"> </w:t>
      </w:r>
      <w:r w:rsidR="00E1350B">
        <w:rPr>
          <w:rFonts w:ascii="仿宋" w:eastAsia="仿宋" w:hAnsi="仿宋"/>
          <w:sz w:val="32"/>
          <w:szCs w:val="32"/>
        </w:rPr>
        <w:t xml:space="preserve"> </w:t>
      </w:r>
      <w:r w:rsidRPr="00ED60DA">
        <w:rPr>
          <w:rFonts w:ascii="仿宋" w:eastAsia="仿宋" w:hAnsi="仿宋" w:hint="eastAsia"/>
          <w:sz w:val="32"/>
          <w:szCs w:val="32"/>
        </w:rPr>
        <w:t>本</w:t>
      </w:r>
      <w:r w:rsidR="00880FB5" w:rsidRPr="00ED60DA">
        <w:rPr>
          <w:rFonts w:ascii="仿宋" w:eastAsia="仿宋" w:hAnsi="仿宋" w:hint="eastAsia"/>
          <w:sz w:val="32"/>
          <w:szCs w:val="32"/>
        </w:rPr>
        <w:t>规定</w:t>
      </w:r>
      <w:r w:rsidRPr="00ED60DA">
        <w:rPr>
          <w:rFonts w:ascii="仿宋" w:eastAsia="仿宋" w:hAnsi="仿宋" w:hint="eastAsia"/>
          <w:sz w:val="32"/>
          <w:szCs w:val="32"/>
        </w:rPr>
        <w:t>所称的行政处罚裁量权（以下简称“裁量权”）是</w:t>
      </w:r>
      <w:proofErr w:type="gramStart"/>
      <w:r w:rsidRPr="00ED60DA">
        <w:rPr>
          <w:rFonts w:ascii="仿宋" w:eastAsia="仿宋" w:hAnsi="仿宋" w:hint="eastAsia"/>
          <w:sz w:val="32"/>
          <w:szCs w:val="32"/>
        </w:rPr>
        <w:t>指</w:t>
      </w:r>
      <w:r w:rsidR="00A01B7D">
        <w:rPr>
          <w:rFonts w:ascii="仿宋" w:eastAsia="仿宋" w:hAnsi="仿宋" w:hint="eastAsia"/>
          <w:sz w:val="32"/>
          <w:szCs w:val="32"/>
        </w:rPr>
        <w:t>全</w:t>
      </w:r>
      <w:r w:rsidR="00E60376">
        <w:rPr>
          <w:rFonts w:ascii="仿宋" w:eastAsia="仿宋" w:hAnsi="仿宋" w:hint="eastAsia"/>
          <w:sz w:val="32"/>
          <w:szCs w:val="32"/>
        </w:rPr>
        <w:t>省</w:t>
      </w:r>
      <w:proofErr w:type="gramEnd"/>
      <w:r w:rsidRPr="00ED60DA">
        <w:rPr>
          <w:rFonts w:ascii="仿宋" w:eastAsia="仿宋" w:hAnsi="仿宋" w:hint="eastAsia"/>
          <w:sz w:val="32"/>
          <w:szCs w:val="32"/>
        </w:rPr>
        <w:t>各级药品监督管理部门在实施行政处罚时，根据法律、法规、规章的规定，综合考虑违法行为的事实、性质、</w:t>
      </w:r>
      <w:r w:rsidRPr="00CC58BA">
        <w:rPr>
          <w:rFonts w:ascii="仿宋" w:eastAsia="仿宋" w:hAnsi="仿宋" w:hint="eastAsia"/>
          <w:sz w:val="32"/>
          <w:szCs w:val="32"/>
        </w:rPr>
        <w:t>情节、社会危害程度以及当事人主观过错</w:t>
      </w:r>
      <w:r w:rsidR="00A01B7D">
        <w:rPr>
          <w:rFonts w:ascii="仿宋" w:eastAsia="仿宋" w:hAnsi="仿宋" w:hint="eastAsia"/>
          <w:sz w:val="32"/>
          <w:szCs w:val="32"/>
        </w:rPr>
        <w:t>等因素，决定是否给予行政处罚、</w:t>
      </w:r>
      <w:r w:rsidRPr="00ED60DA">
        <w:rPr>
          <w:rFonts w:ascii="仿宋" w:eastAsia="仿宋" w:hAnsi="仿宋" w:hint="eastAsia"/>
          <w:sz w:val="32"/>
          <w:szCs w:val="32"/>
        </w:rPr>
        <w:t>给予行政处罚的种类和幅度的权限。</w:t>
      </w:r>
    </w:p>
    <w:p w14:paraId="72E30B09" w14:textId="44EDF28F" w:rsidR="00992730" w:rsidRPr="00992730" w:rsidRDefault="00992730" w:rsidP="00992730">
      <w:pPr>
        <w:ind w:firstLineChars="200" w:firstLine="643"/>
        <w:rPr>
          <w:rFonts w:ascii="仿宋" w:eastAsia="仿宋" w:hAnsi="仿宋"/>
          <w:sz w:val="32"/>
          <w:szCs w:val="32"/>
        </w:rPr>
      </w:pPr>
      <w:r w:rsidRPr="00992730">
        <w:rPr>
          <w:rFonts w:ascii="仿宋" w:eastAsia="仿宋" w:hAnsi="仿宋" w:hint="eastAsia"/>
          <w:b/>
          <w:sz w:val="32"/>
          <w:szCs w:val="32"/>
        </w:rPr>
        <w:t xml:space="preserve">第四条 </w:t>
      </w:r>
      <w:r w:rsidR="00E1350B">
        <w:rPr>
          <w:rFonts w:ascii="仿宋" w:eastAsia="仿宋" w:hAnsi="仿宋"/>
          <w:b/>
          <w:sz w:val="32"/>
          <w:szCs w:val="32"/>
        </w:rPr>
        <w:t xml:space="preserve"> </w:t>
      </w:r>
      <w:r w:rsidRPr="00992730">
        <w:rPr>
          <w:rFonts w:ascii="仿宋" w:eastAsia="仿宋" w:hAnsi="仿宋" w:hint="eastAsia"/>
          <w:sz w:val="32"/>
          <w:szCs w:val="32"/>
        </w:rPr>
        <w:t>适用裁量权应当遵循以下原则：</w:t>
      </w:r>
    </w:p>
    <w:p w14:paraId="0B2B5242" w14:textId="5A488CB1" w:rsidR="00992730" w:rsidRPr="00992730" w:rsidRDefault="000B3561" w:rsidP="00992730">
      <w:pPr>
        <w:ind w:firstLineChars="150" w:firstLine="480"/>
        <w:rPr>
          <w:rFonts w:ascii="仿宋" w:eastAsia="仿宋" w:hAnsi="仿宋"/>
          <w:sz w:val="32"/>
          <w:szCs w:val="32"/>
        </w:rPr>
      </w:pPr>
      <w:r>
        <w:rPr>
          <w:rFonts w:ascii="仿宋" w:eastAsia="仿宋" w:hAnsi="仿宋" w:hint="eastAsia"/>
          <w:sz w:val="32"/>
          <w:szCs w:val="32"/>
        </w:rPr>
        <w:t>（一）处罚法定原则。</w:t>
      </w:r>
      <w:r w:rsidR="00992730" w:rsidRPr="00992730">
        <w:rPr>
          <w:rFonts w:ascii="仿宋" w:eastAsia="仿宋" w:hAnsi="仿宋" w:hint="eastAsia"/>
          <w:sz w:val="32"/>
          <w:szCs w:val="32"/>
        </w:rPr>
        <w:t>应当在法律、法规、规章规定的行政处罚</w:t>
      </w:r>
      <w:r w:rsidR="00992730" w:rsidRPr="00714CA4">
        <w:rPr>
          <w:rFonts w:ascii="仿宋" w:eastAsia="仿宋" w:hAnsi="仿宋" w:hint="eastAsia"/>
          <w:sz w:val="32"/>
          <w:szCs w:val="32"/>
        </w:rPr>
        <w:t>种类、范围、幅度</w:t>
      </w:r>
      <w:proofErr w:type="gramStart"/>
      <w:r w:rsidR="00992730" w:rsidRPr="00714CA4">
        <w:rPr>
          <w:rFonts w:ascii="仿宋" w:eastAsia="仿宋" w:hAnsi="仿宋" w:hint="eastAsia"/>
          <w:sz w:val="32"/>
          <w:szCs w:val="32"/>
        </w:rPr>
        <w:t>内行使裁量</w:t>
      </w:r>
      <w:proofErr w:type="gramEnd"/>
      <w:r w:rsidR="00992730" w:rsidRPr="00714CA4">
        <w:rPr>
          <w:rFonts w:ascii="仿宋" w:eastAsia="仿宋" w:hAnsi="仿宋" w:hint="eastAsia"/>
          <w:sz w:val="32"/>
          <w:szCs w:val="32"/>
        </w:rPr>
        <w:t>权</w:t>
      </w:r>
      <w:r w:rsidR="00992730" w:rsidRPr="00992730">
        <w:rPr>
          <w:rFonts w:ascii="仿宋" w:eastAsia="仿宋" w:hAnsi="仿宋" w:hint="eastAsia"/>
          <w:sz w:val="32"/>
          <w:szCs w:val="32"/>
        </w:rPr>
        <w:t>。行使裁量权不得损害当事</w:t>
      </w:r>
      <w:r w:rsidR="00992730" w:rsidRPr="00992730">
        <w:rPr>
          <w:rFonts w:ascii="仿宋" w:eastAsia="仿宋" w:hAnsi="仿宋" w:hint="eastAsia"/>
          <w:sz w:val="32"/>
          <w:szCs w:val="32"/>
        </w:rPr>
        <w:lastRenderedPageBreak/>
        <w:t>人的合法权益。</w:t>
      </w:r>
    </w:p>
    <w:p w14:paraId="17FF565E" w14:textId="37877C07" w:rsidR="00992730" w:rsidRPr="00992730" w:rsidRDefault="000B3561" w:rsidP="00992730">
      <w:pPr>
        <w:ind w:firstLineChars="200" w:firstLine="640"/>
        <w:rPr>
          <w:rFonts w:ascii="仿宋" w:eastAsia="仿宋" w:hAnsi="仿宋"/>
          <w:sz w:val="32"/>
          <w:szCs w:val="32"/>
        </w:rPr>
      </w:pPr>
      <w:r>
        <w:rPr>
          <w:rFonts w:ascii="仿宋" w:eastAsia="仿宋" w:hAnsi="仿宋" w:hint="eastAsia"/>
          <w:sz w:val="32"/>
          <w:szCs w:val="32"/>
        </w:rPr>
        <w:t>（二）公平公正原则。</w:t>
      </w:r>
      <w:r w:rsidR="00992730" w:rsidRPr="00992730">
        <w:rPr>
          <w:rFonts w:ascii="仿宋" w:eastAsia="仿宋" w:hAnsi="仿宋" w:hint="eastAsia"/>
          <w:sz w:val="32"/>
          <w:szCs w:val="32"/>
        </w:rPr>
        <w:t>应当公平公正地对待当事人，对违法事实、性质、情节及社会危害程度等因素基本相同的同类行政违法行为，所适用的法律依据、处罚种类和处罚幅度应当基本相同。</w:t>
      </w:r>
    </w:p>
    <w:p w14:paraId="39A103F4" w14:textId="3AE12A04" w:rsidR="00992730" w:rsidRPr="00992730" w:rsidRDefault="000B3561" w:rsidP="00992730">
      <w:pPr>
        <w:ind w:firstLineChars="200" w:firstLine="640"/>
        <w:rPr>
          <w:rFonts w:ascii="仿宋" w:eastAsia="仿宋" w:hAnsi="仿宋"/>
          <w:sz w:val="32"/>
          <w:szCs w:val="32"/>
        </w:rPr>
      </w:pPr>
      <w:r>
        <w:rPr>
          <w:rFonts w:ascii="仿宋" w:eastAsia="仿宋" w:hAnsi="仿宋" w:hint="eastAsia"/>
          <w:sz w:val="32"/>
          <w:szCs w:val="32"/>
        </w:rPr>
        <w:t>（三）过</w:t>
      </w:r>
      <w:proofErr w:type="gramStart"/>
      <w:r>
        <w:rPr>
          <w:rFonts w:ascii="仿宋" w:eastAsia="仿宋" w:hAnsi="仿宋" w:hint="eastAsia"/>
          <w:sz w:val="32"/>
          <w:szCs w:val="32"/>
        </w:rPr>
        <w:t>罚相当</w:t>
      </w:r>
      <w:proofErr w:type="gramEnd"/>
      <w:r>
        <w:rPr>
          <w:rFonts w:ascii="仿宋" w:eastAsia="仿宋" w:hAnsi="仿宋" w:hint="eastAsia"/>
          <w:sz w:val="32"/>
          <w:szCs w:val="32"/>
        </w:rPr>
        <w:t>原则。</w:t>
      </w:r>
      <w:r w:rsidR="00992730" w:rsidRPr="00992730">
        <w:rPr>
          <w:rFonts w:ascii="仿宋" w:eastAsia="仿宋" w:hAnsi="仿宋" w:hint="eastAsia"/>
          <w:sz w:val="32"/>
          <w:szCs w:val="32"/>
        </w:rPr>
        <w:t>应当以事实为依据，以法律为准绳，当事人承担的法律责任应当与其违法的事实、性质、情节和社会危害程度相当。</w:t>
      </w:r>
    </w:p>
    <w:p w14:paraId="71217D22" w14:textId="14EB0251" w:rsidR="00992730" w:rsidRPr="00992730" w:rsidRDefault="000B3561" w:rsidP="00992730">
      <w:pPr>
        <w:ind w:firstLineChars="200" w:firstLine="640"/>
        <w:rPr>
          <w:rFonts w:ascii="仿宋" w:eastAsia="仿宋" w:hAnsi="仿宋"/>
          <w:sz w:val="32"/>
          <w:szCs w:val="32"/>
        </w:rPr>
      </w:pPr>
      <w:r>
        <w:rPr>
          <w:rFonts w:ascii="仿宋" w:eastAsia="仿宋" w:hAnsi="仿宋" w:hint="eastAsia"/>
          <w:sz w:val="32"/>
          <w:szCs w:val="32"/>
        </w:rPr>
        <w:t>（四）程序正当原则。应</w:t>
      </w:r>
      <w:r>
        <w:rPr>
          <w:rFonts w:ascii="仿宋" w:eastAsia="仿宋" w:hAnsi="仿宋"/>
          <w:sz w:val="32"/>
          <w:szCs w:val="32"/>
        </w:rPr>
        <w:t>当</w:t>
      </w:r>
      <w:r>
        <w:rPr>
          <w:rFonts w:ascii="仿宋" w:eastAsia="仿宋" w:hAnsi="仿宋" w:hint="eastAsia"/>
          <w:sz w:val="32"/>
          <w:szCs w:val="32"/>
        </w:rPr>
        <w:t>遵循法定</w:t>
      </w:r>
      <w:r w:rsidR="00992730" w:rsidRPr="00992730">
        <w:rPr>
          <w:rFonts w:ascii="仿宋" w:eastAsia="仿宋" w:hAnsi="仿宋" w:hint="eastAsia"/>
          <w:sz w:val="32"/>
          <w:szCs w:val="32"/>
        </w:rPr>
        <w:t>程序，充分听取当事人的意见，依法保障当事人的知情权、参与权和救济权。</w:t>
      </w:r>
    </w:p>
    <w:p w14:paraId="2CCA64DC" w14:textId="6EDD63E4" w:rsidR="00992730" w:rsidRPr="00992730" w:rsidRDefault="000B3561" w:rsidP="00992730">
      <w:pPr>
        <w:ind w:firstLineChars="200" w:firstLine="640"/>
        <w:rPr>
          <w:rFonts w:ascii="仿宋" w:eastAsia="仿宋" w:hAnsi="仿宋"/>
          <w:sz w:val="32"/>
          <w:szCs w:val="32"/>
        </w:rPr>
      </w:pPr>
      <w:r>
        <w:rPr>
          <w:rFonts w:ascii="仿宋" w:eastAsia="仿宋" w:hAnsi="仿宋" w:hint="eastAsia"/>
          <w:sz w:val="32"/>
          <w:szCs w:val="32"/>
        </w:rPr>
        <w:t>（五）综合裁量原则。</w:t>
      </w:r>
      <w:r w:rsidR="00992730" w:rsidRPr="00992730">
        <w:rPr>
          <w:rFonts w:ascii="仿宋" w:eastAsia="仿宋" w:hAnsi="仿宋" w:hint="eastAsia"/>
          <w:sz w:val="32"/>
          <w:szCs w:val="32"/>
        </w:rPr>
        <w:t>综合考虑个案情况，兼顾地区经济社会发展水平、当事人主客观情况等相关因素，实现法律效果、社会效果</w:t>
      </w:r>
      <w:r>
        <w:rPr>
          <w:rFonts w:ascii="仿宋" w:eastAsia="仿宋" w:hAnsi="仿宋" w:hint="eastAsia"/>
          <w:sz w:val="32"/>
          <w:szCs w:val="32"/>
        </w:rPr>
        <w:t>、政治</w:t>
      </w:r>
      <w:r>
        <w:rPr>
          <w:rFonts w:ascii="仿宋" w:eastAsia="仿宋" w:hAnsi="仿宋"/>
          <w:sz w:val="32"/>
          <w:szCs w:val="32"/>
        </w:rPr>
        <w:t>效果</w:t>
      </w:r>
      <w:r w:rsidR="00992730" w:rsidRPr="00992730">
        <w:rPr>
          <w:rFonts w:ascii="仿宋" w:eastAsia="仿宋" w:hAnsi="仿宋" w:hint="eastAsia"/>
          <w:sz w:val="32"/>
          <w:szCs w:val="32"/>
        </w:rPr>
        <w:t>相统一。</w:t>
      </w:r>
    </w:p>
    <w:p w14:paraId="3FDFB029" w14:textId="5240AF7C" w:rsidR="00992730" w:rsidRDefault="000B3561" w:rsidP="00992730">
      <w:pPr>
        <w:ind w:firstLineChars="200" w:firstLine="640"/>
        <w:rPr>
          <w:rFonts w:ascii="仿宋" w:eastAsia="仿宋" w:hAnsi="仿宋"/>
          <w:sz w:val="32"/>
          <w:szCs w:val="32"/>
        </w:rPr>
      </w:pPr>
      <w:r>
        <w:rPr>
          <w:rFonts w:ascii="仿宋" w:eastAsia="仿宋" w:hAnsi="仿宋" w:hint="eastAsia"/>
          <w:sz w:val="32"/>
          <w:szCs w:val="32"/>
        </w:rPr>
        <w:t>（六）处罚与教育相结合原则。坚持处罚与教育相结合，既要纠正违法行为，也要教育</w:t>
      </w:r>
      <w:r w:rsidR="00992730" w:rsidRPr="00992730">
        <w:rPr>
          <w:rFonts w:ascii="仿宋" w:eastAsia="仿宋" w:hAnsi="仿宋" w:hint="eastAsia"/>
          <w:sz w:val="32"/>
          <w:szCs w:val="32"/>
        </w:rPr>
        <w:t>引导当事人自觉守法。</w:t>
      </w:r>
    </w:p>
    <w:p w14:paraId="38AC5F33" w14:textId="7BE75360" w:rsidR="00ED60DA" w:rsidRPr="00C9079C" w:rsidRDefault="00ED60DA" w:rsidP="00ED60DA">
      <w:pPr>
        <w:jc w:val="center"/>
        <w:rPr>
          <w:rFonts w:ascii="黑体" w:eastAsia="黑体" w:hAnsi="黑体"/>
          <w:bCs/>
          <w:sz w:val="32"/>
          <w:szCs w:val="32"/>
        </w:rPr>
      </w:pPr>
      <w:r w:rsidRPr="00C9079C">
        <w:rPr>
          <w:rFonts w:ascii="黑体" w:eastAsia="黑体" w:hAnsi="黑体" w:hint="eastAsia"/>
          <w:bCs/>
          <w:sz w:val="32"/>
          <w:szCs w:val="32"/>
        </w:rPr>
        <w:t xml:space="preserve">第二章 </w:t>
      </w:r>
      <w:r w:rsidRPr="00C9079C">
        <w:rPr>
          <w:rFonts w:ascii="黑体" w:eastAsia="黑体" w:hAnsi="黑体"/>
          <w:bCs/>
          <w:sz w:val="32"/>
          <w:szCs w:val="32"/>
        </w:rPr>
        <w:t xml:space="preserve"> </w:t>
      </w:r>
      <w:proofErr w:type="gramStart"/>
      <w:r w:rsidR="00FA5440" w:rsidRPr="00C9079C">
        <w:rPr>
          <w:rFonts w:ascii="黑体" w:eastAsia="黑体" w:hAnsi="黑体" w:hint="eastAsia"/>
          <w:bCs/>
          <w:sz w:val="32"/>
          <w:szCs w:val="32"/>
        </w:rPr>
        <w:t>规</w:t>
      </w:r>
      <w:proofErr w:type="gramEnd"/>
      <w:r w:rsidR="00A63FD1" w:rsidRPr="00C9079C">
        <w:rPr>
          <w:rFonts w:ascii="黑体" w:eastAsia="黑体" w:hAnsi="黑体" w:hint="eastAsia"/>
          <w:bCs/>
          <w:sz w:val="32"/>
          <w:szCs w:val="32"/>
        </w:rPr>
        <w:t xml:space="preserve"> </w:t>
      </w:r>
      <w:r w:rsidR="00FA5440" w:rsidRPr="00C9079C">
        <w:rPr>
          <w:rFonts w:ascii="黑体" w:eastAsia="黑体" w:hAnsi="黑体" w:hint="eastAsia"/>
          <w:bCs/>
          <w:sz w:val="32"/>
          <w:szCs w:val="32"/>
        </w:rPr>
        <w:t>则</w:t>
      </w:r>
    </w:p>
    <w:p w14:paraId="30ECAB35" w14:textId="791007CE" w:rsidR="00F4420D" w:rsidRPr="00ED60DA" w:rsidRDefault="00F4420D" w:rsidP="00F4420D">
      <w:pPr>
        <w:ind w:firstLine="630"/>
        <w:rPr>
          <w:rFonts w:ascii="仿宋" w:eastAsia="仿宋" w:hAnsi="仿宋"/>
          <w:sz w:val="32"/>
          <w:szCs w:val="32"/>
        </w:rPr>
      </w:pPr>
      <w:r w:rsidRPr="00ED60DA">
        <w:rPr>
          <w:rFonts w:ascii="仿宋" w:eastAsia="仿宋" w:hAnsi="仿宋" w:hint="eastAsia"/>
          <w:b/>
          <w:sz w:val="32"/>
          <w:szCs w:val="32"/>
        </w:rPr>
        <w:t>第五条</w:t>
      </w:r>
      <w:r w:rsidR="00E1350B">
        <w:rPr>
          <w:rFonts w:ascii="仿宋" w:eastAsia="仿宋" w:hAnsi="仿宋" w:hint="eastAsia"/>
          <w:sz w:val="32"/>
          <w:szCs w:val="32"/>
        </w:rPr>
        <w:t xml:space="preserve">  </w:t>
      </w:r>
      <w:r w:rsidRPr="00ED60DA">
        <w:rPr>
          <w:rFonts w:ascii="仿宋" w:eastAsia="仿宋" w:hAnsi="仿宋" w:hint="eastAsia"/>
          <w:sz w:val="32"/>
          <w:szCs w:val="32"/>
        </w:rPr>
        <w:t>行政处罚裁量分为不予</w:t>
      </w:r>
      <w:r w:rsidR="005E7768">
        <w:rPr>
          <w:rFonts w:ascii="仿宋" w:eastAsia="仿宋" w:hAnsi="仿宋" w:hint="eastAsia"/>
          <w:sz w:val="32"/>
          <w:szCs w:val="32"/>
        </w:rPr>
        <w:t>行政</w:t>
      </w:r>
      <w:r w:rsidRPr="00ED60DA">
        <w:rPr>
          <w:rFonts w:ascii="仿宋" w:eastAsia="仿宋" w:hAnsi="仿宋" w:hint="eastAsia"/>
          <w:sz w:val="32"/>
          <w:szCs w:val="32"/>
        </w:rPr>
        <w:t>处罚、减轻</w:t>
      </w:r>
      <w:r w:rsidR="005E7768">
        <w:rPr>
          <w:rFonts w:ascii="仿宋" w:eastAsia="仿宋" w:hAnsi="仿宋" w:hint="eastAsia"/>
          <w:sz w:val="32"/>
          <w:szCs w:val="32"/>
        </w:rPr>
        <w:t>行政</w:t>
      </w:r>
      <w:r w:rsidRPr="00ED60DA">
        <w:rPr>
          <w:rFonts w:ascii="仿宋" w:eastAsia="仿宋" w:hAnsi="仿宋" w:hint="eastAsia"/>
          <w:sz w:val="32"/>
          <w:szCs w:val="32"/>
        </w:rPr>
        <w:t>处罚、从轻</w:t>
      </w:r>
      <w:r w:rsidR="005E7768">
        <w:rPr>
          <w:rFonts w:ascii="仿宋" w:eastAsia="仿宋" w:hAnsi="仿宋" w:hint="eastAsia"/>
          <w:sz w:val="32"/>
          <w:szCs w:val="32"/>
        </w:rPr>
        <w:t>行政</w:t>
      </w:r>
      <w:r w:rsidRPr="00ED60DA">
        <w:rPr>
          <w:rFonts w:ascii="仿宋" w:eastAsia="仿宋" w:hAnsi="仿宋" w:hint="eastAsia"/>
          <w:sz w:val="32"/>
          <w:szCs w:val="32"/>
        </w:rPr>
        <w:t>处罚、一般</w:t>
      </w:r>
      <w:r w:rsidR="005E7768">
        <w:rPr>
          <w:rFonts w:ascii="仿宋" w:eastAsia="仿宋" w:hAnsi="仿宋" w:hint="eastAsia"/>
          <w:sz w:val="32"/>
          <w:szCs w:val="32"/>
        </w:rPr>
        <w:t>行政</w:t>
      </w:r>
      <w:r w:rsidRPr="00ED60DA">
        <w:rPr>
          <w:rFonts w:ascii="仿宋" w:eastAsia="仿宋" w:hAnsi="仿宋" w:hint="eastAsia"/>
          <w:sz w:val="32"/>
          <w:szCs w:val="32"/>
        </w:rPr>
        <w:t>处罚和从重</w:t>
      </w:r>
      <w:r w:rsidR="005E7768">
        <w:rPr>
          <w:rFonts w:ascii="仿宋" w:eastAsia="仿宋" w:hAnsi="仿宋" w:hint="eastAsia"/>
          <w:sz w:val="32"/>
          <w:szCs w:val="32"/>
        </w:rPr>
        <w:t>行政</w:t>
      </w:r>
      <w:r w:rsidRPr="00ED60DA">
        <w:rPr>
          <w:rFonts w:ascii="仿宋" w:eastAsia="仿宋" w:hAnsi="仿宋" w:hint="eastAsia"/>
          <w:sz w:val="32"/>
          <w:szCs w:val="32"/>
        </w:rPr>
        <w:t>处罚五个等级。</w:t>
      </w:r>
      <w:r w:rsidRPr="00ED60DA">
        <w:rPr>
          <w:rFonts w:ascii="Calibri" w:eastAsia="仿宋" w:hAnsi="Calibri" w:cs="Calibri"/>
          <w:sz w:val="32"/>
          <w:szCs w:val="32"/>
        </w:rPr>
        <w:t>  </w:t>
      </w:r>
    </w:p>
    <w:p w14:paraId="0270DDCF" w14:textId="03355CD1" w:rsidR="00F4420D" w:rsidRPr="00ED60DA" w:rsidRDefault="00ED60DA" w:rsidP="00F4420D">
      <w:pPr>
        <w:ind w:firstLine="630"/>
        <w:rPr>
          <w:rFonts w:ascii="仿宋" w:eastAsia="仿宋" w:hAnsi="仿宋"/>
          <w:sz w:val="32"/>
          <w:szCs w:val="32"/>
        </w:rPr>
      </w:pPr>
      <w:r>
        <w:rPr>
          <w:rFonts w:ascii="仿宋" w:eastAsia="仿宋" w:hAnsi="仿宋" w:hint="eastAsia"/>
          <w:sz w:val="32"/>
          <w:szCs w:val="32"/>
        </w:rPr>
        <w:t>（一）</w:t>
      </w:r>
      <w:r w:rsidR="00F4420D" w:rsidRPr="00ED60DA">
        <w:rPr>
          <w:rFonts w:ascii="仿宋" w:eastAsia="仿宋" w:hAnsi="仿宋" w:hint="eastAsia"/>
          <w:sz w:val="32"/>
          <w:szCs w:val="32"/>
        </w:rPr>
        <w:t>不予</w:t>
      </w:r>
      <w:r w:rsidR="005E7768">
        <w:rPr>
          <w:rFonts w:ascii="仿宋" w:eastAsia="仿宋" w:hAnsi="仿宋" w:hint="eastAsia"/>
          <w:sz w:val="32"/>
          <w:szCs w:val="32"/>
        </w:rPr>
        <w:t>行政</w:t>
      </w:r>
      <w:r w:rsidR="00F4420D" w:rsidRPr="00ED60DA">
        <w:rPr>
          <w:rFonts w:ascii="仿宋" w:eastAsia="仿宋" w:hAnsi="仿宋" w:hint="eastAsia"/>
          <w:sz w:val="32"/>
          <w:szCs w:val="32"/>
        </w:rPr>
        <w:t>处罚</w:t>
      </w:r>
      <w:r>
        <w:rPr>
          <w:rFonts w:ascii="仿宋" w:eastAsia="仿宋" w:hAnsi="仿宋" w:hint="eastAsia"/>
          <w:sz w:val="32"/>
          <w:szCs w:val="32"/>
        </w:rPr>
        <w:t>。</w:t>
      </w:r>
      <w:r w:rsidR="00F4420D" w:rsidRPr="00ED60DA">
        <w:rPr>
          <w:rFonts w:ascii="仿宋" w:eastAsia="仿宋" w:hAnsi="仿宋" w:hint="eastAsia"/>
          <w:sz w:val="32"/>
          <w:szCs w:val="32"/>
        </w:rPr>
        <w:t>是指对当事人</w:t>
      </w:r>
      <w:proofErr w:type="gramStart"/>
      <w:r w:rsidR="00F4420D" w:rsidRPr="00ED60DA">
        <w:rPr>
          <w:rFonts w:ascii="仿宋" w:eastAsia="仿宋" w:hAnsi="仿宋" w:hint="eastAsia"/>
          <w:sz w:val="32"/>
          <w:szCs w:val="32"/>
        </w:rPr>
        <w:t>作出</w:t>
      </w:r>
      <w:proofErr w:type="gramEnd"/>
      <w:r w:rsidR="00F4420D" w:rsidRPr="00ED60DA">
        <w:rPr>
          <w:rFonts w:ascii="仿宋" w:eastAsia="仿宋" w:hAnsi="仿宋" w:hint="eastAsia"/>
          <w:sz w:val="32"/>
          <w:szCs w:val="32"/>
        </w:rPr>
        <w:t>有违法行为的认定，但</w:t>
      </w:r>
      <w:r w:rsidR="00F75F01" w:rsidRPr="00ED60DA">
        <w:rPr>
          <w:rFonts w:ascii="仿宋" w:eastAsia="仿宋" w:hAnsi="仿宋" w:hint="eastAsia"/>
          <w:sz w:val="32"/>
          <w:szCs w:val="32"/>
        </w:rPr>
        <w:t>因</w:t>
      </w:r>
      <w:r w:rsidR="00F75F01" w:rsidRPr="00ED60DA">
        <w:rPr>
          <w:rFonts w:ascii="仿宋" w:eastAsia="仿宋" w:hAnsi="仿宋"/>
          <w:sz w:val="32"/>
          <w:szCs w:val="32"/>
        </w:rPr>
        <w:t>法定原因</w:t>
      </w:r>
      <w:r w:rsidR="00F4420D" w:rsidRPr="00ED60DA">
        <w:rPr>
          <w:rFonts w:ascii="仿宋" w:eastAsia="仿宋" w:hAnsi="仿宋" w:hint="eastAsia"/>
          <w:sz w:val="32"/>
          <w:szCs w:val="32"/>
        </w:rPr>
        <w:t>不给予行政处罚。</w:t>
      </w:r>
    </w:p>
    <w:p w14:paraId="3EFA019A" w14:textId="76FD6C59" w:rsidR="00F4420D" w:rsidRPr="00ED60DA" w:rsidRDefault="00ED60DA" w:rsidP="00F75F01">
      <w:pPr>
        <w:ind w:firstLineChars="200" w:firstLine="640"/>
        <w:rPr>
          <w:rFonts w:ascii="仿宋" w:eastAsia="仿宋" w:hAnsi="仿宋"/>
          <w:sz w:val="32"/>
          <w:szCs w:val="32"/>
        </w:rPr>
      </w:pPr>
      <w:r w:rsidRPr="00F575EF">
        <w:rPr>
          <w:rFonts w:ascii="仿宋" w:eastAsia="仿宋" w:hAnsi="仿宋" w:hint="eastAsia"/>
          <w:sz w:val="32"/>
          <w:szCs w:val="32"/>
        </w:rPr>
        <w:t>（二）</w:t>
      </w:r>
      <w:r w:rsidR="00F4420D" w:rsidRPr="00F575EF">
        <w:rPr>
          <w:rFonts w:ascii="仿宋" w:eastAsia="仿宋" w:hAnsi="仿宋" w:hint="eastAsia"/>
          <w:sz w:val="32"/>
          <w:szCs w:val="32"/>
        </w:rPr>
        <w:t>减轻</w:t>
      </w:r>
      <w:r w:rsidR="005E7768">
        <w:rPr>
          <w:rFonts w:ascii="仿宋" w:eastAsia="仿宋" w:hAnsi="仿宋" w:hint="eastAsia"/>
          <w:sz w:val="32"/>
          <w:szCs w:val="32"/>
        </w:rPr>
        <w:t>行政</w:t>
      </w:r>
      <w:r w:rsidR="00F4420D" w:rsidRPr="00F575EF">
        <w:rPr>
          <w:rFonts w:ascii="仿宋" w:eastAsia="仿宋" w:hAnsi="仿宋" w:hint="eastAsia"/>
          <w:sz w:val="32"/>
          <w:szCs w:val="32"/>
        </w:rPr>
        <w:t>处罚</w:t>
      </w:r>
      <w:r w:rsidRPr="00F575EF">
        <w:rPr>
          <w:rFonts w:ascii="仿宋" w:eastAsia="仿宋" w:hAnsi="仿宋" w:hint="eastAsia"/>
          <w:sz w:val="32"/>
          <w:szCs w:val="32"/>
        </w:rPr>
        <w:t>。</w:t>
      </w:r>
      <w:r w:rsidR="00F75F01" w:rsidRPr="00714CA4">
        <w:rPr>
          <w:rFonts w:ascii="仿宋" w:eastAsia="仿宋" w:hAnsi="仿宋" w:hint="eastAsia"/>
          <w:sz w:val="32"/>
          <w:szCs w:val="32"/>
        </w:rPr>
        <w:t>是指适用法定行政处罚最低限度以下的处罚种类或处罚幅度。</w:t>
      </w:r>
      <w:r w:rsidR="00F75F01" w:rsidRPr="00F575EF">
        <w:rPr>
          <w:rFonts w:ascii="仿宋" w:eastAsia="仿宋" w:hAnsi="仿宋" w:hint="eastAsia"/>
          <w:sz w:val="32"/>
          <w:szCs w:val="32"/>
        </w:rPr>
        <w:t>包括在违法行为应当受到的一种或者几</w:t>
      </w:r>
      <w:r w:rsidR="00F75F01" w:rsidRPr="00F575EF">
        <w:rPr>
          <w:rFonts w:ascii="仿宋" w:eastAsia="仿宋" w:hAnsi="仿宋" w:hint="eastAsia"/>
          <w:sz w:val="32"/>
          <w:szCs w:val="32"/>
        </w:rPr>
        <w:lastRenderedPageBreak/>
        <w:t>种处罚种类之外选择更轻的处罚种类，或者在应当并处时不并处；也包括在法定最低罚款限值以下确定罚款数额。</w:t>
      </w:r>
    </w:p>
    <w:p w14:paraId="181C3BA7" w14:textId="73328C76" w:rsidR="00F4420D" w:rsidRPr="00ED60DA" w:rsidRDefault="00ED60DA" w:rsidP="00F4420D">
      <w:pPr>
        <w:ind w:firstLine="630"/>
        <w:rPr>
          <w:rFonts w:ascii="仿宋" w:eastAsia="仿宋" w:hAnsi="仿宋"/>
          <w:sz w:val="32"/>
          <w:szCs w:val="32"/>
        </w:rPr>
      </w:pPr>
      <w:r>
        <w:rPr>
          <w:rFonts w:ascii="仿宋" w:eastAsia="仿宋" w:hAnsi="仿宋" w:hint="eastAsia"/>
          <w:sz w:val="32"/>
          <w:szCs w:val="32"/>
        </w:rPr>
        <w:t>（三）</w:t>
      </w:r>
      <w:r w:rsidR="00F4420D" w:rsidRPr="00ED60DA">
        <w:rPr>
          <w:rFonts w:ascii="仿宋" w:eastAsia="仿宋" w:hAnsi="仿宋" w:hint="eastAsia"/>
          <w:sz w:val="32"/>
          <w:szCs w:val="32"/>
        </w:rPr>
        <w:t>从轻</w:t>
      </w:r>
      <w:r w:rsidR="005E7768">
        <w:rPr>
          <w:rFonts w:ascii="仿宋" w:eastAsia="仿宋" w:hAnsi="仿宋" w:hint="eastAsia"/>
          <w:sz w:val="32"/>
          <w:szCs w:val="32"/>
        </w:rPr>
        <w:t>行政</w:t>
      </w:r>
      <w:r w:rsidR="00F4420D" w:rsidRPr="00ED60DA">
        <w:rPr>
          <w:rFonts w:ascii="仿宋" w:eastAsia="仿宋" w:hAnsi="仿宋" w:hint="eastAsia"/>
          <w:sz w:val="32"/>
          <w:szCs w:val="32"/>
        </w:rPr>
        <w:t>处罚</w:t>
      </w:r>
      <w:r>
        <w:rPr>
          <w:rFonts w:ascii="仿宋" w:eastAsia="仿宋" w:hAnsi="仿宋" w:hint="eastAsia"/>
          <w:sz w:val="32"/>
          <w:szCs w:val="32"/>
        </w:rPr>
        <w:t>。</w:t>
      </w:r>
      <w:r w:rsidRPr="00ED60DA">
        <w:rPr>
          <w:rFonts w:ascii="仿宋" w:eastAsia="仿宋" w:hAnsi="仿宋" w:hint="eastAsia"/>
          <w:sz w:val="32"/>
          <w:szCs w:val="32"/>
        </w:rPr>
        <w:t>是指在依法可以选择的处罚种类和处罚幅度内，适用较轻、较少的处罚种类或者较低的处罚幅度。其中，罚款的数额应当在从</w:t>
      </w:r>
      <w:proofErr w:type="gramStart"/>
      <w:r w:rsidRPr="00ED60DA">
        <w:rPr>
          <w:rFonts w:ascii="仿宋" w:eastAsia="仿宋" w:hAnsi="仿宋" w:hint="eastAsia"/>
          <w:sz w:val="32"/>
          <w:szCs w:val="32"/>
        </w:rPr>
        <w:t>最低限到最</w:t>
      </w:r>
      <w:proofErr w:type="gramEnd"/>
      <w:r w:rsidRPr="00ED60DA">
        <w:rPr>
          <w:rFonts w:ascii="仿宋" w:eastAsia="仿宋" w:hAnsi="仿宋" w:hint="eastAsia"/>
          <w:sz w:val="32"/>
          <w:szCs w:val="32"/>
        </w:rPr>
        <w:t>高限这一幅度中较低的30%部分。</w:t>
      </w:r>
      <w:r w:rsidR="00F4420D" w:rsidRPr="00ED60DA">
        <w:rPr>
          <w:rFonts w:ascii="Calibri" w:eastAsia="仿宋" w:hAnsi="Calibri" w:cs="Calibri"/>
          <w:sz w:val="32"/>
          <w:szCs w:val="32"/>
        </w:rPr>
        <w:t>  </w:t>
      </w:r>
    </w:p>
    <w:p w14:paraId="0E2943D2" w14:textId="03D5E0AF" w:rsidR="00F75F01" w:rsidRPr="00ED60DA" w:rsidRDefault="00ED60DA" w:rsidP="00F75F01">
      <w:pPr>
        <w:ind w:firstLine="630"/>
        <w:rPr>
          <w:rFonts w:ascii="仿宋" w:eastAsia="仿宋" w:hAnsi="仿宋"/>
          <w:sz w:val="32"/>
          <w:szCs w:val="32"/>
        </w:rPr>
      </w:pPr>
      <w:r>
        <w:rPr>
          <w:rFonts w:ascii="仿宋" w:eastAsia="仿宋" w:hAnsi="仿宋" w:hint="eastAsia"/>
          <w:sz w:val="32"/>
          <w:szCs w:val="32"/>
        </w:rPr>
        <w:t>（四）</w:t>
      </w:r>
      <w:r w:rsidR="00F75F01" w:rsidRPr="00ED60DA">
        <w:rPr>
          <w:rFonts w:ascii="仿宋" w:eastAsia="仿宋" w:hAnsi="仿宋" w:hint="eastAsia"/>
          <w:sz w:val="32"/>
          <w:szCs w:val="32"/>
        </w:rPr>
        <w:t>一般</w:t>
      </w:r>
      <w:r w:rsidR="005E7768">
        <w:rPr>
          <w:rFonts w:ascii="仿宋" w:eastAsia="仿宋" w:hAnsi="仿宋" w:hint="eastAsia"/>
          <w:sz w:val="32"/>
          <w:szCs w:val="32"/>
        </w:rPr>
        <w:t>行政</w:t>
      </w:r>
      <w:r w:rsidR="00F75F01" w:rsidRPr="00ED60DA">
        <w:rPr>
          <w:rFonts w:ascii="仿宋" w:eastAsia="仿宋" w:hAnsi="仿宋" w:hint="eastAsia"/>
          <w:sz w:val="32"/>
          <w:szCs w:val="32"/>
        </w:rPr>
        <w:t>处罚</w:t>
      </w:r>
      <w:r>
        <w:rPr>
          <w:rFonts w:ascii="仿宋" w:eastAsia="仿宋" w:hAnsi="仿宋" w:hint="eastAsia"/>
          <w:sz w:val="32"/>
          <w:szCs w:val="32"/>
        </w:rPr>
        <w:t>。</w:t>
      </w:r>
      <w:r w:rsidRPr="00ED60DA">
        <w:rPr>
          <w:rFonts w:ascii="仿宋" w:eastAsia="仿宋" w:hAnsi="仿宋" w:hint="eastAsia"/>
          <w:sz w:val="32"/>
          <w:szCs w:val="32"/>
        </w:rPr>
        <w:t>是指违法行为不具有从重、从轻或减轻、</w:t>
      </w:r>
      <w:r w:rsidR="00A067D7">
        <w:rPr>
          <w:rFonts w:ascii="仿宋" w:eastAsia="仿宋" w:hAnsi="仿宋" w:hint="eastAsia"/>
          <w:sz w:val="32"/>
          <w:szCs w:val="32"/>
        </w:rPr>
        <w:t>不予行政处罚</w:t>
      </w:r>
      <w:r w:rsidRPr="00ED60DA">
        <w:rPr>
          <w:rFonts w:ascii="仿宋" w:eastAsia="仿宋" w:hAnsi="仿宋" w:hint="eastAsia"/>
          <w:sz w:val="32"/>
          <w:szCs w:val="32"/>
        </w:rPr>
        <w:t>等情形，在法定处罚幅度中等限度依法予以处罚。</w:t>
      </w:r>
      <w:r w:rsidR="00F75F01" w:rsidRPr="00ED60DA">
        <w:rPr>
          <w:rFonts w:ascii="Calibri" w:eastAsia="仿宋" w:hAnsi="Calibri" w:cs="Calibri"/>
          <w:sz w:val="32"/>
          <w:szCs w:val="32"/>
        </w:rPr>
        <w:t>  </w:t>
      </w:r>
    </w:p>
    <w:p w14:paraId="3E7F5A32" w14:textId="3BADFE1D" w:rsidR="00ED60DA" w:rsidRDefault="00ED60DA" w:rsidP="00F4420D">
      <w:pPr>
        <w:ind w:firstLine="630"/>
        <w:rPr>
          <w:rFonts w:ascii="Calibri" w:eastAsia="仿宋" w:hAnsi="Calibri" w:cs="Calibri" w:hint="eastAsia"/>
          <w:sz w:val="32"/>
          <w:szCs w:val="32"/>
        </w:rPr>
      </w:pPr>
      <w:r>
        <w:rPr>
          <w:rFonts w:ascii="仿宋" w:eastAsia="仿宋" w:hAnsi="仿宋" w:hint="eastAsia"/>
          <w:sz w:val="32"/>
          <w:szCs w:val="32"/>
        </w:rPr>
        <w:t>（五）</w:t>
      </w:r>
      <w:r w:rsidR="00F4420D" w:rsidRPr="00ED60DA">
        <w:rPr>
          <w:rFonts w:ascii="仿宋" w:eastAsia="仿宋" w:hAnsi="仿宋" w:hint="eastAsia"/>
          <w:sz w:val="32"/>
          <w:szCs w:val="32"/>
        </w:rPr>
        <w:t>从重</w:t>
      </w:r>
      <w:r w:rsidR="005E7768">
        <w:rPr>
          <w:rFonts w:ascii="仿宋" w:eastAsia="仿宋" w:hAnsi="仿宋" w:hint="eastAsia"/>
          <w:sz w:val="32"/>
          <w:szCs w:val="32"/>
        </w:rPr>
        <w:t>行政</w:t>
      </w:r>
      <w:r w:rsidR="00F4420D" w:rsidRPr="00ED60DA">
        <w:rPr>
          <w:rFonts w:ascii="仿宋" w:eastAsia="仿宋" w:hAnsi="仿宋" w:hint="eastAsia"/>
          <w:sz w:val="32"/>
          <w:szCs w:val="32"/>
        </w:rPr>
        <w:t>处罚</w:t>
      </w:r>
      <w:r>
        <w:rPr>
          <w:rFonts w:ascii="仿宋" w:eastAsia="仿宋" w:hAnsi="仿宋" w:hint="eastAsia"/>
          <w:sz w:val="32"/>
          <w:szCs w:val="32"/>
        </w:rPr>
        <w:t>。</w:t>
      </w:r>
      <w:r w:rsidRPr="00ED60DA">
        <w:rPr>
          <w:rFonts w:ascii="仿宋" w:eastAsia="仿宋" w:hAnsi="仿宋" w:hint="eastAsia"/>
          <w:sz w:val="32"/>
          <w:szCs w:val="32"/>
        </w:rPr>
        <w:t>是指在依法可以选择的处罚种类和处罚幅度内，适用较重、较多的处罚种类或者较高的处罚幅度。其中，罚款的数额应当在从</w:t>
      </w:r>
      <w:proofErr w:type="gramStart"/>
      <w:r w:rsidRPr="00ED60DA">
        <w:rPr>
          <w:rFonts w:ascii="仿宋" w:eastAsia="仿宋" w:hAnsi="仿宋" w:hint="eastAsia"/>
          <w:sz w:val="32"/>
          <w:szCs w:val="32"/>
        </w:rPr>
        <w:t>最低限到最</w:t>
      </w:r>
      <w:proofErr w:type="gramEnd"/>
      <w:r w:rsidRPr="00ED60DA">
        <w:rPr>
          <w:rFonts w:ascii="仿宋" w:eastAsia="仿宋" w:hAnsi="仿宋" w:hint="eastAsia"/>
          <w:sz w:val="32"/>
          <w:szCs w:val="32"/>
        </w:rPr>
        <w:t>高限这一幅度中较高的30%部分。</w:t>
      </w:r>
      <w:r w:rsidR="00F4420D" w:rsidRPr="00ED60DA">
        <w:rPr>
          <w:rFonts w:ascii="Calibri" w:eastAsia="仿宋" w:hAnsi="Calibri" w:cs="Calibri"/>
          <w:sz w:val="32"/>
          <w:szCs w:val="32"/>
        </w:rPr>
        <w:t> </w:t>
      </w:r>
    </w:p>
    <w:p w14:paraId="02B8CBA9" w14:textId="2C97EDB6" w:rsidR="000B3561" w:rsidRPr="000B3561" w:rsidRDefault="000B3561" w:rsidP="000B3561">
      <w:pPr>
        <w:ind w:firstLine="630"/>
        <w:rPr>
          <w:rFonts w:ascii="Calibri" w:eastAsia="仿宋" w:hAnsi="Calibri" w:cs="Calibri" w:hint="eastAsia"/>
          <w:sz w:val="32"/>
          <w:szCs w:val="32"/>
        </w:rPr>
      </w:pPr>
      <w:r w:rsidRPr="000B3561">
        <w:rPr>
          <w:rFonts w:ascii="Calibri" w:eastAsia="仿宋" w:hAnsi="Calibri" w:cs="Calibri" w:hint="eastAsia"/>
          <w:b/>
          <w:sz w:val="32"/>
          <w:szCs w:val="32"/>
        </w:rPr>
        <w:t>第六条</w:t>
      </w:r>
      <w:r w:rsidR="00E1350B">
        <w:rPr>
          <w:rFonts w:ascii="Calibri" w:eastAsia="仿宋" w:hAnsi="Calibri" w:cs="Calibri" w:hint="eastAsia"/>
          <w:b/>
          <w:sz w:val="32"/>
          <w:szCs w:val="32"/>
        </w:rPr>
        <w:t xml:space="preserve"> </w:t>
      </w:r>
      <w:r w:rsidR="00E1350B">
        <w:rPr>
          <w:rFonts w:ascii="Calibri" w:eastAsia="仿宋" w:hAnsi="Calibri" w:cs="Calibri"/>
          <w:b/>
          <w:sz w:val="32"/>
          <w:szCs w:val="32"/>
        </w:rPr>
        <w:t xml:space="preserve"> </w:t>
      </w:r>
      <w:r w:rsidRPr="000B3561">
        <w:rPr>
          <w:rFonts w:ascii="Calibri" w:eastAsia="仿宋" w:hAnsi="Calibri" w:cs="Calibri" w:hint="eastAsia"/>
          <w:sz w:val="32"/>
          <w:szCs w:val="32"/>
        </w:rPr>
        <w:t>实施行政处罚时，应当综合考虑以下因素进行裁量：</w:t>
      </w:r>
      <w:r w:rsidRPr="000B3561">
        <w:rPr>
          <w:rFonts w:ascii="Calibri" w:eastAsia="仿宋" w:hAnsi="Calibri" w:cs="Calibri" w:hint="eastAsia"/>
          <w:sz w:val="32"/>
          <w:szCs w:val="32"/>
        </w:rPr>
        <w:t xml:space="preserve">  </w:t>
      </w:r>
    </w:p>
    <w:p w14:paraId="0669C13B" w14:textId="77777777" w:rsidR="000B3561" w:rsidRPr="000B3561" w:rsidRDefault="000B3561" w:rsidP="000B3561">
      <w:pPr>
        <w:ind w:firstLine="630"/>
        <w:rPr>
          <w:rFonts w:ascii="Calibri" w:eastAsia="仿宋" w:hAnsi="Calibri" w:cs="Calibri" w:hint="eastAsia"/>
          <w:sz w:val="32"/>
          <w:szCs w:val="32"/>
        </w:rPr>
      </w:pPr>
      <w:r w:rsidRPr="000B3561">
        <w:rPr>
          <w:rFonts w:ascii="Calibri" w:eastAsia="仿宋" w:hAnsi="Calibri" w:cs="Calibri" w:hint="eastAsia"/>
          <w:sz w:val="32"/>
          <w:szCs w:val="32"/>
        </w:rPr>
        <w:t>（一）涉案产品风险性；</w:t>
      </w:r>
      <w:r w:rsidRPr="000B3561">
        <w:rPr>
          <w:rFonts w:ascii="Calibri" w:eastAsia="仿宋" w:hAnsi="Calibri" w:cs="Calibri" w:hint="eastAsia"/>
          <w:sz w:val="32"/>
          <w:szCs w:val="32"/>
        </w:rPr>
        <w:t xml:space="preserve">  </w:t>
      </w:r>
    </w:p>
    <w:p w14:paraId="222695B5" w14:textId="77777777" w:rsidR="000B3561" w:rsidRPr="000B3561" w:rsidRDefault="000B3561" w:rsidP="000B3561">
      <w:pPr>
        <w:ind w:firstLine="630"/>
        <w:rPr>
          <w:rFonts w:ascii="Calibri" w:eastAsia="仿宋" w:hAnsi="Calibri" w:cs="Calibri" w:hint="eastAsia"/>
          <w:sz w:val="32"/>
          <w:szCs w:val="32"/>
        </w:rPr>
      </w:pPr>
      <w:r w:rsidRPr="000B3561">
        <w:rPr>
          <w:rFonts w:ascii="Calibri" w:eastAsia="仿宋" w:hAnsi="Calibri" w:cs="Calibri" w:hint="eastAsia"/>
          <w:sz w:val="32"/>
          <w:szCs w:val="32"/>
        </w:rPr>
        <w:t>（二）违法行为危害后果；</w:t>
      </w:r>
      <w:r w:rsidRPr="000B3561">
        <w:rPr>
          <w:rFonts w:ascii="Calibri" w:eastAsia="仿宋" w:hAnsi="Calibri" w:cs="Calibri" w:hint="eastAsia"/>
          <w:sz w:val="32"/>
          <w:szCs w:val="32"/>
        </w:rPr>
        <w:t xml:space="preserve">  </w:t>
      </w:r>
    </w:p>
    <w:p w14:paraId="3D49FDBD" w14:textId="77777777" w:rsidR="000B3561" w:rsidRPr="000B3561" w:rsidRDefault="000B3561" w:rsidP="000B3561">
      <w:pPr>
        <w:ind w:firstLine="630"/>
        <w:rPr>
          <w:rFonts w:ascii="Calibri" w:eastAsia="仿宋" w:hAnsi="Calibri" w:cs="Calibri" w:hint="eastAsia"/>
          <w:sz w:val="32"/>
          <w:szCs w:val="32"/>
        </w:rPr>
      </w:pPr>
      <w:r w:rsidRPr="000B3561">
        <w:rPr>
          <w:rFonts w:ascii="Calibri" w:eastAsia="仿宋" w:hAnsi="Calibri" w:cs="Calibri" w:hint="eastAsia"/>
          <w:sz w:val="32"/>
          <w:szCs w:val="32"/>
        </w:rPr>
        <w:t>（三）违法行为人主观故意程度；</w:t>
      </w:r>
      <w:r w:rsidRPr="000B3561">
        <w:rPr>
          <w:rFonts w:ascii="Calibri" w:eastAsia="仿宋" w:hAnsi="Calibri" w:cs="Calibri" w:hint="eastAsia"/>
          <w:sz w:val="32"/>
          <w:szCs w:val="32"/>
        </w:rPr>
        <w:t xml:space="preserve">  </w:t>
      </w:r>
    </w:p>
    <w:p w14:paraId="5A9800B5" w14:textId="77777777" w:rsidR="000B3561" w:rsidRPr="000B3561" w:rsidRDefault="000B3561" w:rsidP="000B3561">
      <w:pPr>
        <w:ind w:firstLine="630"/>
        <w:rPr>
          <w:rFonts w:ascii="Calibri" w:eastAsia="仿宋" w:hAnsi="Calibri" w:cs="Calibri" w:hint="eastAsia"/>
          <w:sz w:val="32"/>
          <w:szCs w:val="32"/>
        </w:rPr>
      </w:pPr>
      <w:r w:rsidRPr="000B3561">
        <w:rPr>
          <w:rFonts w:ascii="Calibri" w:eastAsia="仿宋" w:hAnsi="Calibri" w:cs="Calibri" w:hint="eastAsia"/>
          <w:sz w:val="32"/>
          <w:szCs w:val="32"/>
        </w:rPr>
        <w:t>（四）违法行为性质严重程度；</w:t>
      </w:r>
      <w:r w:rsidRPr="000B3561">
        <w:rPr>
          <w:rFonts w:ascii="Calibri" w:eastAsia="仿宋" w:hAnsi="Calibri" w:cs="Calibri" w:hint="eastAsia"/>
          <w:sz w:val="32"/>
          <w:szCs w:val="32"/>
        </w:rPr>
        <w:t xml:space="preserve">  </w:t>
      </w:r>
    </w:p>
    <w:p w14:paraId="145FF506" w14:textId="581E10ED" w:rsidR="000B3561" w:rsidRPr="000B3561" w:rsidRDefault="000B3561" w:rsidP="000B3561">
      <w:pPr>
        <w:ind w:firstLine="630"/>
        <w:rPr>
          <w:rFonts w:ascii="Calibri" w:eastAsia="仿宋" w:hAnsi="Calibri" w:cs="Calibri" w:hint="eastAsia"/>
          <w:sz w:val="32"/>
          <w:szCs w:val="32"/>
        </w:rPr>
      </w:pPr>
      <w:r w:rsidRPr="000B3561">
        <w:rPr>
          <w:rFonts w:ascii="Calibri" w:eastAsia="仿宋" w:hAnsi="Calibri" w:cs="Calibri" w:hint="eastAsia"/>
          <w:sz w:val="32"/>
          <w:szCs w:val="32"/>
        </w:rPr>
        <w:t>（五）</w:t>
      </w:r>
      <w:r w:rsidR="00132FF7" w:rsidRPr="000B3561">
        <w:rPr>
          <w:rFonts w:ascii="Calibri" w:eastAsia="仿宋" w:hAnsi="Calibri" w:cs="Calibri" w:hint="eastAsia"/>
          <w:sz w:val="32"/>
          <w:szCs w:val="32"/>
        </w:rPr>
        <w:t>违法行为社会影响程度；</w:t>
      </w:r>
      <w:r w:rsidRPr="000B3561">
        <w:rPr>
          <w:rFonts w:ascii="Calibri" w:eastAsia="仿宋" w:hAnsi="Calibri" w:cs="Calibri" w:hint="eastAsia"/>
          <w:sz w:val="32"/>
          <w:szCs w:val="32"/>
        </w:rPr>
        <w:t xml:space="preserve">  </w:t>
      </w:r>
    </w:p>
    <w:p w14:paraId="4047B5C8" w14:textId="3C6B5356" w:rsidR="000B3561" w:rsidRPr="000B3561" w:rsidRDefault="000B3561" w:rsidP="000B3561">
      <w:pPr>
        <w:ind w:firstLine="630"/>
        <w:rPr>
          <w:rFonts w:ascii="Calibri" w:eastAsia="仿宋" w:hAnsi="Calibri" w:cs="Calibri" w:hint="eastAsia"/>
          <w:sz w:val="32"/>
          <w:szCs w:val="32"/>
        </w:rPr>
      </w:pPr>
      <w:r w:rsidRPr="000B3561">
        <w:rPr>
          <w:rFonts w:ascii="Calibri" w:eastAsia="仿宋" w:hAnsi="Calibri" w:cs="Calibri" w:hint="eastAsia"/>
          <w:sz w:val="32"/>
          <w:szCs w:val="32"/>
        </w:rPr>
        <w:t>（六）</w:t>
      </w:r>
      <w:r w:rsidR="00132FF7" w:rsidRPr="000B3561">
        <w:rPr>
          <w:rFonts w:ascii="Calibri" w:eastAsia="仿宋" w:hAnsi="Calibri" w:cs="Calibri" w:hint="eastAsia"/>
          <w:sz w:val="32"/>
          <w:szCs w:val="32"/>
        </w:rPr>
        <w:t>其他影响处罚裁量的因素。</w:t>
      </w:r>
      <w:r w:rsidRPr="000B3561">
        <w:rPr>
          <w:rFonts w:ascii="Calibri" w:eastAsia="仿宋" w:hAnsi="Calibri" w:cs="Calibri" w:hint="eastAsia"/>
          <w:sz w:val="32"/>
          <w:szCs w:val="32"/>
        </w:rPr>
        <w:t xml:space="preserve">  </w:t>
      </w:r>
    </w:p>
    <w:p w14:paraId="7D2BF296" w14:textId="2BF301F5" w:rsidR="00132FF7" w:rsidRDefault="00430CAF" w:rsidP="00132FF7">
      <w:pPr>
        <w:ind w:firstLineChars="200" w:firstLine="643"/>
        <w:rPr>
          <w:rFonts w:ascii="仿宋" w:eastAsia="仿宋" w:hAnsi="仿宋"/>
          <w:sz w:val="32"/>
          <w:szCs w:val="32"/>
        </w:rPr>
      </w:pPr>
      <w:r w:rsidRPr="00ED60DA">
        <w:rPr>
          <w:rFonts w:ascii="仿宋" w:eastAsia="仿宋" w:hAnsi="仿宋" w:hint="eastAsia"/>
          <w:b/>
          <w:sz w:val="32"/>
          <w:szCs w:val="32"/>
        </w:rPr>
        <w:t>第</w:t>
      </w:r>
      <w:r w:rsidR="003D74ED">
        <w:rPr>
          <w:rFonts w:ascii="仿宋" w:eastAsia="仿宋" w:hAnsi="仿宋" w:hint="eastAsia"/>
          <w:b/>
          <w:sz w:val="32"/>
          <w:szCs w:val="32"/>
        </w:rPr>
        <w:t>七</w:t>
      </w:r>
      <w:r w:rsidRPr="00ED60DA">
        <w:rPr>
          <w:rFonts w:ascii="仿宋" w:eastAsia="仿宋" w:hAnsi="仿宋" w:hint="eastAsia"/>
          <w:b/>
          <w:sz w:val="32"/>
          <w:szCs w:val="32"/>
        </w:rPr>
        <w:t>条</w:t>
      </w:r>
      <w:r w:rsidR="00132FF7">
        <w:rPr>
          <w:rFonts w:ascii="仿宋" w:eastAsia="仿宋" w:hAnsi="仿宋" w:hint="eastAsia"/>
          <w:b/>
          <w:sz w:val="32"/>
          <w:szCs w:val="32"/>
        </w:rPr>
        <w:t xml:space="preserve">  </w:t>
      </w:r>
      <w:r w:rsidRPr="00ED60DA">
        <w:rPr>
          <w:rFonts w:ascii="仿宋" w:eastAsia="仿宋" w:hAnsi="仿宋" w:hint="eastAsia"/>
          <w:sz w:val="32"/>
          <w:szCs w:val="32"/>
        </w:rPr>
        <w:t>有下列情形之一的，应当依法不予</w:t>
      </w:r>
      <w:r w:rsidR="00213030">
        <w:rPr>
          <w:rFonts w:ascii="仿宋" w:eastAsia="仿宋" w:hAnsi="仿宋" w:hint="eastAsia"/>
          <w:sz w:val="32"/>
          <w:szCs w:val="32"/>
        </w:rPr>
        <w:t>行政</w:t>
      </w:r>
      <w:r w:rsidR="00213030">
        <w:rPr>
          <w:rFonts w:ascii="仿宋" w:eastAsia="仿宋" w:hAnsi="仿宋"/>
          <w:sz w:val="32"/>
          <w:szCs w:val="32"/>
        </w:rPr>
        <w:t>处罚</w:t>
      </w:r>
      <w:r w:rsidRPr="00ED60DA">
        <w:rPr>
          <w:rFonts w:ascii="仿宋" w:eastAsia="仿宋" w:hAnsi="仿宋" w:hint="eastAsia"/>
          <w:sz w:val="32"/>
          <w:szCs w:val="32"/>
        </w:rPr>
        <w:t>：</w:t>
      </w:r>
    </w:p>
    <w:p w14:paraId="7C3FC5F0" w14:textId="1A0671F6" w:rsidR="00430CAF" w:rsidRPr="00ED60DA" w:rsidRDefault="009D1AD5" w:rsidP="00132FF7">
      <w:pPr>
        <w:ind w:firstLineChars="200" w:firstLine="640"/>
        <w:rPr>
          <w:rFonts w:ascii="仿宋" w:eastAsia="仿宋" w:hAnsi="仿宋"/>
          <w:sz w:val="32"/>
          <w:szCs w:val="32"/>
        </w:rPr>
      </w:pPr>
      <w:r>
        <w:rPr>
          <w:rFonts w:ascii="仿宋" w:eastAsia="仿宋" w:hAnsi="仿宋" w:hint="eastAsia"/>
          <w:sz w:val="32"/>
          <w:szCs w:val="32"/>
        </w:rPr>
        <w:lastRenderedPageBreak/>
        <w:t>（一）</w:t>
      </w:r>
      <w:r w:rsidR="00F575EF" w:rsidRPr="00ED60DA">
        <w:rPr>
          <w:rFonts w:ascii="仿宋" w:eastAsia="仿宋" w:hAnsi="仿宋" w:hint="eastAsia"/>
          <w:sz w:val="32"/>
          <w:szCs w:val="32"/>
        </w:rPr>
        <w:t>不满十四周岁的人有违法行为的；</w:t>
      </w:r>
    </w:p>
    <w:p w14:paraId="35998B3D" w14:textId="30436EEA" w:rsidR="00430CAF" w:rsidRPr="00ED60DA" w:rsidRDefault="00A41AE4" w:rsidP="00430CAF">
      <w:pPr>
        <w:ind w:firstLine="630"/>
        <w:rPr>
          <w:rFonts w:ascii="仿宋" w:eastAsia="仿宋" w:hAnsi="仿宋"/>
          <w:sz w:val="32"/>
          <w:szCs w:val="32"/>
        </w:rPr>
      </w:pPr>
      <w:r>
        <w:rPr>
          <w:rFonts w:ascii="仿宋" w:eastAsia="仿宋" w:hAnsi="仿宋" w:hint="eastAsia"/>
          <w:sz w:val="32"/>
          <w:szCs w:val="32"/>
        </w:rPr>
        <w:t>（二）</w:t>
      </w:r>
      <w:r w:rsidR="00F575EF" w:rsidRPr="00ED60DA">
        <w:rPr>
          <w:rFonts w:ascii="仿宋" w:eastAsia="仿宋" w:hAnsi="仿宋" w:hint="eastAsia"/>
          <w:sz w:val="32"/>
          <w:szCs w:val="32"/>
        </w:rPr>
        <w:t>精神病人在不能辨认或者不能控制自己行为时</w:t>
      </w:r>
      <w:r w:rsidR="009D1AD5" w:rsidRPr="00132FF7">
        <w:rPr>
          <w:rFonts w:ascii="仿宋_GB2312" w:eastAsia="仿宋_GB2312" w:hAnsi="Times New Roman" w:cs="Times New Roman" w:hint="eastAsia"/>
          <w:color w:val="000000" w:themeColor="text1"/>
          <w:kern w:val="0"/>
          <w:sz w:val="32"/>
          <w:szCs w:val="32"/>
        </w:rPr>
        <w:t>实施</w:t>
      </w:r>
      <w:r w:rsidR="00F575EF" w:rsidRPr="00ED60DA">
        <w:rPr>
          <w:rFonts w:ascii="仿宋" w:eastAsia="仿宋" w:hAnsi="仿宋" w:hint="eastAsia"/>
          <w:sz w:val="32"/>
          <w:szCs w:val="32"/>
        </w:rPr>
        <w:t>违法行为的；</w:t>
      </w:r>
    </w:p>
    <w:p w14:paraId="608F031A" w14:textId="77777777" w:rsidR="009D1AD5" w:rsidRDefault="009D1AD5" w:rsidP="00430CAF">
      <w:pPr>
        <w:ind w:firstLine="630"/>
        <w:rPr>
          <w:rFonts w:ascii="仿宋" w:eastAsia="仿宋" w:hAnsi="仿宋"/>
          <w:sz w:val="32"/>
          <w:szCs w:val="32"/>
        </w:rPr>
      </w:pPr>
      <w:r>
        <w:rPr>
          <w:rFonts w:ascii="仿宋" w:eastAsia="仿宋" w:hAnsi="仿宋" w:hint="eastAsia"/>
          <w:sz w:val="32"/>
          <w:szCs w:val="32"/>
        </w:rPr>
        <w:t>（三）</w:t>
      </w:r>
      <w:r w:rsidR="00F575EF" w:rsidRPr="00ED60DA">
        <w:rPr>
          <w:rFonts w:ascii="仿宋" w:eastAsia="仿宋" w:hAnsi="仿宋" w:hint="eastAsia"/>
          <w:sz w:val="32"/>
          <w:szCs w:val="32"/>
        </w:rPr>
        <w:t>违法行为轻微并及时纠正，未造成危害后果的；</w:t>
      </w:r>
    </w:p>
    <w:p w14:paraId="5A250F1B" w14:textId="18E8F41E" w:rsidR="00430CAF" w:rsidRPr="00ED60DA" w:rsidRDefault="009D1AD5" w:rsidP="00430CAF">
      <w:pPr>
        <w:ind w:firstLine="630"/>
        <w:rPr>
          <w:rFonts w:ascii="仿宋" w:eastAsia="仿宋" w:hAnsi="仿宋"/>
          <w:sz w:val="32"/>
          <w:szCs w:val="32"/>
        </w:rPr>
      </w:pPr>
      <w:r>
        <w:rPr>
          <w:rFonts w:ascii="仿宋" w:eastAsia="仿宋" w:hAnsi="仿宋" w:hint="eastAsia"/>
          <w:sz w:val="32"/>
          <w:szCs w:val="32"/>
        </w:rPr>
        <w:t>（四）</w:t>
      </w:r>
      <w:r w:rsidR="00A01B7D">
        <w:rPr>
          <w:rFonts w:ascii="仿宋" w:eastAsia="仿宋" w:hAnsi="仿宋" w:hint="eastAsia"/>
          <w:sz w:val="32"/>
          <w:szCs w:val="32"/>
        </w:rPr>
        <w:t xml:space="preserve"> </w:t>
      </w:r>
      <w:r w:rsidR="00430CAF" w:rsidRPr="00ED60DA">
        <w:rPr>
          <w:rFonts w:ascii="仿宋" w:eastAsia="仿宋" w:hAnsi="仿宋" w:hint="eastAsia"/>
          <w:sz w:val="32"/>
          <w:szCs w:val="32"/>
        </w:rPr>
        <w:t>除法律另有规定外，违法行为在二年内未被发现的；</w:t>
      </w:r>
      <w:r w:rsidR="00430CAF" w:rsidRPr="00ED60DA">
        <w:rPr>
          <w:rFonts w:ascii="Calibri" w:eastAsia="仿宋" w:hAnsi="Calibri" w:cs="Calibri"/>
          <w:sz w:val="32"/>
          <w:szCs w:val="32"/>
        </w:rPr>
        <w:t>  </w:t>
      </w:r>
    </w:p>
    <w:p w14:paraId="5AC15726" w14:textId="77777777" w:rsidR="00430CAF" w:rsidRPr="00ED60DA" w:rsidRDefault="00430CAF" w:rsidP="00430CAF">
      <w:pPr>
        <w:ind w:firstLine="630"/>
        <w:rPr>
          <w:rFonts w:ascii="仿宋" w:eastAsia="仿宋" w:hAnsi="仿宋"/>
          <w:sz w:val="32"/>
          <w:szCs w:val="32"/>
        </w:rPr>
      </w:pPr>
      <w:r w:rsidRPr="00ED60DA">
        <w:rPr>
          <w:rFonts w:ascii="仿宋" w:eastAsia="仿宋" w:hAnsi="仿宋" w:hint="eastAsia"/>
          <w:sz w:val="32"/>
          <w:szCs w:val="32"/>
        </w:rPr>
        <w:t>（五）其他依法应当不予行政处罚的。</w:t>
      </w:r>
      <w:r w:rsidRPr="00ED60DA">
        <w:rPr>
          <w:rFonts w:ascii="Calibri" w:eastAsia="仿宋" w:hAnsi="Calibri" w:cs="Calibri"/>
          <w:sz w:val="32"/>
          <w:szCs w:val="32"/>
        </w:rPr>
        <w:t>  </w:t>
      </w:r>
    </w:p>
    <w:p w14:paraId="46392C90" w14:textId="1EE0A330" w:rsidR="00633FE4" w:rsidRPr="00ED60DA" w:rsidRDefault="00633FE4" w:rsidP="00633FE4">
      <w:pPr>
        <w:ind w:firstLine="630"/>
        <w:rPr>
          <w:rFonts w:ascii="仿宋" w:eastAsia="仿宋" w:hAnsi="仿宋"/>
          <w:sz w:val="32"/>
          <w:szCs w:val="32"/>
        </w:rPr>
      </w:pPr>
      <w:r w:rsidRPr="00ED60DA">
        <w:rPr>
          <w:rFonts w:ascii="仿宋" w:eastAsia="仿宋" w:hAnsi="仿宋" w:hint="eastAsia"/>
          <w:b/>
          <w:sz w:val="32"/>
          <w:szCs w:val="32"/>
        </w:rPr>
        <w:t>第</w:t>
      </w:r>
      <w:r w:rsidR="003D74ED">
        <w:rPr>
          <w:rFonts w:ascii="仿宋" w:eastAsia="仿宋" w:hAnsi="仿宋" w:hint="eastAsia"/>
          <w:b/>
          <w:sz w:val="32"/>
          <w:szCs w:val="32"/>
        </w:rPr>
        <w:t>八</w:t>
      </w:r>
      <w:r w:rsidRPr="00ED60DA">
        <w:rPr>
          <w:rFonts w:ascii="仿宋" w:eastAsia="仿宋" w:hAnsi="仿宋" w:hint="eastAsia"/>
          <w:b/>
          <w:sz w:val="32"/>
          <w:szCs w:val="32"/>
        </w:rPr>
        <w:t>条</w:t>
      </w:r>
      <w:r w:rsidR="000C38EB">
        <w:rPr>
          <w:rFonts w:ascii="仿宋" w:eastAsia="仿宋" w:hAnsi="仿宋" w:hint="eastAsia"/>
          <w:sz w:val="32"/>
          <w:szCs w:val="32"/>
        </w:rPr>
        <w:t xml:space="preserve">  </w:t>
      </w:r>
      <w:r w:rsidRPr="00ED60DA">
        <w:rPr>
          <w:rFonts w:ascii="仿宋" w:eastAsia="仿宋" w:hAnsi="仿宋" w:hint="eastAsia"/>
          <w:sz w:val="32"/>
          <w:szCs w:val="32"/>
        </w:rPr>
        <w:t>有下列情形之一的，应当依法从轻或者减轻行政处罚：</w:t>
      </w:r>
      <w:r w:rsidRPr="00ED60DA">
        <w:rPr>
          <w:rFonts w:ascii="Calibri" w:eastAsia="仿宋" w:hAnsi="Calibri" w:cs="Calibri"/>
          <w:sz w:val="32"/>
          <w:szCs w:val="32"/>
        </w:rPr>
        <w:t>  </w:t>
      </w:r>
    </w:p>
    <w:p w14:paraId="1A6F6F66" w14:textId="7F3B42F2" w:rsidR="00633FE4" w:rsidRPr="00ED60DA" w:rsidRDefault="00633FE4" w:rsidP="00633FE4">
      <w:pPr>
        <w:ind w:firstLine="630"/>
        <w:rPr>
          <w:rFonts w:ascii="仿宋" w:eastAsia="仿宋" w:hAnsi="仿宋"/>
          <w:sz w:val="32"/>
          <w:szCs w:val="32"/>
        </w:rPr>
      </w:pPr>
      <w:r w:rsidRPr="00ED60DA">
        <w:rPr>
          <w:rFonts w:ascii="仿宋" w:eastAsia="仿宋" w:hAnsi="仿宋" w:hint="eastAsia"/>
          <w:sz w:val="32"/>
          <w:szCs w:val="32"/>
        </w:rPr>
        <w:t>（一）已满十四周岁不满十八周岁的人有违法行为的；</w:t>
      </w:r>
      <w:r w:rsidRPr="00ED60DA">
        <w:rPr>
          <w:rFonts w:ascii="Calibri" w:eastAsia="仿宋" w:hAnsi="Calibri" w:cs="Calibri"/>
          <w:sz w:val="32"/>
          <w:szCs w:val="32"/>
        </w:rPr>
        <w:t>  </w:t>
      </w:r>
    </w:p>
    <w:p w14:paraId="35DBF774" w14:textId="77777777" w:rsidR="001B7CD7" w:rsidRDefault="00633FE4" w:rsidP="00633FE4">
      <w:pPr>
        <w:ind w:firstLine="630"/>
        <w:rPr>
          <w:rFonts w:ascii="仿宋" w:eastAsia="仿宋" w:hAnsi="仿宋"/>
          <w:sz w:val="32"/>
          <w:szCs w:val="32"/>
        </w:rPr>
      </w:pPr>
      <w:r w:rsidRPr="00ED60DA">
        <w:rPr>
          <w:rFonts w:ascii="仿宋" w:eastAsia="仿宋" w:hAnsi="仿宋" w:hint="eastAsia"/>
          <w:sz w:val="32"/>
          <w:szCs w:val="32"/>
        </w:rPr>
        <w:t>（二）主动消除或者减轻违法行为危害后果的；</w:t>
      </w:r>
    </w:p>
    <w:p w14:paraId="76BCD785" w14:textId="15BD3AD1" w:rsidR="001B7CD7" w:rsidRPr="00ED60DA" w:rsidRDefault="001B7CD7" w:rsidP="001B7CD7">
      <w:pPr>
        <w:ind w:firstLine="630"/>
        <w:rPr>
          <w:rFonts w:ascii="仿宋" w:eastAsia="仿宋" w:hAnsi="仿宋"/>
          <w:sz w:val="32"/>
          <w:szCs w:val="32"/>
        </w:rPr>
      </w:pPr>
      <w:r w:rsidRPr="00ED60DA">
        <w:rPr>
          <w:rFonts w:ascii="仿宋" w:eastAsia="仿宋" w:hAnsi="仿宋" w:hint="eastAsia"/>
          <w:sz w:val="32"/>
          <w:szCs w:val="32"/>
        </w:rPr>
        <w:t>（</w:t>
      </w:r>
      <w:r>
        <w:rPr>
          <w:rFonts w:ascii="仿宋" w:eastAsia="仿宋" w:hAnsi="仿宋" w:hint="eastAsia"/>
          <w:sz w:val="32"/>
          <w:szCs w:val="32"/>
        </w:rPr>
        <w:t>三</w:t>
      </w:r>
      <w:r w:rsidRPr="00ED60DA">
        <w:rPr>
          <w:rFonts w:ascii="仿宋" w:eastAsia="仿宋" w:hAnsi="仿宋" w:hint="eastAsia"/>
          <w:sz w:val="32"/>
          <w:szCs w:val="32"/>
        </w:rPr>
        <w:t>）受他人胁迫实施违法行为的；</w:t>
      </w:r>
      <w:r w:rsidRPr="00ED60DA">
        <w:rPr>
          <w:rFonts w:ascii="Calibri" w:eastAsia="仿宋" w:hAnsi="Calibri" w:cs="Calibri"/>
          <w:sz w:val="32"/>
          <w:szCs w:val="32"/>
        </w:rPr>
        <w:t>   </w:t>
      </w:r>
    </w:p>
    <w:p w14:paraId="7607A4D7" w14:textId="3BE9D780" w:rsidR="00633FE4" w:rsidRPr="00ED60DA" w:rsidRDefault="00633FE4" w:rsidP="00633FE4">
      <w:pPr>
        <w:ind w:firstLine="630"/>
        <w:rPr>
          <w:rFonts w:ascii="仿宋" w:eastAsia="仿宋" w:hAnsi="仿宋"/>
          <w:sz w:val="32"/>
          <w:szCs w:val="32"/>
        </w:rPr>
      </w:pPr>
      <w:r w:rsidRPr="00ED60DA">
        <w:rPr>
          <w:rFonts w:ascii="仿宋" w:eastAsia="仿宋" w:hAnsi="仿宋" w:hint="eastAsia"/>
          <w:sz w:val="32"/>
          <w:szCs w:val="32"/>
        </w:rPr>
        <w:t>（</w:t>
      </w:r>
      <w:r w:rsidR="001B7CD7">
        <w:rPr>
          <w:rFonts w:ascii="仿宋" w:eastAsia="仿宋" w:hAnsi="仿宋" w:hint="eastAsia"/>
          <w:sz w:val="32"/>
          <w:szCs w:val="32"/>
        </w:rPr>
        <w:t>四</w:t>
      </w:r>
      <w:r w:rsidRPr="00ED60DA">
        <w:rPr>
          <w:rFonts w:ascii="仿宋" w:eastAsia="仿宋" w:hAnsi="仿宋" w:hint="eastAsia"/>
          <w:sz w:val="32"/>
          <w:szCs w:val="32"/>
        </w:rPr>
        <w:t>）</w:t>
      </w:r>
      <w:r w:rsidR="000A11DE" w:rsidRPr="000A11DE">
        <w:rPr>
          <w:rFonts w:ascii="Calibri" w:eastAsia="仿宋" w:hAnsi="Calibri" w:cs="Calibri" w:hint="eastAsia"/>
          <w:sz w:val="32"/>
          <w:szCs w:val="32"/>
        </w:rPr>
        <w:t>配合行政机关查处违法行为有立功表现的，包括但不限于当事人揭发药品监管领域重大违法行为或者提供查处药品监管领域其他重大违法行为的关键线索或证据，并经查证属实的；</w:t>
      </w:r>
    </w:p>
    <w:p w14:paraId="595A8D84" w14:textId="77777777" w:rsidR="00633FE4" w:rsidRPr="00ED60DA" w:rsidRDefault="00633FE4" w:rsidP="00633FE4">
      <w:pPr>
        <w:ind w:firstLine="630"/>
        <w:rPr>
          <w:rFonts w:ascii="仿宋" w:eastAsia="仿宋" w:hAnsi="仿宋"/>
          <w:sz w:val="32"/>
          <w:szCs w:val="32"/>
        </w:rPr>
      </w:pPr>
      <w:r w:rsidRPr="00ED60DA">
        <w:rPr>
          <w:rFonts w:ascii="仿宋" w:eastAsia="仿宋" w:hAnsi="仿宋" w:hint="eastAsia"/>
          <w:sz w:val="32"/>
          <w:szCs w:val="32"/>
        </w:rPr>
        <w:t>（</w:t>
      </w:r>
      <w:r w:rsidR="00E05B24" w:rsidRPr="00ED60DA">
        <w:rPr>
          <w:rFonts w:ascii="仿宋" w:eastAsia="仿宋" w:hAnsi="仿宋" w:hint="eastAsia"/>
          <w:sz w:val="32"/>
          <w:szCs w:val="32"/>
        </w:rPr>
        <w:t>五</w:t>
      </w:r>
      <w:r w:rsidRPr="00ED60DA">
        <w:rPr>
          <w:rFonts w:ascii="仿宋" w:eastAsia="仿宋" w:hAnsi="仿宋" w:hint="eastAsia"/>
          <w:sz w:val="32"/>
          <w:szCs w:val="32"/>
        </w:rPr>
        <w:t>）其他依法应当从轻或者减轻行政处罚的。</w:t>
      </w:r>
      <w:r w:rsidRPr="00ED60DA">
        <w:rPr>
          <w:rFonts w:ascii="Calibri" w:eastAsia="仿宋" w:hAnsi="Calibri" w:cs="Calibri"/>
          <w:sz w:val="32"/>
          <w:szCs w:val="32"/>
        </w:rPr>
        <w:t>  </w:t>
      </w:r>
    </w:p>
    <w:p w14:paraId="01F3EA4E" w14:textId="368DD9A3" w:rsidR="00633FE4" w:rsidRPr="00ED60DA" w:rsidRDefault="00633FE4" w:rsidP="00633FE4">
      <w:pPr>
        <w:ind w:firstLine="630"/>
        <w:rPr>
          <w:rFonts w:ascii="仿宋" w:eastAsia="仿宋" w:hAnsi="仿宋"/>
          <w:sz w:val="32"/>
          <w:szCs w:val="32"/>
        </w:rPr>
      </w:pPr>
      <w:r w:rsidRPr="00ED60DA">
        <w:rPr>
          <w:rFonts w:ascii="仿宋" w:eastAsia="仿宋" w:hAnsi="仿宋" w:hint="eastAsia"/>
          <w:b/>
          <w:sz w:val="32"/>
          <w:szCs w:val="32"/>
        </w:rPr>
        <w:t>第</w:t>
      </w:r>
      <w:r w:rsidR="008560DE">
        <w:rPr>
          <w:rFonts w:ascii="仿宋" w:eastAsia="仿宋" w:hAnsi="仿宋" w:hint="eastAsia"/>
          <w:b/>
          <w:sz w:val="32"/>
          <w:szCs w:val="32"/>
        </w:rPr>
        <w:t>九</w:t>
      </w:r>
      <w:r w:rsidRPr="00ED60DA">
        <w:rPr>
          <w:rFonts w:ascii="仿宋" w:eastAsia="仿宋" w:hAnsi="仿宋" w:hint="eastAsia"/>
          <w:b/>
          <w:sz w:val="32"/>
          <w:szCs w:val="32"/>
        </w:rPr>
        <w:t>条</w:t>
      </w:r>
      <w:r w:rsidR="000C38EB">
        <w:rPr>
          <w:rFonts w:ascii="仿宋" w:eastAsia="仿宋" w:hAnsi="仿宋" w:hint="eastAsia"/>
          <w:sz w:val="32"/>
          <w:szCs w:val="32"/>
        </w:rPr>
        <w:t xml:space="preserve">  </w:t>
      </w:r>
      <w:r w:rsidRPr="00ED60DA">
        <w:rPr>
          <w:rFonts w:ascii="仿宋" w:eastAsia="仿宋" w:hAnsi="仿宋" w:hint="eastAsia"/>
          <w:sz w:val="32"/>
          <w:szCs w:val="32"/>
        </w:rPr>
        <w:t>有下列情形之一的，可以依法从轻或者减轻行政处罚：</w:t>
      </w:r>
      <w:r w:rsidRPr="00ED60DA">
        <w:rPr>
          <w:rFonts w:ascii="Calibri" w:eastAsia="仿宋" w:hAnsi="Calibri" w:cs="Calibri"/>
          <w:sz w:val="32"/>
          <w:szCs w:val="32"/>
        </w:rPr>
        <w:t>  </w:t>
      </w:r>
    </w:p>
    <w:p w14:paraId="057074A7" w14:textId="77777777" w:rsidR="00633FE4" w:rsidRPr="00ED60DA" w:rsidRDefault="00633FE4" w:rsidP="00633FE4">
      <w:pPr>
        <w:ind w:firstLine="630"/>
        <w:rPr>
          <w:rFonts w:ascii="仿宋" w:eastAsia="仿宋" w:hAnsi="仿宋"/>
          <w:sz w:val="32"/>
          <w:szCs w:val="32"/>
        </w:rPr>
      </w:pPr>
      <w:r w:rsidRPr="00D92D36">
        <w:rPr>
          <w:rFonts w:ascii="仿宋" w:eastAsia="仿宋" w:hAnsi="仿宋" w:hint="eastAsia"/>
          <w:sz w:val="32"/>
          <w:szCs w:val="32"/>
        </w:rPr>
        <w:t>（一）违法行为轻微，社会危害性较小的；</w:t>
      </w:r>
      <w:r w:rsidRPr="00ED60DA">
        <w:rPr>
          <w:rFonts w:ascii="Calibri" w:eastAsia="仿宋" w:hAnsi="Calibri" w:cs="Calibri"/>
          <w:sz w:val="32"/>
          <w:szCs w:val="32"/>
        </w:rPr>
        <w:t>  </w:t>
      </w:r>
    </w:p>
    <w:p w14:paraId="4637D4A1" w14:textId="20EB725E" w:rsidR="00633FE4" w:rsidRPr="00ED60DA" w:rsidRDefault="00633FE4" w:rsidP="00633FE4">
      <w:pPr>
        <w:ind w:firstLine="630"/>
        <w:rPr>
          <w:rFonts w:ascii="仿宋" w:eastAsia="仿宋" w:hAnsi="仿宋"/>
          <w:sz w:val="32"/>
          <w:szCs w:val="32"/>
        </w:rPr>
      </w:pPr>
      <w:r w:rsidRPr="00ED60DA">
        <w:rPr>
          <w:rFonts w:ascii="仿宋" w:eastAsia="仿宋" w:hAnsi="仿宋" w:hint="eastAsia"/>
          <w:sz w:val="32"/>
          <w:szCs w:val="32"/>
        </w:rPr>
        <w:t>（二）</w:t>
      </w:r>
      <w:r w:rsidR="00132FF7" w:rsidRPr="00ED60DA">
        <w:rPr>
          <w:rFonts w:ascii="仿宋" w:eastAsia="仿宋" w:hAnsi="仿宋" w:hint="eastAsia"/>
          <w:sz w:val="32"/>
          <w:szCs w:val="32"/>
        </w:rPr>
        <w:t>涉案产品</w:t>
      </w:r>
      <w:r w:rsidR="00132FF7" w:rsidRPr="00ED60DA">
        <w:rPr>
          <w:rFonts w:ascii="仿宋" w:eastAsia="仿宋" w:hAnsi="仿宋"/>
          <w:sz w:val="32"/>
          <w:szCs w:val="32"/>
        </w:rPr>
        <w:t>来源合法且尚未销售</w:t>
      </w:r>
      <w:r w:rsidR="00132FF7">
        <w:rPr>
          <w:rFonts w:ascii="仿宋" w:eastAsia="仿宋" w:hAnsi="仿宋" w:hint="eastAsia"/>
          <w:sz w:val="32"/>
          <w:szCs w:val="32"/>
        </w:rPr>
        <w:t>或使用</w:t>
      </w:r>
      <w:r w:rsidR="00132FF7" w:rsidRPr="00ED60DA">
        <w:rPr>
          <w:rFonts w:ascii="仿宋" w:eastAsia="仿宋" w:hAnsi="仿宋"/>
          <w:sz w:val="32"/>
          <w:szCs w:val="32"/>
        </w:rPr>
        <w:t>的</w:t>
      </w:r>
      <w:r w:rsidR="00132FF7" w:rsidRPr="00ED60DA">
        <w:rPr>
          <w:rFonts w:ascii="仿宋" w:eastAsia="仿宋" w:hAnsi="仿宋" w:hint="eastAsia"/>
          <w:sz w:val="32"/>
          <w:szCs w:val="32"/>
        </w:rPr>
        <w:t>；</w:t>
      </w:r>
      <w:r w:rsidRPr="00ED60DA">
        <w:rPr>
          <w:rFonts w:ascii="Calibri" w:eastAsia="仿宋" w:hAnsi="Calibri" w:cs="Calibri"/>
          <w:sz w:val="32"/>
          <w:szCs w:val="32"/>
        </w:rPr>
        <w:t>  </w:t>
      </w:r>
    </w:p>
    <w:p w14:paraId="66E50A87" w14:textId="14FD109C" w:rsidR="00633FE4" w:rsidRPr="00ED60DA" w:rsidRDefault="00633FE4" w:rsidP="00633FE4">
      <w:pPr>
        <w:ind w:firstLine="630"/>
        <w:rPr>
          <w:rFonts w:ascii="仿宋" w:eastAsia="仿宋" w:hAnsi="仿宋"/>
          <w:sz w:val="32"/>
          <w:szCs w:val="32"/>
        </w:rPr>
      </w:pPr>
      <w:r w:rsidRPr="00ED60DA">
        <w:rPr>
          <w:rFonts w:ascii="仿宋" w:eastAsia="仿宋" w:hAnsi="仿宋" w:hint="eastAsia"/>
          <w:sz w:val="32"/>
          <w:szCs w:val="32"/>
        </w:rPr>
        <w:t>（三）</w:t>
      </w:r>
      <w:r w:rsidR="00132FF7" w:rsidRPr="00D92D36">
        <w:rPr>
          <w:rFonts w:ascii="仿宋" w:eastAsia="仿宋" w:hAnsi="仿宋" w:hint="eastAsia"/>
          <w:sz w:val="32"/>
          <w:szCs w:val="32"/>
        </w:rPr>
        <w:t>积极配合药品监管部门调查，如实陈述违法事实并主</w:t>
      </w:r>
      <w:r w:rsidR="00132FF7" w:rsidRPr="00D92D36">
        <w:rPr>
          <w:rFonts w:ascii="仿宋" w:eastAsia="仿宋" w:hAnsi="仿宋" w:hint="eastAsia"/>
          <w:sz w:val="32"/>
          <w:szCs w:val="32"/>
        </w:rPr>
        <w:lastRenderedPageBreak/>
        <w:t>动提供证据材料的；</w:t>
      </w:r>
      <w:r w:rsidRPr="00ED60DA">
        <w:rPr>
          <w:rFonts w:ascii="Calibri" w:eastAsia="仿宋" w:hAnsi="Calibri" w:cs="Calibri"/>
          <w:sz w:val="32"/>
          <w:szCs w:val="32"/>
        </w:rPr>
        <w:t> </w:t>
      </w:r>
    </w:p>
    <w:p w14:paraId="7BD1DD18" w14:textId="39EB2164" w:rsidR="00270021" w:rsidRPr="00D92D36" w:rsidRDefault="00633FE4" w:rsidP="00270021">
      <w:pPr>
        <w:ind w:firstLine="630"/>
        <w:rPr>
          <w:rFonts w:ascii="仿宋" w:eastAsia="仿宋" w:hAnsi="仿宋"/>
          <w:sz w:val="32"/>
          <w:szCs w:val="32"/>
        </w:rPr>
      </w:pPr>
      <w:r w:rsidRPr="00D92D36">
        <w:rPr>
          <w:rFonts w:ascii="仿宋" w:eastAsia="仿宋" w:hAnsi="仿宋" w:hint="eastAsia"/>
          <w:sz w:val="32"/>
          <w:szCs w:val="32"/>
        </w:rPr>
        <w:t>（四）</w:t>
      </w:r>
      <w:r w:rsidR="00132FF7" w:rsidRPr="00D92D36">
        <w:rPr>
          <w:rFonts w:ascii="仿宋" w:eastAsia="仿宋" w:hAnsi="仿宋" w:hint="eastAsia"/>
          <w:sz w:val="32"/>
          <w:szCs w:val="32"/>
        </w:rPr>
        <w:t>受</w:t>
      </w:r>
      <w:r w:rsidR="00132FF7" w:rsidRPr="00D92D36">
        <w:rPr>
          <w:rFonts w:ascii="仿宋" w:eastAsia="仿宋" w:hAnsi="仿宋"/>
          <w:sz w:val="32"/>
          <w:szCs w:val="32"/>
        </w:rPr>
        <w:t>他人诱骗实施违法行为的；</w:t>
      </w:r>
      <w:r w:rsidR="00270021" w:rsidRPr="00D92D36">
        <w:rPr>
          <w:rFonts w:ascii="Calibri" w:eastAsia="仿宋" w:hAnsi="Calibri" w:cs="Calibri"/>
          <w:sz w:val="32"/>
          <w:szCs w:val="32"/>
        </w:rPr>
        <w:t>  </w:t>
      </w:r>
      <w:r w:rsidR="00CD156C">
        <w:rPr>
          <w:rFonts w:ascii="Calibri" w:eastAsia="仿宋" w:hAnsi="Calibri" w:cs="Calibri"/>
          <w:sz w:val="32"/>
          <w:szCs w:val="32"/>
        </w:rPr>
        <w:t xml:space="preserve">  </w:t>
      </w:r>
    </w:p>
    <w:p w14:paraId="6E66F28E" w14:textId="627F0C26" w:rsidR="00270021" w:rsidRPr="00D92D36" w:rsidRDefault="00270021" w:rsidP="00633FE4">
      <w:pPr>
        <w:ind w:firstLine="630"/>
        <w:rPr>
          <w:rFonts w:ascii="仿宋" w:eastAsia="仿宋" w:hAnsi="仿宋"/>
          <w:sz w:val="32"/>
          <w:szCs w:val="32"/>
        </w:rPr>
      </w:pPr>
      <w:r w:rsidRPr="00D92D36">
        <w:rPr>
          <w:rFonts w:ascii="仿宋" w:eastAsia="仿宋" w:hAnsi="仿宋" w:hint="eastAsia"/>
          <w:sz w:val="32"/>
          <w:szCs w:val="32"/>
        </w:rPr>
        <w:t>（</w:t>
      </w:r>
      <w:r w:rsidR="00132FF7">
        <w:rPr>
          <w:rFonts w:ascii="仿宋" w:eastAsia="仿宋" w:hAnsi="仿宋" w:hint="eastAsia"/>
          <w:sz w:val="32"/>
          <w:szCs w:val="32"/>
        </w:rPr>
        <w:t>五</w:t>
      </w:r>
      <w:r w:rsidRPr="00D92D36">
        <w:rPr>
          <w:rFonts w:ascii="仿宋" w:eastAsia="仿宋" w:hAnsi="仿宋" w:hint="eastAsia"/>
          <w:sz w:val="32"/>
          <w:szCs w:val="32"/>
        </w:rPr>
        <w:t>）在</w:t>
      </w:r>
      <w:r w:rsidRPr="00D92D36">
        <w:rPr>
          <w:rFonts w:ascii="仿宋" w:eastAsia="仿宋" w:hAnsi="仿宋"/>
          <w:sz w:val="32"/>
          <w:szCs w:val="32"/>
        </w:rPr>
        <w:t>共同违法行为中起次要或者辅助作用的；</w:t>
      </w:r>
    </w:p>
    <w:p w14:paraId="7E74256C" w14:textId="633A9E8B" w:rsidR="00633FE4" w:rsidRPr="00D92D36" w:rsidRDefault="00270021" w:rsidP="00270021">
      <w:pPr>
        <w:ind w:firstLine="630"/>
        <w:rPr>
          <w:rFonts w:ascii="仿宋" w:eastAsia="仿宋" w:hAnsi="仿宋"/>
          <w:sz w:val="32"/>
          <w:szCs w:val="32"/>
        </w:rPr>
      </w:pPr>
      <w:r w:rsidRPr="00D92D36">
        <w:rPr>
          <w:rFonts w:ascii="仿宋" w:eastAsia="仿宋" w:hAnsi="仿宋" w:hint="eastAsia"/>
          <w:sz w:val="32"/>
          <w:szCs w:val="32"/>
        </w:rPr>
        <w:t>（</w:t>
      </w:r>
      <w:r w:rsidR="00132FF7">
        <w:rPr>
          <w:rFonts w:ascii="仿宋" w:eastAsia="仿宋" w:hAnsi="仿宋" w:hint="eastAsia"/>
          <w:sz w:val="32"/>
          <w:szCs w:val="32"/>
        </w:rPr>
        <w:t>六</w:t>
      </w:r>
      <w:r w:rsidRPr="00D92D36">
        <w:rPr>
          <w:rFonts w:ascii="仿宋" w:eastAsia="仿宋" w:hAnsi="仿宋" w:hint="eastAsia"/>
          <w:sz w:val="32"/>
          <w:szCs w:val="32"/>
        </w:rPr>
        <w:t>）</w:t>
      </w:r>
      <w:r w:rsidR="00A01B7D">
        <w:rPr>
          <w:rFonts w:ascii="仿宋" w:eastAsia="仿宋" w:hAnsi="仿宋" w:hint="eastAsia"/>
          <w:sz w:val="32"/>
          <w:szCs w:val="32"/>
        </w:rPr>
        <w:t>当</w:t>
      </w:r>
      <w:r w:rsidR="00A01B7D">
        <w:rPr>
          <w:rFonts w:ascii="仿宋" w:eastAsia="仿宋" w:hAnsi="仿宋"/>
          <w:sz w:val="32"/>
          <w:szCs w:val="32"/>
        </w:rPr>
        <w:t>事人</w:t>
      </w:r>
      <w:r w:rsidR="00633FE4" w:rsidRPr="00D92D36">
        <w:rPr>
          <w:rFonts w:ascii="仿宋" w:eastAsia="仿宋" w:hAnsi="仿宋" w:hint="eastAsia"/>
          <w:sz w:val="32"/>
          <w:szCs w:val="32"/>
        </w:rPr>
        <w:t>有充分证据证明不存在主观故意或者重大过失的；</w:t>
      </w:r>
      <w:r w:rsidR="00633FE4" w:rsidRPr="00D92D36">
        <w:rPr>
          <w:rFonts w:ascii="Calibri" w:eastAsia="仿宋" w:hAnsi="Calibri" w:cs="Calibri"/>
          <w:sz w:val="32"/>
          <w:szCs w:val="32"/>
        </w:rPr>
        <w:t>  </w:t>
      </w:r>
    </w:p>
    <w:p w14:paraId="48CC998B" w14:textId="4A69E019" w:rsidR="00270021" w:rsidRPr="00D92D36" w:rsidRDefault="00270021" w:rsidP="00270021">
      <w:pPr>
        <w:ind w:firstLine="630"/>
        <w:rPr>
          <w:rFonts w:ascii="仿宋" w:eastAsia="仿宋" w:hAnsi="仿宋"/>
          <w:sz w:val="32"/>
          <w:szCs w:val="32"/>
        </w:rPr>
      </w:pPr>
      <w:r w:rsidRPr="00D92D36">
        <w:rPr>
          <w:rFonts w:ascii="仿宋" w:eastAsia="仿宋" w:hAnsi="仿宋" w:hint="eastAsia"/>
          <w:sz w:val="32"/>
          <w:szCs w:val="32"/>
        </w:rPr>
        <w:t>（</w:t>
      </w:r>
      <w:r w:rsidR="006B5776">
        <w:rPr>
          <w:rFonts w:ascii="仿宋" w:eastAsia="仿宋" w:hAnsi="仿宋" w:hint="eastAsia"/>
          <w:sz w:val="32"/>
          <w:szCs w:val="32"/>
        </w:rPr>
        <w:t>七</w:t>
      </w:r>
      <w:r w:rsidRPr="00D92D36">
        <w:rPr>
          <w:rFonts w:ascii="仿宋" w:eastAsia="仿宋" w:hAnsi="仿宋" w:hint="eastAsia"/>
          <w:sz w:val="32"/>
          <w:szCs w:val="32"/>
        </w:rPr>
        <w:t>）</w:t>
      </w:r>
      <w:r w:rsidRPr="00DA5D01">
        <w:rPr>
          <w:rFonts w:ascii="仿宋" w:eastAsia="仿宋" w:hAnsi="仿宋" w:hint="eastAsia"/>
          <w:sz w:val="32"/>
          <w:szCs w:val="32"/>
        </w:rPr>
        <w:t>当事人</w:t>
      </w:r>
      <w:r w:rsidRPr="00D92D36">
        <w:rPr>
          <w:rFonts w:ascii="仿宋" w:eastAsia="仿宋" w:hAnsi="仿宋"/>
          <w:sz w:val="32"/>
          <w:szCs w:val="32"/>
        </w:rPr>
        <w:t>发现违法行为后主动报告，或者主动</w:t>
      </w:r>
      <w:r w:rsidRPr="00D92D36">
        <w:rPr>
          <w:rFonts w:ascii="仿宋" w:eastAsia="仿宋" w:hAnsi="仿宋" w:hint="eastAsia"/>
          <w:sz w:val="32"/>
          <w:szCs w:val="32"/>
        </w:rPr>
        <w:t>终止</w:t>
      </w:r>
      <w:r w:rsidRPr="00D92D36">
        <w:rPr>
          <w:rFonts w:ascii="仿宋" w:eastAsia="仿宋" w:hAnsi="仿宋"/>
          <w:sz w:val="32"/>
          <w:szCs w:val="32"/>
        </w:rPr>
        <w:t>违法行为的；</w:t>
      </w:r>
    </w:p>
    <w:p w14:paraId="6C2B4654" w14:textId="1DAD0E64" w:rsidR="00270021" w:rsidRPr="00D92D36" w:rsidRDefault="00270021" w:rsidP="00270021">
      <w:pPr>
        <w:ind w:firstLine="630"/>
        <w:rPr>
          <w:rFonts w:ascii="仿宋" w:eastAsia="仿宋" w:hAnsi="仿宋"/>
          <w:sz w:val="32"/>
          <w:szCs w:val="32"/>
        </w:rPr>
      </w:pPr>
      <w:r w:rsidRPr="00D92D36">
        <w:rPr>
          <w:rFonts w:ascii="仿宋" w:eastAsia="仿宋" w:hAnsi="仿宋" w:hint="eastAsia"/>
          <w:sz w:val="32"/>
          <w:szCs w:val="32"/>
        </w:rPr>
        <w:t>（</w:t>
      </w:r>
      <w:r w:rsidR="006B5776">
        <w:rPr>
          <w:rFonts w:ascii="仿宋" w:eastAsia="仿宋" w:hAnsi="仿宋" w:hint="eastAsia"/>
          <w:sz w:val="32"/>
          <w:szCs w:val="32"/>
        </w:rPr>
        <w:t>八</w:t>
      </w:r>
      <w:r w:rsidRPr="00D92D36">
        <w:rPr>
          <w:rFonts w:ascii="仿宋" w:eastAsia="仿宋" w:hAnsi="仿宋" w:hint="eastAsia"/>
          <w:sz w:val="32"/>
          <w:szCs w:val="32"/>
        </w:rPr>
        <w:t>）</w:t>
      </w:r>
      <w:r w:rsidRPr="00D92D36">
        <w:rPr>
          <w:rFonts w:ascii="仿宋" w:eastAsia="仿宋" w:hAnsi="仿宋"/>
          <w:sz w:val="32"/>
          <w:szCs w:val="32"/>
        </w:rPr>
        <w:t>积极采取</w:t>
      </w:r>
      <w:r w:rsidR="00202586" w:rsidRPr="006B5776">
        <w:rPr>
          <w:rFonts w:ascii="仿宋" w:eastAsia="仿宋" w:hAnsi="仿宋" w:hint="eastAsia"/>
          <w:color w:val="000000" w:themeColor="text1"/>
          <w:sz w:val="32"/>
          <w:szCs w:val="32"/>
        </w:rPr>
        <w:t>主动</w:t>
      </w:r>
      <w:r w:rsidRPr="00D92D36">
        <w:rPr>
          <w:rFonts w:ascii="仿宋" w:eastAsia="仿宋" w:hAnsi="仿宋"/>
          <w:sz w:val="32"/>
          <w:szCs w:val="32"/>
        </w:rPr>
        <w:t>召回、改正措施的；</w:t>
      </w:r>
    </w:p>
    <w:p w14:paraId="533606BD" w14:textId="16F38D43" w:rsidR="00633FE4" w:rsidRPr="00D92D36" w:rsidRDefault="00633FE4" w:rsidP="00270021">
      <w:pPr>
        <w:ind w:firstLine="630"/>
        <w:rPr>
          <w:rFonts w:ascii="仿宋" w:eastAsia="仿宋" w:hAnsi="仿宋"/>
          <w:sz w:val="32"/>
          <w:szCs w:val="32"/>
        </w:rPr>
      </w:pPr>
      <w:r w:rsidRPr="00D92D36">
        <w:rPr>
          <w:rFonts w:ascii="仿宋" w:eastAsia="仿宋" w:hAnsi="仿宋" w:hint="eastAsia"/>
          <w:sz w:val="32"/>
          <w:szCs w:val="32"/>
        </w:rPr>
        <w:t>（</w:t>
      </w:r>
      <w:r w:rsidR="006B5776">
        <w:rPr>
          <w:rFonts w:ascii="仿宋" w:eastAsia="仿宋" w:hAnsi="仿宋" w:hint="eastAsia"/>
          <w:sz w:val="32"/>
          <w:szCs w:val="32"/>
        </w:rPr>
        <w:t>九</w:t>
      </w:r>
      <w:r w:rsidRPr="00D92D36">
        <w:rPr>
          <w:rFonts w:ascii="仿宋" w:eastAsia="仿宋" w:hAnsi="仿宋" w:hint="eastAsia"/>
          <w:sz w:val="32"/>
          <w:szCs w:val="32"/>
        </w:rPr>
        <w:t>）</w:t>
      </w:r>
      <w:r w:rsidRPr="00DA5D01">
        <w:rPr>
          <w:rFonts w:ascii="仿宋" w:eastAsia="仿宋" w:hAnsi="仿宋" w:hint="eastAsia"/>
          <w:spacing w:val="-2"/>
          <w:sz w:val="32"/>
          <w:szCs w:val="32"/>
        </w:rPr>
        <w:t>当事人</w:t>
      </w:r>
      <w:r w:rsidRPr="00D92D36">
        <w:rPr>
          <w:rFonts w:ascii="仿宋" w:eastAsia="仿宋" w:hAnsi="仿宋" w:hint="eastAsia"/>
          <w:spacing w:val="-2"/>
          <w:sz w:val="32"/>
          <w:szCs w:val="32"/>
        </w:rPr>
        <w:t>因残疾或者重大疾病等原因生活确有困难的；</w:t>
      </w:r>
      <w:r w:rsidRPr="00D92D36">
        <w:rPr>
          <w:rFonts w:ascii="Calibri" w:eastAsia="仿宋" w:hAnsi="Calibri" w:cs="Calibri"/>
          <w:sz w:val="32"/>
          <w:szCs w:val="32"/>
        </w:rPr>
        <w:t> </w:t>
      </w:r>
    </w:p>
    <w:p w14:paraId="5AAD752C" w14:textId="77777777" w:rsidR="00633FE4" w:rsidRPr="00ED60DA" w:rsidRDefault="00270021" w:rsidP="00633FE4">
      <w:pPr>
        <w:ind w:firstLine="630"/>
        <w:rPr>
          <w:rFonts w:ascii="仿宋" w:eastAsia="仿宋" w:hAnsi="仿宋"/>
          <w:sz w:val="32"/>
          <w:szCs w:val="32"/>
        </w:rPr>
      </w:pPr>
      <w:r w:rsidRPr="00D92D36">
        <w:rPr>
          <w:rFonts w:ascii="仿宋" w:eastAsia="仿宋" w:hAnsi="仿宋" w:hint="eastAsia"/>
          <w:sz w:val="32"/>
          <w:szCs w:val="32"/>
        </w:rPr>
        <w:t>（十</w:t>
      </w:r>
      <w:r w:rsidR="00633FE4" w:rsidRPr="00D92D36">
        <w:rPr>
          <w:rFonts w:ascii="仿宋" w:eastAsia="仿宋" w:hAnsi="仿宋" w:hint="eastAsia"/>
          <w:sz w:val="32"/>
          <w:szCs w:val="32"/>
        </w:rPr>
        <w:t>）其他依法可以从轻或者减轻行政处罚的。</w:t>
      </w:r>
      <w:r w:rsidR="00633FE4" w:rsidRPr="00ED60DA">
        <w:rPr>
          <w:rFonts w:ascii="Calibri" w:eastAsia="仿宋" w:hAnsi="Calibri" w:cs="Calibri"/>
          <w:sz w:val="32"/>
          <w:szCs w:val="32"/>
        </w:rPr>
        <w:t>  </w:t>
      </w:r>
    </w:p>
    <w:p w14:paraId="632C5C73" w14:textId="7AE322A5" w:rsidR="00E51C8B" w:rsidRPr="00ED60DA" w:rsidRDefault="00E51C8B" w:rsidP="00DF2DBF">
      <w:pPr>
        <w:ind w:firstLine="630"/>
        <w:rPr>
          <w:rFonts w:ascii="仿宋" w:eastAsia="仿宋" w:hAnsi="仿宋"/>
          <w:sz w:val="32"/>
          <w:szCs w:val="32"/>
        </w:rPr>
      </w:pPr>
      <w:r w:rsidRPr="00ED60DA">
        <w:rPr>
          <w:rFonts w:ascii="仿宋" w:eastAsia="仿宋" w:hAnsi="仿宋" w:hint="eastAsia"/>
          <w:b/>
          <w:sz w:val="32"/>
          <w:szCs w:val="32"/>
        </w:rPr>
        <w:t>第</w:t>
      </w:r>
      <w:r w:rsidR="00A41AE4">
        <w:rPr>
          <w:rFonts w:ascii="仿宋" w:eastAsia="仿宋" w:hAnsi="仿宋" w:hint="eastAsia"/>
          <w:b/>
          <w:sz w:val="32"/>
          <w:szCs w:val="32"/>
        </w:rPr>
        <w:t>十</w:t>
      </w:r>
      <w:r w:rsidRPr="00ED60DA">
        <w:rPr>
          <w:rFonts w:ascii="仿宋" w:eastAsia="仿宋" w:hAnsi="仿宋" w:hint="eastAsia"/>
          <w:b/>
          <w:sz w:val="32"/>
          <w:szCs w:val="32"/>
        </w:rPr>
        <w:t>条</w:t>
      </w:r>
      <w:r w:rsidR="000C38EB">
        <w:rPr>
          <w:rFonts w:ascii="仿宋" w:eastAsia="仿宋" w:hAnsi="仿宋" w:hint="eastAsia"/>
          <w:sz w:val="32"/>
          <w:szCs w:val="32"/>
        </w:rPr>
        <w:t xml:space="preserve">  </w:t>
      </w:r>
      <w:r w:rsidRPr="00ED60DA">
        <w:rPr>
          <w:rFonts w:ascii="仿宋" w:eastAsia="仿宋" w:hAnsi="仿宋" w:hint="eastAsia"/>
          <w:sz w:val="32"/>
          <w:szCs w:val="32"/>
        </w:rPr>
        <w:t>有下列情形之一的，应当依法从重行政处罚：</w:t>
      </w:r>
      <w:r w:rsidRPr="00ED60DA">
        <w:rPr>
          <w:rFonts w:ascii="Calibri" w:eastAsia="仿宋" w:hAnsi="Calibri" w:cs="Calibri"/>
          <w:sz w:val="32"/>
          <w:szCs w:val="32"/>
        </w:rPr>
        <w:t>  </w:t>
      </w:r>
    </w:p>
    <w:p w14:paraId="711904CA" w14:textId="5D39DA9C" w:rsidR="0018462C" w:rsidRDefault="0018462C" w:rsidP="0018462C">
      <w:pPr>
        <w:widowControl/>
        <w:spacing w:line="560" w:lineRule="atLeast"/>
        <w:ind w:firstLine="604"/>
        <w:rPr>
          <w:rFonts w:ascii="仿宋" w:eastAsia="仿宋" w:hAnsi="仿宋" w:cs="仿宋"/>
          <w:kern w:val="0"/>
          <w:sz w:val="32"/>
          <w:szCs w:val="32"/>
          <w:lang w:bidi="ar"/>
        </w:rPr>
      </w:pPr>
      <w:r>
        <w:rPr>
          <w:rFonts w:ascii="仿宋" w:eastAsia="仿宋" w:hAnsi="仿宋" w:cs="仿宋" w:hint="eastAsia"/>
          <w:kern w:val="0"/>
          <w:sz w:val="32"/>
          <w:szCs w:val="32"/>
          <w:lang w:bidi="ar"/>
        </w:rPr>
        <w:t>（一）</w:t>
      </w:r>
      <w:r w:rsidRPr="00027B78">
        <w:rPr>
          <w:rFonts w:ascii="仿宋" w:eastAsia="仿宋" w:hAnsi="仿宋" w:cs="仿宋" w:hint="eastAsia"/>
          <w:kern w:val="0"/>
          <w:sz w:val="32"/>
          <w:szCs w:val="32"/>
          <w:lang w:bidi="ar"/>
        </w:rPr>
        <w:t>符合</w:t>
      </w:r>
      <w:r>
        <w:rPr>
          <w:rFonts w:ascii="仿宋" w:eastAsia="仿宋" w:hAnsi="仿宋" w:cs="仿宋" w:hint="eastAsia"/>
          <w:kern w:val="0"/>
          <w:sz w:val="32"/>
          <w:szCs w:val="32"/>
          <w:lang w:bidi="ar"/>
        </w:rPr>
        <w:t>《药品管理法》第一百三十七条规定的；</w:t>
      </w:r>
    </w:p>
    <w:p w14:paraId="67D9BAB5" w14:textId="0CFA2421" w:rsidR="0018462C" w:rsidRDefault="0018462C" w:rsidP="0018462C">
      <w:pPr>
        <w:widowControl/>
        <w:spacing w:line="560" w:lineRule="atLeast"/>
        <w:ind w:firstLineChars="200" w:firstLine="640"/>
        <w:rPr>
          <w:rFonts w:ascii="仿宋" w:eastAsia="仿宋" w:hAnsi="仿宋" w:cs="仿宋"/>
          <w:kern w:val="0"/>
          <w:sz w:val="32"/>
          <w:szCs w:val="32"/>
          <w:lang w:bidi="ar"/>
        </w:rPr>
      </w:pPr>
      <w:r w:rsidRPr="006B5776">
        <w:rPr>
          <w:rFonts w:ascii="仿宋" w:eastAsia="仿宋" w:hAnsi="仿宋" w:cs="仿宋" w:hint="eastAsia"/>
          <w:kern w:val="0"/>
          <w:sz w:val="32"/>
          <w:szCs w:val="32"/>
          <w:lang w:bidi="ar"/>
        </w:rPr>
        <w:t>（二）生产、</w:t>
      </w:r>
      <w:proofErr w:type="gramStart"/>
      <w:r w:rsidRPr="006B5776">
        <w:rPr>
          <w:rFonts w:ascii="仿宋" w:eastAsia="仿宋" w:hAnsi="仿宋" w:cs="仿宋" w:hint="eastAsia"/>
          <w:kern w:val="0"/>
          <w:sz w:val="32"/>
          <w:szCs w:val="32"/>
          <w:lang w:bidi="ar"/>
        </w:rPr>
        <w:t>销售以孕产妇</w:t>
      </w:r>
      <w:proofErr w:type="gramEnd"/>
      <w:r w:rsidRPr="006B5776">
        <w:rPr>
          <w:rFonts w:ascii="仿宋" w:eastAsia="仿宋" w:hAnsi="仿宋" w:cs="仿宋" w:hint="eastAsia"/>
          <w:kern w:val="0"/>
          <w:sz w:val="32"/>
          <w:szCs w:val="32"/>
          <w:lang w:bidi="ar"/>
        </w:rPr>
        <w:t>、儿童</w:t>
      </w:r>
      <w:r w:rsidR="00B02B63" w:rsidRPr="006B5776">
        <w:rPr>
          <w:rFonts w:ascii="仿宋" w:eastAsia="仿宋" w:hAnsi="仿宋" w:cs="仿宋" w:hint="eastAsia"/>
          <w:kern w:val="0"/>
          <w:sz w:val="32"/>
          <w:szCs w:val="32"/>
          <w:lang w:bidi="ar"/>
        </w:rPr>
        <w:t>、</w:t>
      </w:r>
      <w:r w:rsidR="00B02B63" w:rsidRPr="006B5776">
        <w:rPr>
          <w:rFonts w:ascii="仿宋" w:eastAsia="仿宋" w:hAnsi="仿宋" w:cs="仿宋"/>
          <w:kern w:val="0"/>
          <w:sz w:val="32"/>
          <w:szCs w:val="32"/>
          <w:lang w:bidi="ar"/>
        </w:rPr>
        <w:t>老年人</w:t>
      </w:r>
      <w:r w:rsidRPr="006B5776">
        <w:rPr>
          <w:rFonts w:ascii="仿宋" w:eastAsia="仿宋" w:hAnsi="仿宋" w:cs="仿宋" w:hint="eastAsia"/>
          <w:kern w:val="0"/>
          <w:sz w:val="32"/>
          <w:szCs w:val="32"/>
          <w:lang w:bidi="ar"/>
        </w:rPr>
        <w:t>为主要使用对象的</w:t>
      </w:r>
      <w:r w:rsidR="00B02B63" w:rsidRPr="006B5776">
        <w:rPr>
          <w:rFonts w:ascii="仿宋" w:eastAsia="仿宋" w:hAnsi="仿宋" w:cs="仿宋" w:hint="eastAsia"/>
          <w:kern w:val="0"/>
          <w:sz w:val="32"/>
          <w:szCs w:val="32"/>
          <w:lang w:bidi="ar"/>
        </w:rPr>
        <w:t>不符合强制性标准</w:t>
      </w:r>
      <w:r w:rsidR="00B02B63" w:rsidRPr="006B5776">
        <w:rPr>
          <w:rFonts w:ascii="仿宋" w:eastAsia="仿宋" w:hAnsi="仿宋" w:cs="仿宋"/>
          <w:kern w:val="0"/>
          <w:sz w:val="32"/>
          <w:szCs w:val="32"/>
          <w:lang w:bidi="ar"/>
        </w:rPr>
        <w:t>的</w:t>
      </w:r>
      <w:r w:rsidRPr="006B5776">
        <w:rPr>
          <w:rFonts w:ascii="仿宋" w:eastAsia="仿宋" w:hAnsi="仿宋" w:cs="仿宋" w:hint="eastAsia"/>
          <w:kern w:val="0"/>
          <w:sz w:val="32"/>
          <w:szCs w:val="32"/>
          <w:lang w:bidi="ar"/>
        </w:rPr>
        <w:t>医疗器械、化妆品的；</w:t>
      </w:r>
      <w:r w:rsidR="00A90E2F">
        <w:rPr>
          <w:rFonts w:ascii="仿宋" w:eastAsia="仿宋" w:hAnsi="仿宋" w:cs="仿宋"/>
          <w:kern w:val="0"/>
          <w:sz w:val="32"/>
          <w:szCs w:val="32"/>
          <w:lang w:bidi="ar"/>
        </w:rPr>
        <w:t xml:space="preserve"> </w:t>
      </w:r>
    </w:p>
    <w:p w14:paraId="26DC9F60" w14:textId="30DA1707" w:rsidR="0018462C" w:rsidRDefault="0018462C" w:rsidP="0018462C">
      <w:pPr>
        <w:widowControl/>
        <w:spacing w:line="560" w:lineRule="atLeast"/>
        <w:ind w:firstLine="640"/>
        <w:rPr>
          <w:rFonts w:ascii="仿宋" w:eastAsia="仿宋" w:hAnsi="仿宋" w:cs="仿宋"/>
          <w:kern w:val="0"/>
          <w:sz w:val="32"/>
          <w:szCs w:val="32"/>
          <w:u w:val="single"/>
          <w:lang w:bidi="ar"/>
        </w:rPr>
      </w:pPr>
      <w:r w:rsidRPr="00502CAD">
        <w:rPr>
          <w:rFonts w:ascii="仿宋" w:eastAsia="仿宋" w:hAnsi="仿宋" w:cs="仿宋" w:hint="eastAsia"/>
          <w:kern w:val="0"/>
          <w:sz w:val="32"/>
          <w:szCs w:val="32"/>
          <w:lang w:bidi="ar"/>
        </w:rPr>
        <w:t>（三）违反法律、法规、规章的规定生产、销售医疗器械、化妆品，造成人身伤害后果的；</w:t>
      </w:r>
    </w:p>
    <w:p w14:paraId="1C8A1DFC" w14:textId="76D5D42D" w:rsidR="0018462C" w:rsidRDefault="0018462C" w:rsidP="009B2F3A">
      <w:pPr>
        <w:ind w:firstLine="630"/>
        <w:rPr>
          <w:rFonts w:ascii="仿宋" w:eastAsia="仿宋" w:hAnsi="仿宋" w:cs="仿宋"/>
          <w:color w:val="FF0000"/>
          <w:kern w:val="0"/>
          <w:sz w:val="32"/>
          <w:szCs w:val="32"/>
          <w:lang w:bidi="ar"/>
        </w:rPr>
      </w:pPr>
      <w:r>
        <w:rPr>
          <w:rFonts w:ascii="仿宋" w:eastAsia="仿宋" w:hAnsi="仿宋" w:cs="仿宋" w:hint="eastAsia"/>
          <w:kern w:val="0"/>
          <w:sz w:val="32"/>
          <w:szCs w:val="32"/>
          <w:lang w:bidi="ar"/>
        </w:rPr>
        <w:t>（四）</w:t>
      </w:r>
      <w:r w:rsidR="005E4C97">
        <w:rPr>
          <w:rFonts w:ascii="仿宋" w:eastAsia="仿宋" w:hAnsi="仿宋" w:cs="仿宋" w:hint="eastAsia"/>
          <w:kern w:val="0"/>
          <w:sz w:val="32"/>
          <w:szCs w:val="32"/>
          <w:lang w:bidi="ar"/>
        </w:rPr>
        <w:t xml:space="preserve">        </w:t>
      </w:r>
      <w:r w:rsidR="009B2F3A" w:rsidRPr="003203D5">
        <w:rPr>
          <w:rFonts w:ascii="仿宋_GB2312" w:eastAsia="仿宋_GB2312" w:hAnsi="Times New Roman" w:cs="Times New Roman" w:hint="eastAsia"/>
          <w:color w:val="333333"/>
          <w:kern w:val="0"/>
          <w:sz w:val="32"/>
          <w:szCs w:val="32"/>
        </w:rPr>
        <w:t>一年内因同一性质的违法行为受过行政处罚的；</w:t>
      </w:r>
    </w:p>
    <w:p w14:paraId="37E38849" w14:textId="1FC4F2EB" w:rsidR="00E51C8B" w:rsidRPr="00ED60DA" w:rsidRDefault="00623329" w:rsidP="00E51C8B">
      <w:pPr>
        <w:ind w:firstLine="630"/>
        <w:rPr>
          <w:rFonts w:ascii="仿宋" w:eastAsia="仿宋" w:hAnsi="仿宋"/>
          <w:sz w:val="32"/>
          <w:szCs w:val="32"/>
        </w:rPr>
      </w:pPr>
      <w:r>
        <w:rPr>
          <w:rFonts w:ascii="仿宋" w:eastAsia="仿宋" w:hAnsi="仿宋" w:hint="eastAsia"/>
          <w:sz w:val="32"/>
          <w:szCs w:val="32"/>
        </w:rPr>
        <w:t>（</w:t>
      </w:r>
      <w:r w:rsidR="006B5776">
        <w:rPr>
          <w:rFonts w:ascii="仿宋" w:eastAsia="仿宋" w:hAnsi="仿宋" w:hint="eastAsia"/>
          <w:sz w:val="32"/>
          <w:szCs w:val="32"/>
        </w:rPr>
        <w:t>五</w:t>
      </w:r>
      <w:r>
        <w:rPr>
          <w:rFonts w:ascii="仿宋" w:eastAsia="仿宋" w:hAnsi="仿宋" w:hint="eastAsia"/>
          <w:sz w:val="32"/>
          <w:szCs w:val="32"/>
        </w:rPr>
        <w:t>）</w:t>
      </w:r>
      <w:r w:rsidR="00E51C8B" w:rsidRPr="00EC47FA">
        <w:rPr>
          <w:rFonts w:ascii="仿宋" w:eastAsia="仿宋" w:hAnsi="仿宋" w:hint="eastAsia"/>
          <w:sz w:val="32"/>
          <w:szCs w:val="32"/>
        </w:rPr>
        <w:t>主观上有故意或者重大过失的；</w:t>
      </w:r>
      <w:r w:rsidR="00E51C8B" w:rsidRPr="00ED60DA">
        <w:rPr>
          <w:rFonts w:ascii="Calibri" w:eastAsia="仿宋" w:hAnsi="Calibri" w:cs="Calibri"/>
          <w:sz w:val="32"/>
          <w:szCs w:val="32"/>
        </w:rPr>
        <w:t>  </w:t>
      </w:r>
    </w:p>
    <w:p w14:paraId="2EF03090" w14:textId="03D8DE3E" w:rsidR="00E51C8B" w:rsidRPr="00ED60DA" w:rsidRDefault="00E51C8B" w:rsidP="00E51C8B">
      <w:pPr>
        <w:ind w:firstLine="630"/>
        <w:rPr>
          <w:rFonts w:ascii="仿宋" w:eastAsia="仿宋" w:hAnsi="仿宋"/>
          <w:sz w:val="32"/>
          <w:szCs w:val="32"/>
        </w:rPr>
      </w:pPr>
      <w:r w:rsidRPr="00ED60DA">
        <w:rPr>
          <w:rFonts w:ascii="仿宋" w:eastAsia="仿宋" w:hAnsi="仿宋" w:hint="eastAsia"/>
          <w:sz w:val="32"/>
          <w:szCs w:val="32"/>
        </w:rPr>
        <w:t>（</w:t>
      </w:r>
      <w:r w:rsidR="006B5776">
        <w:rPr>
          <w:rFonts w:ascii="仿宋" w:eastAsia="仿宋" w:hAnsi="仿宋" w:hint="eastAsia"/>
          <w:sz w:val="32"/>
          <w:szCs w:val="32"/>
        </w:rPr>
        <w:t>六</w:t>
      </w:r>
      <w:r w:rsidRPr="00ED60DA">
        <w:rPr>
          <w:rFonts w:ascii="仿宋" w:eastAsia="仿宋" w:hAnsi="仿宋" w:hint="eastAsia"/>
          <w:sz w:val="32"/>
          <w:szCs w:val="32"/>
        </w:rPr>
        <w:t>）</w:t>
      </w:r>
      <w:r w:rsidRPr="005B7DFB">
        <w:rPr>
          <w:rFonts w:ascii="仿宋" w:eastAsia="仿宋" w:hAnsi="仿宋" w:hint="eastAsia"/>
          <w:spacing w:val="-6"/>
          <w:sz w:val="32"/>
          <w:szCs w:val="32"/>
        </w:rPr>
        <w:t>胁迫、诱骗、教唆他人违法并且实际发生违法行为的；</w:t>
      </w:r>
    </w:p>
    <w:p w14:paraId="4F83C832" w14:textId="7882EA53" w:rsidR="00E51C8B" w:rsidRPr="00ED60DA" w:rsidRDefault="00E51C8B" w:rsidP="00E51C8B">
      <w:pPr>
        <w:ind w:firstLine="630"/>
        <w:rPr>
          <w:rFonts w:ascii="仿宋" w:eastAsia="仿宋" w:hAnsi="仿宋"/>
          <w:sz w:val="32"/>
          <w:szCs w:val="32"/>
        </w:rPr>
      </w:pPr>
      <w:r w:rsidRPr="00ED60DA">
        <w:rPr>
          <w:rFonts w:ascii="仿宋" w:eastAsia="仿宋" w:hAnsi="仿宋" w:hint="eastAsia"/>
          <w:sz w:val="32"/>
          <w:szCs w:val="32"/>
        </w:rPr>
        <w:t>（</w:t>
      </w:r>
      <w:r w:rsidR="006B5776">
        <w:rPr>
          <w:rFonts w:ascii="仿宋" w:eastAsia="仿宋" w:hAnsi="仿宋" w:hint="eastAsia"/>
          <w:sz w:val="32"/>
          <w:szCs w:val="32"/>
        </w:rPr>
        <w:t>七</w:t>
      </w:r>
      <w:r w:rsidRPr="00ED60DA">
        <w:rPr>
          <w:rFonts w:ascii="仿宋" w:eastAsia="仿宋" w:hAnsi="仿宋" w:hint="eastAsia"/>
          <w:sz w:val="32"/>
          <w:szCs w:val="32"/>
        </w:rPr>
        <w:t>）</w:t>
      </w:r>
      <w:r w:rsidR="00DF2DBF" w:rsidRPr="00DF2DBF">
        <w:rPr>
          <w:rFonts w:ascii="仿宋" w:eastAsia="仿宋" w:hAnsi="仿宋" w:hint="eastAsia"/>
          <w:sz w:val="32"/>
          <w:szCs w:val="32"/>
        </w:rPr>
        <w:t>阻碍、妨碍执法人员依法查处违法行为的（包括但不</w:t>
      </w:r>
      <w:r w:rsidR="00DF2DBF" w:rsidRPr="00DF2DBF">
        <w:rPr>
          <w:rFonts w:ascii="仿宋" w:eastAsia="仿宋" w:hAnsi="仿宋" w:hint="eastAsia"/>
          <w:sz w:val="32"/>
          <w:szCs w:val="32"/>
        </w:rPr>
        <w:lastRenderedPageBreak/>
        <w:t>限于阻挠、拒绝、逃避监督检查，伪造、销毁、隐匿有关证据材料或者擅自动用查封、扣押物品等）；</w:t>
      </w:r>
      <w:r w:rsidRPr="00ED60DA">
        <w:rPr>
          <w:rFonts w:ascii="Calibri" w:eastAsia="仿宋" w:hAnsi="Calibri" w:cs="Calibri"/>
          <w:sz w:val="32"/>
          <w:szCs w:val="32"/>
        </w:rPr>
        <w:t> </w:t>
      </w:r>
    </w:p>
    <w:p w14:paraId="0DA415BC" w14:textId="14AF2861" w:rsidR="00E51C8B" w:rsidRPr="00ED60DA" w:rsidRDefault="00E51C8B" w:rsidP="00E51C8B">
      <w:pPr>
        <w:ind w:firstLine="630"/>
        <w:rPr>
          <w:rFonts w:ascii="仿宋" w:eastAsia="仿宋" w:hAnsi="仿宋"/>
          <w:sz w:val="32"/>
          <w:szCs w:val="32"/>
        </w:rPr>
      </w:pPr>
      <w:r w:rsidRPr="00ED60DA">
        <w:rPr>
          <w:rFonts w:ascii="仿宋" w:eastAsia="仿宋" w:hAnsi="仿宋" w:hint="eastAsia"/>
          <w:sz w:val="32"/>
          <w:szCs w:val="32"/>
        </w:rPr>
        <w:t>（</w:t>
      </w:r>
      <w:r w:rsidR="006B5776">
        <w:rPr>
          <w:rFonts w:ascii="仿宋" w:eastAsia="仿宋" w:hAnsi="仿宋" w:hint="eastAsia"/>
          <w:sz w:val="32"/>
          <w:szCs w:val="32"/>
        </w:rPr>
        <w:t>八</w:t>
      </w:r>
      <w:r w:rsidRPr="00ED60DA">
        <w:rPr>
          <w:rFonts w:ascii="仿宋" w:eastAsia="仿宋" w:hAnsi="仿宋" w:hint="eastAsia"/>
          <w:sz w:val="32"/>
          <w:szCs w:val="32"/>
        </w:rPr>
        <w:t>）</w:t>
      </w:r>
      <w:r w:rsidRPr="007818F8">
        <w:rPr>
          <w:rFonts w:ascii="仿宋" w:eastAsia="仿宋" w:hAnsi="仿宋" w:hint="eastAsia"/>
          <w:spacing w:val="-6"/>
          <w:sz w:val="32"/>
          <w:szCs w:val="32"/>
        </w:rPr>
        <w:t>对投诉举报人、见证人、证人等相关人员打击报复的；</w:t>
      </w:r>
    </w:p>
    <w:p w14:paraId="6AE29287" w14:textId="4B8DE6D1" w:rsidR="00E51C8B" w:rsidRPr="005E4C97" w:rsidRDefault="00E51C8B" w:rsidP="00E51C8B">
      <w:pPr>
        <w:ind w:firstLine="630"/>
        <w:rPr>
          <w:rFonts w:ascii="仿宋" w:eastAsia="仿宋" w:hAnsi="仿宋"/>
          <w:sz w:val="32"/>
          <w:szCs w:val="32"/>
        </w:rPr>
      </w:pPr>
      <w:r w:rsidRPr="006B5776">
        <w:rPr>
          <w:rFonts w:ascii="仿宋" w:eastAsia="仿宋" w:hAnsi="仿宋" w:hint="eastAsia"/>
          <w:sz w:val="32"/>
          <w:szCs w:val="32"/>
        </w:rPr>
        <w:t>（</w:t>
      </w:r>
      <w:r w:rsidR="006B5776" w:rsidRPr="006B5776">
        <w:rPr>
          <w:rFonts w:ascii="仿宋" w:eastAsia="仿宋" w:hAnsi="仿宋" w:hint="eastAsia"/>
          <w:sz w:val="32"/>
          <w:szCs w:val="32"/>
        </w:rPr>
        <w:t>九</w:t>
      </w:r>
      <w:r w:rsidRPr="006B5776">
        <w:rPr>
          <w:rFonts w:ascii="仿宋" w:eastAsia="仿宋" w:hAnsi="仿宋" w:hint="eastAsia"/>
          <w:sz w:val="32"/>
          <w:szCs w:val="32"/>
        </w:rPr>
        <w:t>）</w:t>
      </w:r>
      <w:r w:rsidR="00A41AE4" w:rsidRPr="006B5776">
        <w:rPr>
          <w:rFonts w:ascii="仿宋" w:eastAsia="仿宋" w:hAnsi="仿宋" w:hint="eastAsia"/>
          <w:color w:val="000000" w:themeColor="text1"/>
          <w:sz w:val="32"/>
          <w:szCs w:val="32"/>
        </w:rPr>
        <w:t>拒不采取整改、召回等措施</w:t>
      </w:r>
      <w:r w:rsidR="00D212E6" w:rsidRPr="006B5776">
        <w:rPr>
          <w:rFonts w:ascii="仿宋" w:eastAsia="仿宋" w:hAnsi="仿宋" w:hint="eastAsia"/>
          <w:color w:val="000000" w:themeColor="text1"/>
          <w:sz w:val="32"/>
          <w:szCs w:val="32"/>
        </w:rPr>
        <w:t>的</w:t>
      </w:r>
      <w:r w:rsidR="000B2529">
        <w:rPr>
          <w:rFonts w:ascii="仿宋" w:eastAsia="仿宋" w:hAnsi="仿宋" w:hint="eastAsia"/>
          <w:color w:val="000000" w:themeColor="text1"/>
          <w:sz w:val="32"/>
          <w:szCs w:val="32"/>
        </w:rPr>
        <w:t>，</w:t>
      </w:r>
      <w:r w:rsidR="005E4C97" w:rsidRPr="005E4C97">
        <w:rPr>
          <w:rFonts w:ascii="仿宋" w:eastAsia="仿宋" w:hAnsi="仿宋" w:hint="eastAsia"/>
          <w:sz w:val="32"/>
          <w:szCs w:val="32"/>
        </w:rPr>
        <w:t>但法律</w:t>
      </w:r>
      <w:r w:rsidR="002171CB">
        <w:rPr>
          <w:rFonts w:ascii="仿宋" w:eastAsia="仿宋" w:hAnsi="仿宋" w:hint="eastAsia"/>
          <w:sz w:val="32"/>
          <w:szCs w:val="32"/>
        </w:rPr>
        <w:t>、</w:t>
      </w:r>
      <w:r w:rsidR="005E4C97" w:rsidRPr="005E4C97">
        <w:rPr>
          <w:rFonts w:ascii="仿宋" w:eastAsia="仿宋" w:hAnsi="仿宋" w:hint="eastAsia"/>
          <w:sz w:val="32"/>
          <w:szCs w:val="32"/>
        </w:rPr>
        <w:t>法规</w:t>
      </w:r>
      <w:r w:rsidR="002171CB">
        <w:rPr>
          <w:rFonts w:ascii="仿宋" w:eastAsia="仿宋" w:hAnsi="仿宋" w:hint="eastAsia"/>
          <w:sz w:val="32"/>
          <w:szCs w:val="32"/>
        </w:rPr>
        <w:t>、规章</w:t>
      </w:r>
      <w:r w:rsidR="000B2529" w:rsidRPr="005E4C97">
        <w:rPr>
          <w:rFonts w:ascii="仿宋" w:eastAsia="仿宋" w:hAnsi="仿宋" w:hint="eastAsia"/>
          <w:sz w:val="32"/>
          <w:szCs w:val="32"/>
        </w:rPr>
        <w:t>另有规定的除外</w:t>
      </w:r>
      <w:r w:rsidR="00A41AE4" w:rsidRPr="005E4C97">
        <w:rPr>
          <w:rFonts w:ascii="仿宋" w:eastAsia="仿宋" w:hAnsi="仿宋" w:hint="eastAsia"/>
          <w:sz w:val="32"/>
          <w:szCs w:val="32"/>
        </w:rPr>
        <w:t>；</w:t>
      </w:r>
      <w:r w:rsidRPr="005E4C97">
        <w:rPr>
          <w:rFonts w:ascii="Calibri" w:eastAsia="仿宋" w:hAnsi="Calibri" w:cs="Calibri"/>
          <w:sz w:val="32"/>
          <w:szCs w:val="32"/>
        </w:rPr>
        <w:t> </w:t>
      </w:r>
    </w:p>
    <w:p w14:paraId="03A7DE80" w14:textId="41257CDA" w:rsidR="00E51C8B" w:rsidRPr="00ED60DA" w:rsidRDefault="00E51C8B" w:rsidP="00E51C8B">
      <w:pPr>
        <w:ind w:firstLine="630"/>
        <w:rPr>
          <w:rFonts w:ascii="仿宋" w:eastAsia="仿宋" w:hAnsi="仿宋"/>
          <w:sz w:val="32"/>
          <w:szCs w:val="32"/>
        </w:rPr>
      </w:pPr>
      <w:r w:rsidRPr="00ED60DA">
        <w:rPr>
          <w:rFonts w:ascii="仿宋" w:eastAsia="仿宋" w:hAnsi="仿宋" w:hint="eastAsia"/>
          <w:sz w:val="32"/>
          <w:szCs w:val="32"/>
        </w:rPr>
        <w:t>（</w:t>
      </w:r>
      <w:r w:rsidR="00623329">
        <w:rPr>
          <w:rFonts w:ascii="仿宋" w:eastAsia="仿宋" w:hAnsi="仿宋" w:hint="eastAsia"/>
          <w:sz w:val="32"/>
          <w:szCs w:val="32"/>
        </w:rPr>
        <w:t>十</w:t>
      </w:r>
      <w:r w:rsidRPr="00ED60DA">
        <w:rPr>
          <w:rFonts w:ascii="仿宋" w:eastAsia="仿宋" w:hAnsi="仿宋" w:hint="eastAsia"/>
          <w:sz w:val="32"/>
          <w:szCs w:val="32"/>
        </w:rPr>
        <w:t>）</w:t>
      </w:r>
      <w:r w:rsidR="00AC537D" w:rsidRPr="006B5776">
        <w:rPr>
          <w:rFonts w:ascii="仿宋" w:eastAsia="仿宋" w:hAnsi="仿宋" w:cs="仿宋" w:hint="eastAsia"/>
          <w:color w:val="000000" w:themeColor="text1"/>
          <w:kern w:val="0"/>
          <w:sz w:val="32"/>
          <w:szCs w:val="32"/>
          <w:lang w:bidi="ar"/>
        </w:rPr>
        <w:t>违法</w:t>
      </w:r>
      <w:r w:rsidR="00AC537D" w:rsidRPr="006B5776">
        <w:rPr>
          <w:rFonts w:ascii="仿宋" w:eastAsia="仿宋" w:hAnsi="仿宋" w:cs="仿宋"/>
          <w:color w:val="000000" w:themeColor="text1"/>
          <w:kern w:val="0"/>
          <w:sz w:val="32"/>
          <w:szCs w:val="32"/>
          <w:lang w:bidi="ar"/>
        </w:rPr>
        <w:t>行为</w:t>
      </w:r>
      <w:r w:rsidR="00623329" w:rsidRPr="006B5776">
        <w:rPr>
          <w:rFonts w:ascii="仿宋" w:eastAsia="仿宋" w:hAnsi="仿宋" w:cs="仿宋" w:hint="eastAsia"/>
          <w:color w:val="000000" w:themeColor="text1"/>
          <w:kern w:val="0"/>
          <w:sz w:val="32"/>
          <w:szCs w:val="32"/>
          <w:lang w:bidi="ar"/>
        </w:rPr>
        <w:t>造成</w:t>
      </w:r>
      <w:r w:rsidR="00AC537D" w:rsidRPr="006B5776">
        <w:rPr>
          <w:rFonts w:ascii="仿宋" w:eastAsia="仿宋" w:hAnsi="仿宋" w:cs="仿宋" w:hint="eastAsia"/>
          <w:color w:val="000000" w:themeColor="text1"/>
          <w:kern w:val="0"/>
          <w:sz w:val="32"/>
          <w:szCs w:val="32"/>
          <w:lang w:bidi="ar"/>
        </w:rPr>
        <w:t>他人</w:t>
      </w:r>
      <w:r w:rsidR="00623329" w:rsidRPr="006B5776">
        <w:rPr>
          <w:rFonts w:ascii="仿宋" w:eastAsia="仿宋" w:hAnsi="仿宋" w:cs="仿宋" w:hint="eastAsia"/>
          <w:color w:val="000000" w:themeColor="text1"/>
          <w:kern w:val="0"/>
          <w:sz w:val="32"/>
          <w:szCs w:val="32"/>
          <w:lang w:bidi="ar"/>
        </w:rPr>
        <w:t>较大</w:t>
      </w:r>
      <w:r w:rsidR="00623329" w:rsidRPr="0039155B">
        <w:rPr>
          <w:rFonts w:ascii="仿宋" w:eastAsia="仿宋" w:hAnsi="仿宋" w:cs="仿宋" w:hint="eastAsia"/>
          <w:kern w:val="0"/>
          <w:sz w:val="32"/>
          <w:szCs w:val="32"/>
          <w:lang w:bidi="ar"/>
        </w:rPr>
        <w:t>财产损失，或者</w:t>
      </w:r>
      <w:r w:rsidR="00623329" w:rsidRPr="0086101E">
        <w:rPr>
          <w:rFonts w:ascii="仿宋" w:eastAsia="仿宋" w:hAnsi="仿宋" w:cs="仿宋" w:hint="eastAsia"/>
          <w:kern w:val="0"/>
          <w:sz w:val="32"/>
          <w:szCs w:val="32"/>
          <w:lang w:bidi="ar"/>
        </w:rPr>
        <w:t>造成恶劣影响，</w:t>
      </w:r>
      <w:r w:rsidR="00623329" w:rsidRPr="000309A8">
        <w:rPr>
          <w:rFonts w:ascii="仿宋" w:eastAsia="仿宋" w:hAnsi="仿宋" w:cs="仿宋" w:hint="eastAsia"/>
          <w:kern w:val="0"/>
          <w:sz w:val="32"/>
          <w:szCs w:val="32"/>
          <w:lang w:bidi="ar"/>
        </w:rPr>
        <w:t>或者</w:t>
      </w:r>
      <w:r w:rsidR="00623329" w:rsidRPr="0086101E">
        <w:rPr>
          <w:rFonts w:ascii="仿宋" w:eastAsia="仿宋" w:hAnsi="仿宋" w:cs="仿宋" w:hint="eastAsia"/>
          <w:kern w:val="0"/>
          <w:sz w:val="32"/>
          <w:szCs w:val="32"/>
          <w:lang w:bidi="ar"/>
        </w:rPr>
        <w:t>引发群体性事件的</w:t>
      </w:r>
      <w:r w:rsidR="006E44A7" w:rsidRPr="0086101E">
        <w:rPr>
          <w:rFonts w:ascii="仿宋" w:eastAsia="仿宋" w:hAnsi="仿宋" w:cs="仿宋" w:hint="eastAsia"/>
          <w:kern w:val="0"/>
          <w:sz w:val="32"/>
          <w:szCs w:val="32"/>
          <w:lang w:bidi="ar"/>
        </w:rPr>
        <w:t>；</w:t>
      </w:r>
    </w:p>
    <w:p w14:paraId="7E2AD556" w14:textId="528FD038" w:rsidR="00E51C8B" w:rsidRPr="00ED60DA" w:rsidRDefault="00E51C8B" w:rsidP="00E51C8B">
      <w:pPr>
        <w:ind w:firstLine="630"/>
        <w:rPr>
          <w:rFonts w:ascii="仿宋" w:eastAsia="仿宋" w:hAnsi="仿宋"/>
          <w:sz w:val="32"/>
          <w:szCs w:val="32"/>
        </w:rPr>
      </w:pPr>
      <w:r w:rsidRPr="00ED60DA">
        <w:rPr>
          <w:rFonts w:ascii="仿宋" w:eastAsia="仿宋" w:hAnsi="仿宋" w:hint="eastAsia"/>
          <w:sz w:val="32"/>
          <w:szCs w:val="32"/>
        </w:rPr>
        <w:t>（</w:t>
      </w:r>
      <w:r w:rsidR="00C000A9">
        <w:rPr>
          <w:rFonts w:ascii="仿宋" w:eastAsia="仿宋" w:hAnsi="仿宋" w:hint="eastAsia"/>
          <w:sz w:val="32"/>
          <w:szCs w:val="32"/>
        </w:rPr>
        <w:t>十</w:t>
      </w:r>
      <w:r w:rsidR="006B5776">
        <w:rPr>
          <w:rFonts w:ascii="仿宋" w:eastAsia="仿宋" w:hAnsi="仿宋" w:hint="eastAsia"/>
          <w:sz w:val="32"/>
          <w:szCs w:val="32"/>
        </w:rPr>
        <w:t>一</w:t>
      </w:r>
      <w:r w:rsidRPr="00ED60DA">
        <w:rPr>
          <w:rFonts w:ascii="仿宋" w:eastAsia="仿宋" w:hAnsi="仿宋" w:hint="eastAsia"/>
          <w:sz w:val="32"/>
          <w:szCs w:val="32"/>
        </w:rPr>
        <w:t>）在自然灾害、事故灾难、公共卫生事件、社会安全事件等突发事件发生时期，生产、销售用于应对突发事件的药品系假药、劣药，或者生产、销售用于应对突发事件的医疗器械不符合标准的；</w:t>
      </w:r>
      <w:r w:rsidRPr="00ED60DA">
        <w:rPr>
          <w:rFonts w:ascii="Calibri" w:eastAsia="仿宋" w:hAnsi="Calibri" w:cs="Calibri"/>
          <w:sz w:val="32"/>
          <w:szCs w:val="32"/>
        </w:rPr>
        <w:t>  </w:t>
      </w:r>
    </w:p>
    <w:p w14:paraId="632B3167" w14:textId="3DE8F8A2" w:rsidR="00E51C8B" w:rsidRPr="00ED60DA" w:rsidRDefault="00E51C8B" w:rsidP="00E51C8B">
      <w:pPr>
        <w:ind w:firstLine="630"/>
        <w:rPr>
          <w:rFonts w:ascii="仿宋" w:eastAsia="仿宋" w:hAnsi="仿宋"/>
          <w:sz w:val="32"/>
          <w:szCs w:val="32"/>
        </w:rPr>
      </w:pPr>
      <w:r w:rsidRPr="00ED60DA">
        <w:rPr>
          <w:rFonts w:ascii="Calibri" w:eastAsia="仿宋" w:hAnsi="Calibri" w:cs="Calibri"/>
          <w:sz w:val="32"/>
          <w:szCs w:val="32"/>
        </w:rPr>
        <w:t> </w:t>
      </w:r>
      <w:r w:rsidR="0086101E">
        <w:rPr>
          <w:rFonts w:ascii="仿宋" w:eastAsia="仿宋" w:hAnsi="仿宋" w:hint="eastAsia"/>
          <w:sz w:val="32"/>
          <w:szCs w:val="32"/>
        </w:rPr>
        <w:t>（十</w:t>
      </w:r>
      <w:r w:rsidR="006B5776">
        <w:rPr>
          <w:rFonts w:ascii="仿宋" w:eastAsia="仿宋" w:hAnsi="仿宋" w:hint="eastAsia"/>
          <w:sz w:val="32"/>
          <w:szCs w:val="32"/>
        </w:rPr>
        <w:t>二</w:t>
      </w:r>
      <w:r w:rsidR="0086101E">
        <w:rPr>
          <w:rFonts w:ascii="仿宋" w:eastAsia="仿宋" w:hAnsi="仿宋" w:hint="eastAsia"/>
          <w:sz w:val="32"/>
          <w:szCs w:val="32"/>
        </w:rPr>
        <w:t>）</w:t>
      </w:r>
      <w:r w:rsidRPr="00ED60DA">
        <w:rPr>
          <w:rFonts w:ascii="仿宋" w:eastAsia="仿宋" w:hAnsi="仿宋" w:hint="eastAsia"/>
          <w:sz w:val="32"/>
          <w:szCs w:val="32"/>
        </w:rPr>
        <w:t>其他</w:t>
      </w:r>
      <w:r w:rsidR="0086101E">
        <w:rPr>
          <w:rFonts w:ascii="仿宋" w:eastAsia="仿宋" w:hAnsi="仿宋" w:hint="eastAsia"/>
          <w:sz w:val="32"/>
          <w:szCs w:val="32"/>
        </w:rPr>
        <w:t>依</w:t>
      </w:r>
      <w:r w:rsidR="0086101E">
        <w:rPr>
          <w:rFonts w:ascii="仿宋" w:eastAsia="仿宋" w:hAnsi="仿宋"/>
          <w:sz w:val="32"/>
          <w:szCs w:val="32"/>
        </w:rPr>
        <w:t>法</w:t>
      </w:r>
      <w:r w:rsidRPr="00ED60DA">
        <w:rPr>
          <w:rFonts w:ascii="仿宋" w:eastAsia="仿宋" w:hAnsi="仿宋" w:hint="eastAsia"/>
          <w:sz w:val="32"/>
          <w:szCs w:val="32"/>
        </w:rPr>
        <w:t>应当</w:t>
      </w:r>
      <w:r w:rsidR="00A067D7">
        <w:rPr>
          <w:rFonts w:ascii="仿宋" w:eastAsia="仿宋" w:hAnsi="仿宋" w:hint="eastAsia"/>
          <w:sz w:val="32"/>
          <w:szCs w:val="32"/>
        </w:rPr>
        <w:t>从重行政处罚</w:t>
      </w:r>
      <w:r w:rsidRPr="00ED60DA">
        <w:rPr>
          <w:rFonts w:ascii="仿宋" w:eastAsia="仿宋" w:hAnsi="仿宋" w:hint="eastAsia"/>
          <w:sz w:val="32"/>
          <w:szCs w:val="32"/>
        </w:rPr>
        <w:t>的。</w:t>
      </w:r>
      <w:r w:rsidRPr="00ED60DA">
        <w:rPr>
          <w:rFonts w:ascii="Calibri" w:eastAsia="仿宋" w:hAnsi="Calibri" w:cs="Calibri"/>
          <w:sz w:val="32"/>
          <w:szCs w:val="32"/>
        </w:rPr>
        <w:t>  </w:t>
      </w:r>
    </w:p>
    <w:p w14:paraId="0B132F10" w14:textId="1A825066" w:rsidR="009E6658" w:rsidRPr="00ED60DA" w:rsidRDefault="009E6658" w:rsidP="009E6658">
      <w:pPr>
        <w:ind w:firstLine="630"/>
        <w:rPr>
          <w:rFonts w:ascii="仿宋" w:eastAsia="仿宋" w:hAnsi="仿宋"/>
          <w:sz w:val="32"/>
          <w:szCs w:val="32"/>
        </w:rPr>
      </w:pPr>
      <w:r w:rsidRPr="00ED60DA">
        <w:rPr>
          <w:rFonts w:ascii="仿宋" w:eastAsia="仿宋" w:hAnsi="仿宋" w:hint="eastAsia"/>
          <w:b/>
          <w:sz w:val="32"/>
          <w:szCs w:val="32"/>
        </w:rPr>
        <w:t>第十</w:t>
      </w:r>
      <w:r w:rsidR="008560DE">
        <w:rPr>
          <w:rFonts w:ascii="仿宋" w:eastAsia="仿宋" w:hAnsi="仿宋" w:hint="eastAsia"/>
          <w:b/>
          <w:sz w:val="32"/>
          <w:szCs w:val="32"/>
        </w:rPr>
        <w:t>一</w:t>
      </w:r>
      <w:r w:rsidRPr="00ED60DA">
        <w:rPr>
          <w:rFonts w:ascii="仿宋" w:eastAsia="仿宋" w:hAnsi="仿宋" w:hint="eastAsia"/>
          <w:b/>
          <w:sz w:val="32"/>
          <w:szCs w:val="32"/>
        </w:rPr>
        <w:t>条</w:t>
      </w:r>
      <w:r w:rsidR="000C38EB">
        <w:rPr>
          <w:rFonts w:ascii="仿宋" w:eastAsia="仿宋" w:hAnsi="仿宋" w:hint="eastAsia"/>
          <w:sz w:val="32"/>
          <w:szCs w:val="32"/>
        </w:rPr>
        <w:t xml:space="preserve">  </w:t>
      </w:r>
      <w:r w:rsidRPr="00ED60DA">
        <w:rPr>
          <w:rFonts w:ascii="仿宋" w:eastAsia="仿宋" w:hAnsi="仿宋" w:hint="eastAsia"/>
          <w:sz w:val="32"/>
          <w:szCs w:val="32"/>
        </w:rPr>
        <w:t>除</w:t>
      </w:r>
      <w:r w:rsidRPr="0086101E">
        <w:rPr>
          <w:rFonts w:ascii="仿宋" w:eastAsia="仿宋" w:hAnsi="仿宋" w:hint="eastAsia"/>
          <w:sz w:val="32"/>
          <w:szCs w:val="32"/>
        </w:rPr>
        <w:t>第</w:t>
      </w:r>
      <w:r w:rsidR="0060659F">
        <w:rPr>
          <w:rFonts w:ascii="仿宋" w:eastAsia="仿宋" w:hAnsi="仿宋" w:hint="eastAsia"/>
          <w:sz w:val="32"/>
          <w:szCs w:val="32"/>
        </w:rPr>
        <w:t>七</w:t>
      </w:r>
      <w:r w:rsidR="006B3E69">
        <w:rPr>
          <w:rFonts w:ascii="仿宋" w:eastAsia="仿宋" w:hAnsi="仿宋" w:hint="eastAsia"/>
          <w:sz w:val="32"/>
          <w:szCs w:val="32"/>
        </w:rPr>
        <w:t>条</w:t>
      </w:r>
      <w:r w:rsidR="006B3E69">
        <w:rPr>
          <w:rFonts w:ascii="仿宋" w:eastAsia="仿宋" w:hAnsi="仿宋"/>
          <w:sz w:val="32"/>
          <w:szCs w:val="32"/>
        </w:rPr>
        <w:t>至</w:t>
      </w:r>
      <w:r w:rsidRPr="0086101E">
        <w:rPr>
          <w:rFonts w:ascii="仿宋" w:eastAsia="仿宋" w:hAnsi="仿宋" w:hint="eastAsia"/>
          <w:sz w:val="32"/>
          <w:szCs w:val="32"/>
        </w:rPr>
        <w:t>第</w:t>
      </w:r>
      <w:r w:rsidR="0086101E" w:rsidRPr="0086101E">
        <w:rPr>
          <w:rFonts w:ascii="仿宋" w:eastAsia="仿宋" w:hAnsi="仿宋" w:hint="eastAsia"/>
          <w:sz w:val="32"/>
          <w:szCs w:val="32"/>
        </w:rPr>
        <w:t>十</w:t>
      </w:r>
      <w:r w:rsidRPr="0086101E">
        <w:rPr>
          <w:rFonts w:ascii="仿宋" w:eastAsia="仿宋" w:hAnsi="仿宋" w:hint="eastAsia"/>
          <w:sz w:val="32"/>
          <w:szCs w:val="32"/>
        </w:rPr>
        <w:t>条</w:t>
      </w:r>
      <w:r w:rsidRPr="00ED60DA">
        <w:rPr>
          <w:rFonts w:ascii="仿宋" w:eastAsia="仿宋" w:hAnsi="仿宋" w:hint="eastAsia"/>
          <w:sz w:val="32"/>
          <w:szCs w:val="32"/>
        </w:rPr>
        <w:t>规定的不予、减轻</w:t>
      </w:r>
      <w:r w:rsidR="006B3E69">
        <w:rPr>
          <w:rFonts w:ascii="仿宋" w:eastAsia="仿宋" w:hAnsi="仿宋" w:hint="eastAsia"/>
          <w:sz w:val="32"/>
          <w:szCs w:val="32"/>
        </w:rPr>
        <w:t>、</w:t>
      </w:r>
      <w:r w:rsidRPr="00ED60DA">
        <w:rPr>
          <w:rFonts w:ascii="仿宋" w:eastAsia="仿宋" w:hAnsi="仿宋" w:hint="eastAsia"/>
          <w:sz w:val="32"/>
          <w:szCs w:val="32"/>
        </w:rPr>
        <w:t>从轻</w:t>
      </w:r>
      <w:r w:rsidR="00D40820">
        <w:rPr>
          <w:rFonts w:ascii="仿宋" w:eastAsia="仿宋" w:hAnsi="仿宋" w:hint="eastAsia"/>
          <w:sz w:val="32"/>
          <w:szCs w:val="32"/>
        </w:rPr>
        <w:t>、</w:t>
      </w:r>
      <w:r w:rsidRPr="00ED60DA">
        <w:rPr>
          <w:rFonts w:ascii="仿宋" w:eastAsia="仿宋" w:hAnsi="仿宋" w:hint="eastAsia"/>
          <w:sz w:val="32"/>
          <w:szCs w:val="32"/>
        </w:rPr>
        <w:t>从重</w:t>
      </w:r>
      <w:r w:rsidR="00A067D7">
        <w:rPr>
          <w:rFonts w:ascii="仿宋" w:eastAsia="仿宋" w:hAnsi="仿宋" w:hint="eastAsia"/>
          <w:sz w:val="32"/>
          <w:szCs w:val="32"/>
        </w:rPr>
        <w:t>行政</w:t>
      </w:r>
      <w:r w:rsidRPr="00ED60DA">
        <w:rPr>
          <w:rFonts w:ascii="仿宋" w:eastAsia="仿宋" w:hAnsi="仿宋" w:hint="eastAsia"/>
          <w:sz w:val="32"/>
          <w:szCs w:val="32"/>
        </w:rPr>
        <w:t>处罚的其他情形，应当适用一般行政处罚。</w:t>
      </w:r>
      <w:r w:rsidRPr="00ED60DA">
        <w:rPr>
          <w:rFonts w:ascii="Calibri" w:eastAsia="仿宋" w:hAnsi="Calibri" w:cs="Calibri"/>
          <w:sz w:val="32"/>
          <w:szCs w:val="32"/>
        </w:rPr>
        <w:t>  </w:t>
      </w:r>
    </w:p>
    <w:p w14:paraId="7A0128D7" w14:textId="50A19440" w:rsidR="009E6658" w:rsidRPr="00ED60DA" w:rsidRDefault="009E6658" w:rsidP="009E6658">
      <w:pPr>
        <w:ind w:firstLine="630"/>
        <w:rPr>
          <w:rFonts w:ascii="仿宋" w:eastAsia="仿宋" w:hAnsi="仿宋"/>
          <w:sz w:val="32"/>
          <w:szCs w:val="32"/>
        </w:rPr>
      </w:pPr>
      <w:proofErr w:type="gramStart"/>
      <w:r w:rsidRPr="00ED60DA">
        <w:rPr>
          <w:rFonts w:ascii="仿宋" w:eastAsia="仿宋" w:hAnsi="仿宋" w:hint="eastAsia"/>
          <w:b/>
          <w:sz w:val="32"/>
          <w:szCs w:val="32"/>
        </w:rPr>
        <w:t>笫</w:t>
      </w:r>
      <w:proofErr w:type="gramEnd"/>
      <w:r w:rsidR="0086101E">
        <w:rPr>
          <w:rFonts w:ascii="仿宋" w:eastAsia="仿宋" w:hAnsi="仿宋" w:hint="eastAsia"/>
          <w:b/>
          <w:sz w:val="32"/>
          <w:szCs w:val="32"/>
        </w:rPr>
        <w:t>十</w:t>
      </w:r>
      <w:r w:rsidR="008560DE">
        <w:rPr>
          <w:rFonts w:ascii="仿宋" w:eastAsia="仿宋" w:hAnsi="仿宋" w:hint="eastAsia"/>
          <w:b/>
          <w:sz w:val="32"/>
          <w:szCs w:val="32"/>
        </w:rPr>
        <w:t>二</w:t>
      </w:r>
      <w:r w:rsidRPr="00ED60DA">
        <w:rPr>
          <w:rFonts w:ascii="仿宋" w:eastAsia="仿宋" w:hAnsi="仿宋" w:hint="eastAsia"/>
          <w:b/>
          <w:sz w:val="32"/>
          <w:szCs w:val="32"/>
        </w:rPr>
        <w:t>条</w:t>
      </w:r>
      <w:r w:rsidR="002624EA" w:rsidRPr="00ED60DA">
        <w:rPr>
          <w:rFonts w:ascii="仿宋" w:eastAsia="仿宋" w:hAnsi="仿宋" w:hint="eastAsia"/>
          <w:sz w:val="32"/>
          <w:szCs w:val="32"/>
        </w:rPr>
        <w:t xml:space="preserve">  </w:t>
      </w:r>
      <w:r w:rsidRPr="00ED60DA">
        <w:rPr>
          <w:rFonts w:ascii="仿宋" w:eastAsia="仿宋" w:hAnsi="仿宋" w:hint="eastAsia"/>
          <w:sz w:val="32"/>
          <w:szCs w:val="32"/>
        </w:rPr>
        <w:t>有下列情形之一的，应当按照相关法律法规和规章规定的“情节严重”处罚：</w:t>
      </w:r>
      <w:r w:rsidRPr="00ED60DA">
        <w:rPr>
          <w:rFonts w:ascii="Calibri" w:eastAsia="仿宋" w:hAnsi="Calibri" w:cs="Calibri"/>
          <w:sz w:val="32"/>
          <w:szCs w:val="32"/>
        </w:rPr>
        <w:t>  </w:t>
      </w:r>
    </w:p>
    <w:p w14:paraId="1988AA82" w14:textId="77777777" w:rsidR="009E6658" w:rsidRPr="00ED60DA" w:rsidRDefault="009E6658" w:rsidP="009E6658">
      <w:pPr>
        <w:ind w:firstLine="630"/>
        <w:rPr>
          <w:rFonts w:ascii="仿宋" w:eastAsia="仿宋" w:hAnsi="仿宋"/>
          <w:sz w:val="32"/>
          <w:szCs w:val="32"/>
        </w:rPr>
      </w:pPr>
      <w:r w:rsidRPr="00ED60DA">
        <w:rPr>
          <w:rFonts w:ascii="仿宋" w:eastAsia="仿宋" w:hAnsi="仿宋" w:hint="eastAsia"/>
          <w:sz w:val="32"/>
          <w:szCs w:val="32"/>
        </w:rPr>
        <w:t>（一）药品生产中非法添加</w:t>
      </w:r>
      <w:r w:rsidRPr="00870BCD">
        <w:rPr>
          <w:rFonts w:ascii="仿宋" w:eastAsia="仿宋" w:hAnsi="仿宋" w:hint="eastAsia"/>
          <w:sz w:val="32"/>
          <w:szCs w:val="32"/>
        </w:rPr>
        <w:t>药物成份</w:t>
      </w:r>
      <w:r w:rsidRPr="00ED60DA">
        <w:rPr>
          <w:rFonts w:ascii="仿宋" w:eastAsia="仿宋" w:hAnsi="仿宋" w:hint="eastAsia"/>
          <w:sz w:val="32"/>
          <w:szCs w:val="32"/>
        </w:rPr>
        <w:t>或者违法使用原料，生产的药品为假药的；</w:t>
      </w:r>
      <w:r w:rsidRPr="00ED60DA">
        <w:rPr>
          <w:rFonts w:ascii="Calibri" w:eastAsia="仿宋" w:hAnsi="Calibri" w:cs="Calibri"/>
          <w:sz w:val="32"/>
          <w:szCs w:val="32"/>
        </w:rPr>
        <w:t>  </w:t>
      </w:r>
    </w:p>
    <w:p w14:paraId="2B01EE02" w14:textId="77777777" w:rsidR="009E6658" w:rsidRPr="00ED60DA" w:rsidRDefault="009E6658" w:rsidP="009E6658">
      <w:pPr>
        <w:ind w:firstLine="630"/>
        <w:rPr>
          <w:rFonts w:ascii="仿宋" w:eastAsia="仿宋" w:hAnsi="仿宋"/>
          <w:sz w:val="32"/>
          <w:szCs w:val="32"/>
        </w:rPr>
      </w:pPr>
      <w:r w:rsidRPr="00ED60DA">
        <w:rPr>
          <w:rFonts w:ascii="仿宋" w:eastAsia="仿宋" w:hAnsi="仿宋" w:hint="eastAsia"/>
          <w:sz w:val="32"/>
          <w:szCs w:val="32"/>
        </w:rPr>
        <w:t>（二）药品生产中违法使用辅料，生产的药品为劣药，造成严重后果的；</w:t>
      </w:r>
      <w:r w:rsidRPr="00ED60DA">
        <w:rPr>
          <w:rFonts w:ascii="Calibri" w:eastAsia="仿宋" w:hAnsi="Calibri" w:cs="Calibri"/>
          <w:sz w:val="32"/>
          <w:szCs w:val="32"/>
        </w:rPr>
        <w:t>  </w:t>
      </w:r>
    </w:p>
    <w:p w14:paraId="04147FB9" w14:textId="77777777" w:rsidR="009E6658" w:rsidRPr="00ED60DA" w:rsidRDefault="009E6658" w:rsidP="009E6658">
      <w:pPr>
        <w:ind w:firstLine="630"/>
        <w:rPr>
          <w:rFonts w:ascii="仿宋" w:eastAsia="仿宋" w:hAnsi="仿宋"/>
          <w:sz w:val="32"/>
          <w:szCs w:val="32"/>
        </w:rPr>
      </w:pPr>
      <w:r w:rsidRPr="00ED60DA">
        <w:rPr>
          <w:rFonts w:ascii="仿宋" w:eastAsia="仿宋" w:hAnsi="仿宋" w:hint="eastAsia"/>
          <w:sz w:val="32"/>
          <w:szCs w:val="32"/>
        </w:rPr>
        <w:t>（三）不按照法定条件、要求从事生产经营活动或者生产、</w:t>
      </w:r>
      <w:r w:rsidRPr="00ED60DA">
        <w:rPr>
          <w:rFonts w:ascii="仿宋" w:eastAsia="仿宋" w:hAnsi="仿宋" w:hint="eastAsia"/>
          <w:sz w:val="32"/>
          <w:szCs w:val="32"/>
        </w:rPr>
        <w:lastRenderedPageBreak/>
        <w:t>销售不符合法定要求的产品，造成严重后果的；</w:t>
      </w:r>
      <w:r w:rsidRPr="00ED60DA">
        <w:rPr>
          <w:rFonts w:ascii="Calibri" w:eastAsia="仿宋" w:hAnsi="Calibri" w:cs="Calibri"/>
          <w:sz w:val="32"/>
          <w:szCs w:val="32"/>
        </w:rPr>
        <w:t>  </w:t>
      </w:r>
    </w:p>
    <w:p w14:paraId="6156F880" w14:textId="4BF00D3A" w:rsidR="00CC58BA" w:rsidRPr="005E4C97" w:rsidRDefault="00CC58BA" w:rsidP="009E6658">
      <w:pPr>
        <w:ind w:firstLine="630"/>
        <w:rPr>
          <w:rFonts w:ascii="仿宋" w:eastAsia="仿宋" w:hAnsi="仿宋" w:cs="仿宋"/>
          <w:kern w:val="0"/>
          <w:sz w:val="32"/>
          <w:szCs w:val="32"/>
          <w:lang w:bidi="ar"/>
        </w:rPr>
      </w:pPr>
      <w:r w:rsidRPr="005E4C97">
        <w:rPr>
          <w:rFonts w:ascii="仿宋" w:eastAsia="仿宋" w:hAnsi="仿宋" w:hint="eastAsia"/>
          <w:sz w:val="32"/>
          <w:szCs w:val="32"/>
        </w:rPr>
        <w:t>（四）</w:t>
      </w:r>
      <w:r w:rsidRPr="005E4C97">
        <w:rPr>
          <w:rFonts w:ascii="仿宋" w:eastAsia="仿宋" w:hAnsi="仿宋" w:cs="仿宋" w:hint="eastAsia"/>
          <w:kern w:val="0"/>
          <w:sz w:val="32"/>
          <w:szCs w:val="32"/>
          <w:lang w:bidi="ar"/>
        </w:rPr>
        <w:t>生产、经营企业未建立或者未执行进货检查验收制度，从非法渠道购进不合格原料或产品，或者生产、销售已公开停止销售的产品，造成严重后果的；</w:t>
      </w:r>
    </w:p>
    <w:p w14:paraId="21748A24" w14:textId="14FE7A58" w:rsidR="009E6658" w:rsidRPr="000C38EB" w:rsidRDefault="009E6658" w:rsidP="009E6658">
      <w:pPr>
        <w:ind w:firstLine="630"/>
        <w:rPr>
          <w:rFonts w:ascii="仿宋" w:eastAsia="仿宋" w:hAnsi="仿宋"/>
          <w:sz w:val="32"/>
          <w:szCs w:val="32"/>
        </w:rPr>
      </w:pPr>
      <w:r w:rsidRPr="000C38EB">
        <w:rPr>
          <w:rFonts w:ascii="仿宋" w:eastAsia="仿宋" w:hAnsi="仿宋" w:hint="eastAsia"/>
          <w:sz w:val="32"/>
          <w:szCs w:val="32"/>
        </w:rPr>
        <w:t>（</w:t>
      </w:r>
      <w:r w:rsidR="00CC58BA">
        <w:rPr>
          <w:rFonts w:ascii="仿宋" w:eastAsia="仿宋" w:hAnsi="仿宋" w:hint="eastAsia"/>
          <w:sz w:val="32"/>
          <w:szCs w:val="32"/>
        </w:rPr>
        <w:t>五</w:t>
      </w:r>
      <w:r w:rsidRPr="000C38EB">
        <w:rPr>
          <w:rFonts w:ascii="仿宋" w:eastAsia="仿宋" w:hAnsi="仿宋" w:hint="eastAsia"/>
          <w:sz w:val="32"/>
          <w:szCs w:val="32"/>
        </w:rPr>
        <w:t>）</w:t>
      </w:r>
      <w:r w:rsidR="005E4C97">
        <w:rPr>
          <w:rFonts w:ascii="仿宋" w:eastAsia="仿宋" w:hAnsi="仿宋" w:hint="eastAsia"/>
          <w:sz w:val="32"/>
          <w:szCs w:val="32"/>
        </w:rPr>
        <w:t>药品</w:t>
      </w:r>
      <w:r w:rsidR="005E4C97">
        <w:rPr>
          <w:rFonts w:ascii="仿宋" w:eastAsia="仿宋" w:hAnsi="仿宋"/>
          <w:sz w:val="32"/>
          <w:szCs w:val="32"/>
        </w:rPr>
        <w:t>、医疗器械</w:t>
      </w:r>
      <w:r w:rsidRPr="000C38EB">
        <w:rPr>
          <w:rFonts w:ascii="仿宋" w:eastAsia="仿宋" w:hAnsi="仿宋" w:hint="eastAsia"/>
          <w:sz w:val="32"/>
          <w:szCs w:val="32"/>
        </w:rPr>
        <w:t>生产企业</w:t>
      </w:r>
      <w:r w:rsidR="00870BCD" w:rsidRPr="00F5718D">
        <w:rPr>
          <w:rFonts w:ascii="仿宋" w:eastAsia="仿宋" w:hAnsi="仿宋" w:hint="eastAsia"/>
          <w:color w:val="FF0000"/>
          <w:sz w:val="32"/>
          <w:szCs w:val="32"/>
        </w:rPr>
        <w:t>或者</w:t>
      </w:r>
      <w:r w:rsidR="005E4C97">
        <w:rPr>
          <w:rFonts w:ascii="仿宋" w:eastAsia="仿宋" w:hAnsi="仿宋" w:hint="eastAsia"/>
          <w:color w:val="FF0000"/>
          <w:sz w:val="32"/>
          <w:szCs w:val="32"/>
        </w:rPr>
        <w:t>化妆</w:t>
      </w:r>
      <w:r w:rsidR="005E4C97">
        <w:rPr>
          <w:rFonts w:ascii="仿宋" w:eastAsia="仿宋" w:hAnsi="仿宋"/>
          <w:color w:val="FF0000"/>
          <w:sz w:val="32"/>
          <w:szCs w:val="32"/>
        </w:rPr>
        <w:t>品</w:t>
      </w:r>
      <w:r w:rsidR="00870BCD" w:rsidRPr="00F5718D">
        <w:rPr>
          <w:rFonts w:ascii="仿宋" w:eastAsia="仿宋" w:hAnsi="仿宋" w:hint="eastAsia"/>
          <w:color w:val="FF0000"/>
          <w:sz w:val="32"/>
          <w:szCs w:val="32"/>
        </w:rPr>
        <w:t>注册（备案）</w:t>
      </w:r>
      <w:r w:rsidR="00F5718D" w:rsidRPr="00F5718D">
        <w:rPr>
          <w:rFonts w:ascii="仿宋" w:eastAsia="仿宋" w:hAnsi="仿宋" w:hint="eastAsia"/>
          <w:color w:val="FF0000"/>
          <w:sz w:val="32"/>
          <w:szCs w:val="32"/>
        </w:rPr>
        <w:t>人</w:t>
      </w:r>
      <w:r w:rsidRPr="000C38EB">
        <w:rPr>
          <w:rFonts w:ascii="仿宋" w:eastAsia="仿宋" w:hAnsi="仿宋" w:hint="eastAsia"/>
          <w:sz w:val="32"/>
          <w:szCs w:val="32"/>
        </w:rPr>
        <w:t>发现其生产的产品存在安全隐患，可能对人体健康和生命安全造成损害，不通知销售者停止销售，不告知消费者停止使用，不主动召回产品，不向监督管理部门报告，造成严重后果的；</w:t>
      </w:r>
      <w:r w:rsidRPr="000C38EB">
        <w:rPr>
          <w:rFonts w:ascii="Calibri" w:eastAsia="仿宋" w:hAnsi="Calibri" w:cs="Calibri"/>
          <w:sz w:val="32"/>
          <w:szCs w:val="32"/>
        </w:rPr>
        <w:t>  </w:t>
      </w:r>
    </w:p>
    <w:p w14:paraId="0EE447D2" w14:textId="03A90FB3" w:rsidR="009E6658" w:rsidRPr="002171CB" w:rsidRDefault="00CC58BA" w:rsidP="009E6658">
      <w:pPr>
        <w:ind w:firstLine="630"/>
        <w:rPr>
          <w:rFonts w:ascii="仿宋" w:eastAsia="仿宋" w:hAnsi="仿宋"/>
          <w:sz w:val="32"/>
          <w:szCs w:val="32"/>
        </w:rPr>
      </w:pPr>
      <w:r w:rsidRPr="002171CB">
        <w:rPr>
          <w:rFonts w:ascii="仿宋" w:eastAsia="仿宋" w:hAnsi="仿宋" w:hint="eastAsia"/>
          <w:sz w:val="32"/>
          <w:szCs w:val="32"/>
        </w:rPr>
        <w:t>（六</w:t>
      </w:r>
      <w:r w:rsidR="009E6658" w:rsidRPr="002171CB">
        <w:rPr>
          <w:rFonts w:ascii="仿宋" w:eastAsia="仿宋" w:hAnsi="仿宋" w:hint="eastAsia"/>
          <w:sz w:val="32"/>
          <w:szCs w:val="32"/>
        </w:rPr>
        <w:t>）经营企业发现其销售的产品存在安全隐患，可能对人体健康和生命安全造成损害，</w:t>
      </w:r>
      <w:proofErr w:type="gramStart"/>
      <w:r w:rsidR="009E6658" w:rsidRPr="002171CB">
        <w:rPr>
          <w:rFonts w:ascii="仿宋" w:eastAsia="仿宋" w:hAnsi="仿宋" w:hint="eastAsia"/>
          <w:sz w:val="32"/>
          <w:szCs w:val="32"/>
        </w:rPr>
        <w:t>不</w:t>
      </w:r>
      <w:proofErr w:type="gramEnd"/>
      <w:r w:rsidR="009E6658" w:rsidRPr="002171CB">
        <w:rPr>
          <w:rFonts w:ascii="仿宋" w:eastAsia="仿宋" w:hAnsi="仿宋" w:hint="eastAsia"/>
          <w:sz w:val="32"/>
          <w:szCs w:val="32"/>
        </w:rPr>
        <w:t>立即停止销售该产品，不通知生产企业或者供应商，不向监督管理部门报告，造成严重后果的；</w:t>
      </w:r>
      <w:r w:rsidR="009E6658" w:rsidRPr="002171CB">
        <w:rPr>
          <w:rFonts w:ascii="Calibri" w:eastAsia="仿宋" w:hAnsi="Calibri" w:cs="Calibri"/>
          <w:sz w:val="32"/>
          <w:szCs w:val="32"/>
        </w:rPr>
        <w:t>  </w:t>
      </w:r>
    </w:p>
    <w:p w14:paraId="66A3F45D" w14:textId="384F0E9A" w:rsidR="009E6658" w:rsidRPr="002171CB" w:rsidRDefault="009E6658" w:rsidP="009E6658">
      <w:pPr>
        <w:ind w:firstLine="630"/>
        <w:rPr>
          <w:rFonts w:ascii="仿宋" w:eastAsia="仿宋" w:hAnsi="仿宋"/>
          <w:sz w:val="32"/>
          <w:szCs w:val="32"/>
        </w:rPr>
      </w:pPr>
      <w:r w:rsidRPr="002171CB">
        <w:rPr>
          <w:rFonts w:ascii="仿宋" w:eastAsia="仿宋" w:hAnsi="仿宋" w:hint="eastAsia"/>
          <w:sz w:val="32"/>
          <w:szCs w:val="32"/>
        </w:rPr>
        <w:t>（</w:t>
      </w:r>
      <w:r w:rsidR="00CC58BA" w:rsidRPr="002171CB">
        <w:rPr>
          <w:rFonts w:ascii="仿宋" w:eastAsia="仿宋" w:hAnsi="仿宋" w:hint="eastAsia"/>
          <w:sz w:val="32"/>
          <w:szCs w:val="32"/>
        </w:rPr>
        <w:t>七</w:t>
      </w:r>
      <w:r w:rsidRPr="002171CB">
        <w:rPr>
          <w:rFonts w:ascii="仿宋" w:eastAsia="仿宋" w:hAnsi="仿宋" w:hint="eastAsia"/>
          <w:sz w:val="32"/>
          <w:szCs w:val="32"/>
        </w:rPr>
        <w:t>）拒绝、逃避监督检查，或者伪造、销毁、隐匿有关证据材料的，或者擅自动用查封、扣押物品，导致产品难以追缴、危害难以消除或者造成严重后果的；</w:t>
      </w:r>
      <w:r w:rsidRPr="002171CB">
        <w:rPr>
          <w:rFonts w:ascii="Calibri" w:eastAsia="仿宋" w:hAnsi="Calibri" w:cs="Calibri"/>
          <w:sz w:val="32"/>
          <w:szCs w:val="32"/>
        </w:rPr>
        <w:t>  </w:t>
      </w:r>
    </w:p>
    <w:p w14:paraId="212EC444" w14:textId="65E36E57" w:rsidR="009E6658" w:rsidRDefault="009E6658" w:rsidP="009E6658">
      <w:pPr>
        <w:ind w:firstLine="630"/>
        <w:rPr>
          <w:rFonts w:ascii="Calibri" w:eastAsia="仿宋" w:hAnsi="Calibri" w:cs="Calibri" w:hint="eastAsia"/>
          <w:sz w:val="32"/>
          <w:szCs w:val="32"/>
        </w:rPr>
      </w:pPr>
      <w:r w:rsidRPr="002171CB">
        <w:rPr>
          <w:rFonts w:ascii="仿宋" w:eastAsia="仿宋" w:hAnsi="仿宋" w:hint="eastAsia"/>
          <w:sz w:val="32"/>
          <w:szCs w:val="32"/>
        </w:rPr>
        <w:t>（八）</w:t>
      </w:r>
      <w:r w:rsidR="00382FA7" w:rsidRPr="002171CB">
        <w:rPr>
          <w:rFonts w:ascii="仿宋" w:eastAsia="仿宋" w:hAnsi="仿宋" w:cs="仿宋" w:hint="eastAsia"/>
          <w:kern w:val="0"/>
          <w:sz w:val="32"/>
          <w:szCs w:val="32"/>
          <w:lang w:bidi="ar"/>
        </w:rPr>
        <w:t>违法行为被新闻媒体、网络曝光，造成较大社会负面影响的</w:t>
      </w:r>
      <w:r w:rsidRPr="002171CB">
        <w:rPr>
          <w:rFonts w:ascii="仿宋" w:eastAsia="仿宋" w:hAnsi="仿宋" w:hint="eastAsia"/>
          <w:sz w:val="32"/>
          <w:szCs w:val="32"/>
        </w:rPr>
        <w:t>；</w:t>
      </w:r>
      <w:r w:rsidRPr="00ED60DA">
        <w:rPr>
          <w:rFonts w:ascii="Calibri" w:eastAsia="仿宋" w:hAnsi="Calibri" w:cs="Calibri"/>
          <w:sz w:val="32"/>
          <w:szCs w:val="32"/>
        </w:rPr>
        <w:t>  </w:t>
      </w:r>
    </w:p>
    <w:p w14:paraId="1A2C26F1" w14:textId="6C8B280B" w:rsidR="009E6658" w:rsidRDefault="009E6658" w:rsidP="009E6658">
      <w:pPr>
        <w:ind w:firstLine="630"/>
        <w:rPr>
          <w:rFonts w:ascii="Calibri" w:eastAsia="仿宋" w:hAnsi="Calibri" w:cs="Calibri" w:hint="eastAsia"/>
          <w:sz w:val="32"/>
          <w:szCs w:val="32"/>
        </w:rPr>
      </w:pPr>
      <w:r w:rsidRPr="00ED60DA">
        <w:rPr>
          <w:rFonts w:ascii="仿宋" w:eastAsia="仿宋" w:hAnsi="仿宋" w:hint="eastAsia"/>
          <w:sz w:val="32"/>
          <w:szCs w:val="32"/>
        </w:rPr>
        <w:t>（九）其他属于“情节严重”情形的。</w:t>
      </w:r>
      <w:r w:rsidRPr="00ED60DA">
        <w:rPr>
          <w:rFonts w:ascii="Calibri" w:eastAsia="仿宋" w:hAnsi="Calibri" w:cs="Calibri"/>
          <w:sz w:val="32"/>
          <w:szCs w:val="32"/>
        </w:rPr>
        <w:t>  </w:t>
      </w:r>
    </w:p>
    <w:p w14:paraId="318C22CF" w14:textId="40A026A8" w:rsidR="00FD0AEE" w:rsidRPr="00ED60DA" w:rsidRDefault="00FD0AEE" w:rsidP="009E6658">
      <w:pPr>
        <w:ind w:firstLine="630"/>
        <w:rPr>
          <w:rFonts w:ascii="仿宋" w:eastAsia="仿宋" w:hAnsi="仿宋"/>
          <w:sz w:val="32"/>
          <w:szCs w:val="32"/>
        </w:rPr>
      </w:pPr>
      <w:r w:rsidRPr="00FD0AEE">
        <w:rPr>
          <w:rFonts w:ascii="仿宋" w:eastAsia="仿宋" w:hAnsi="仿宋" w:hint="eastAsia"/>
          <w:sz w:val="32"/>
          <w:szCs w:val="32"/>
        </w:rPr>
        <w:t>前款所称“造成严重后果”包括造成人员伤害后果以及社会危害程度严重的情形。造成人员伤害后果是指轻伤以上伤害，</w:t>
      </w:r>
      <w:proofErr w:type="gramStart"/>
      <w:r w:rsidRPr="00FD0AEE">
        <w:rPr>
          <w:rFonts w:ascii="仿宋" w:eastAsia="仿宋" w:hAnsi="仿宋" w:hint="eastAsia"/>
          <w:sz w:val="32"/>
          <w:szCs w:val="32"/>
        </w:rPr>
        <w:t>轻度以上</w:t>
      </w:r>
      <w:proofErr w:type="gramEnd"/>
      <w:r w:rsidRPr="00FD0AEE">
        <w:rPr>
          <w:rFonts w:ascii="仿宋" w:eastAsia="仿宋" w:hAnsi="仿宋" w:hint="eastAsia"/>
          <w:sz w:val="32"/>
          <w:szCs w:val="32"/>
        </w:rPr>
        <w:t>残疾，器官组织损伤导致功能障碍及其他严重危害人体健康的情形。</w:t>
      </w:r>
    </w:p>
    <w:p w14:paraId="2ADEB4E8" w14:textId="4DC23225" w:rsidR="009E6658" w:rsidRPr="00A63FD1" w:rsidRDefault="009E6658" w:rsidP="009E6658">
      <w:pPr>
        <w:ind w:firstLine="630"/>
        <w:rPr>
          <w:rFonts w:ascii="仿宋" w:eastAsia="仿宋" w:hAnsi="仿宋"/>
          <w:sz w:val="32"/>
          <w:szCs w:val="32"/>
        </w:rPr>
      </w:pPr>
      <w:r w:rsidRPr="00ED60DA">
        <w:rPr>
          <w:rFonts w:ascii="仿宋" w:eastAsia="仿宋" w:hAnsi="仿宋" w:hint="eastAsia"/>
          <w:b/>
          <w:sz w:val="32"/>
          <w:szCs w:val="32"/>
        </w:rPr>
        <w:lastRenderedPageBreak/>
        <w:t>第</w:t>
      </w:r>
      <w:r w:rsidRPr="00A63FD1">
        <w:rPr>
          <w:rFonts w:ascii="仿宋" w:eastAsia="仿宋" w:hAnsi="仿宋" w:hint="eastAsia"/>
          <w:b/>
          <w:sz w:val="32"/>
          <w:szCs w:val="32"/>
        </w:rPr>
        <w:t>十</w:t>
      </w:r>
      <w:r w:rsidR="008560DE">
        <w:rPr>
          <w:rFonts w:ascii="仿宋" w:eastAsia="仿宋" w:hAnsi="仿宋" w:hint="eastAsia"/>
          <w:b/>
          <w:sz w:val="32"/>
          <w:szCs w:val="32"/>
        </w:rPr>
        <w:t>三</w:t>
      </w:r>
      <w:r w:rsidRPr="00A63FD1">
        <w:rPr>
          <w:rFonts w:ascii="仿宋" w:eastAsia="仿宋" w:hAnsi="仿宋" w:hint="eastAsia"/>
          <w:b/>
          <w:sz w:val="32"/>
          <w:szCs w:val="32"/>
        </w:rPr>
        <w:t>条</w:t>
      </w:r>
      <w:r w:rsidR="000C38EB">
        <w:rPr>
          <w:rFonts w:ascii="仿宋" w:eastAsia="仿宋" w:hAnsi="仿宋" w:hint="eastAsia"/>
          <w:sz w:val="32"/>
          <w:szCs w:val="32"/>
        </w:rPr>
        <w:t xml:space="preserve">  </w:t>
      </w:r>
      <w:r w:rsidRPr="00A63FD1">
        <w:rPr>
          <w:rFonts w:ascii="仿宋" w:eastAsia="仿宋" w:hAnsi="仿宋" w:hint="eastAsia"/>
          <w:sz w:val="32"/>
          <w:szCs w:val="32"/>
        </w:rPr>
        <w:t>药品经营企业、医疗机构具备以下情形的，视为符合《药品管理法实施条例》第七十五条的“充分证据”，依据该条规定，没收其销售或者使用的假药、劣药和违法所得，但是可以免除其他行政处罚。</w:t>
      </w:r>
      <w:r w:rsidRPr="00A63FD1">
        <w:rPr>
          <w:rFonts w:ascii="Calibri" w:eastAsia="仿宋" w:hAnsi="Calibri" w:cs="Calibri"/>
          <w:sz w:val="32"/>
          <w:szCs w:val="32"/>
        </w:rPr>
        <w:t>  </w:t>
      </w:r>
    </w:p>
    <w:p w14:paraId="3CCEFB74" w14:textId="77777777" w:rsidR="009E6658" w:rsidRPr="00A63FD1" w:rsidRDefault="009E6658" w:rsidP="009E6658">
      <w:pPr>
        <w:ind w:firstLine="630"/>
        <w:rPr>
          <w:rFonts w:ascii="仿宋" w:eastAsia="仿宋" w:hAnsi="仿宋"/>
          <w:sz w:val="32"/>
          <w:szCs w:val="32"/>
        </w:rPr>
      </w:pPr>
      <w:r w:rsidRPr="00A63FD1">
        <w:rPr>
          <w:rFonts w:ascii="仿宋" w:eastAsia="仿宋" w:hAnsi="仿宋" w:hint="eastAsia"/>
          <w:sz w:val="32"/>
          <w:szCs w:val="32"/>
        </w:rPr>
        <w:t>（一）进货渠道合法，且能提供真实合法的药品生产或者经营许可证、营业执照、授权委托书、销售票据等证明；</w:t>
      </w:r>
      <w:r w:rsidRPr="00A63FD1">
        <w:rPr>
          <w:rFonts w:ascii="Calibri" w:eastAsia="仿宋" w:hAnsi="Calibri" w:cs="Calibri"/>
          <w:sz w:val="32"/>
          <w:szCs w:val="32"/>
        </w:rPr>
        <w:t>  </w:t>
      </w:r>
    </w:p>
    <w:p w14:paraId="6B915C71" w14:textId="77777777" w:rsidR="009E6658" w:rsidRPr="00A63FD1" w:rsidRDefault="009E6658" w:rsidP="009E6658">
      <w:pPr>
        <w:ind w:firstLine="630"/>
        <w:rPr>
          <w:rFonts w:ascii="仿宋" w:eastAsia="仿宋" w:hAnsi="仿宋"/>
          <w:sz w:val="32"/>
          <w:szCs w:val="32"/>
        </w:rPr>
      </w:pPr>
      <w:r w:rsidRPr="00A63FD1">
        <w:rPr>
          <w:rFonts w:ascii="仿宋" w:eastAsia="仿宋" w:hAnsi="仿宋" w:hint="eastAsia"/>
          <w:sz w:val="32"/>
          <w:szCs w:val="32"/>
        </w:rPr>
        <w:t>（二）药品购（销）记录、入库检查验收记录真实完整；</w:t>
      </w:r>
      <w:r w:rsidRPr="00A63FD1">
        <w:rPr>
          <w:rFonts w:ascii="Calibri" w:eastAsia="仿宋" w:hAnsi="Calibri" w:cs="Calibri"/>
          <w:sz w:val="32"/>
          <w:szCs w:val="32"/>
        </w:rPr>
        <w:t>  </w:t>
      </w:r>
    </w:p>
    <w:p w14:paraId="1DA0E314" w14:textId="41158683" w:rsidR="009E0E39" w:rsidRPr="00ED60DA" w:rsidRDefault="009E6658" w:rsidP="009E0E39">
      <w:pPr>
        <w:ind w:firstLine="630"/>
        <w:rPr>
          <w:rFonts w:ascii="仿宋" w:eastAsia="仿宋" w:hAnsi="仿宋"/>
          <w:sz w:val="32"/>
          <w:szCs w:val="32"/>
        </w:rPr>
      </w:pPr>
      <w:r w:rsidRPr="00A63FD1">
        <w:rPr>
          <w:rFonts w:ascii="仿宋" w:eastAsia="仿宋" w:hAnsi="仿宋" w:hint="eastAsia"/>
          <w:sz w:val="32"/>
          <w:szCs w:val="32"/>
        </w:rPr>
        <w:t>（三）药品的储存、保管和养护未违反有关规定且有真实完整的记录。</w:t>
      </w:r>
      <w:r w:rsidRPr="00ED60DA">
        <w:rPr>
          <w:rFonts w:ascii="Calibri" w:eastAsia="仿宋" w:hAnsi="Calibri" w:cs="Calibri"/>
          <w:sz w:val="32"/>
          <w:szCs w:val="32"/>
        </w:rPr>
        <w:t>  </w:t>
      </w:r>
      <w:r w:rsidR="009E0E39" w:rsidRPr="00ED60DA">
        <w:rPr>
          <w:rFonts w:ascii="Calibri" w:eastAsia="仿宋" w:hAnsi="Calibri" w:cs="Calibri"/>
          <w:sz w:val="32"/>
          <w:szCs w:val="32"/>
        </w:rPr>
        <w:t>  </w:t>
      </w:r>
    </w:p>
    <w:p w14:paraId="42562FDB" w14:textId="67E7FAA7" w:rsidR="000C38EB" w:rsidRDefault="009E6658" w:rsidP="000C38EB">
      <w:pPr>
        <w:ind w:firstLine="630"/>
        <w:rPr>
          <w:rFonts w:ascii="仿宋" w:eastAsia="仿宋" w:hAnsi="仿宋"/>
          <w:sz w:val="32"/>
          <w:szCs w:val="32"/>
        </w:rPr>
      </w:pPr>
      <w:r w:rsidRPr="00ED60DA">
        <w:rPr>
          <w:rFonts w:ascii="仿宋" w:eastAsia="仿宋" w:hAnsi="仿宋" w:hint="eastAsia"/>
          <w:b/>
          <w:sz w:val="32"/>
          <w:szCs w:val="32"/>
        </w:rPr>
        <w:t>第</w:t>
      </w:r>
      <w:r w:rsidR="00A87B8A">
        <w:rPr>
          <w:rFonts w:ascii="仿宋" w:eastAsia="仿宋" w:hAnsi="仿宋" w:hint="eastAsia"/>
          <w:b/>
          <w:sz w:val="32"/>
          <w:szCs w:val="32"/>
        </w:rPr>
        <w:t>十</w:t>
      </w:r>
      <w:r w:rsidR="008560DE">
        <w:rPr>
          <w:rFonts w:ascii="仿宋" w:eastAsia="仿宋" w:hAnsi="仿宋" w:hint="eastAsia"/>
          <w:b/>
          <w:sz w:val="32"/>
          <w:szCs w:val="32"/>
        </w:rPr>
        <w:t>四</w:t>
      </w:r>
      <w:r w:rsidRPr="00ED60DA">
        <w:rPr>
          <w:rFonts w:ascii="仿宋" w:eastAsia="仿宋" w:hAnsi="仿宋" w:hint="eastAsia"/>
          <w:b/>
          <w:sz w:val="32"/>
          <w:szCs w:val="32"/>
        </w:rPr>
        <w:t>条</w:t>
      </w:r>
      <w:r w:rsidR="000C38EB">
        <w:rPr>
          <w:rFonts w:ascii="仿宋" w:eastAsia="仿宋" w:hAnsi="仿宋" w:hint="eastAsia"/>
          <w:b/>
          <w:sz w:val="32"/>
          <w:szCs w:val="32"/>
        </w:rPr>
        <w:t xml:space="preserve">  </w:t>
      </w:r>
      <w:r w:rsidR="000C38EB" w:rsidRPr="00ED60DA">
        <w:rPr>
          <w:rFonts w:ascii="仿宋" w:eastAsia="仿宋" w:hAnsi="仿宋" w:hint="eastAsia"/>
          <w:sz w:val="32"/>
          <w:szCs w:val="32"/>
        </w:rPr>
        <w:t>适用行政罚款的，</w:t>
      </w:r>
      <w:r w:rsidR="000C38EB">
        <w:rPr>
          <w:rFonts w:ascii="仿宋" w:eastAsia="仿宋" w:hAnsi="仿宋" w:hint="eastAsia"/>
          <w:sz w:val="32"/>
          <w:szCs w:val="32"/>
        </w:rPr>
        <w:t>裁量幅度按照以下标准确定</w:t>
      </w:r>
      <w:r w:rsidR="000C38EB">
        <w:rPr>
          <w:rFonts w:ascii="仿宋" w:eastAsia="仿宋" w:hAnsi="仿宋"/>
          <w:sz w:val="32"/>
          <w:szCs w:val="32"/>
        </w:rPr>
        <w:t>。</w:t>
      </w:r>
      <w:r w:rsidR="000C38EB" w:rsidRPr="000C38EB">
        <w:rPr>
          <w:rFonts w:ascii="仿宋" w:eastAsia="仿宋" w:hAnsi="仿宋" w:hint="eastAsia"/>
          <w:sz w:val="32"/>
          <w:szCs w:val="32"/>
        </w:rPr>
        <w:t>法律</w:t>
      </w:r>
      <w:r w:rsidR="000C38EB">
        <w:rPr>
          <w:rFonts w:ascii="仿宋" w:eastAsia="仿宋" w:hAnsi="仿宋" w:hint="eastAsia"/>
          <w:sz w:val="32"/>
          <w:szCs w:val="32"/>
        </w:rPr>
        <w:t>、</w:t>
      </w:r>
      <w:r w:rsidR="000C38EB" w:rsidRPr="000C38EB">
        <w:rPr>
          <w:rFonts w:ascii="仿宋" w:eastAsia="仿宋" w:hAnsi="仿宋" w:hint="eastAsia"/>
          <w:sz w:val="32"/>
          <w:szCs w:val="32"/>
        </w:rPr>
        <w:t>法规</w:t>
      </w:r>
      <w:r w:rsidR="000C38EB">
        <w:rPr>
          <w:rFonts w:ascii="仿宋" w:eastAsia="仿宋" w:hAnsi="仿宋" w:hint="eastAsia"/>
          <w:sz w:val="32"/>
          <w:szCs w:val="32"/>
        </w:rPr>
        <w:t>、</w:t>
      </w:r>
      <w:r w:rsidR="000C38EB">
        <w:rPr>
          <w:rFonts w:ascii="仿宋" w:eastAsia="仿宋" w:hAnsi="仿宋"/>
          <w:sz w:val="32"/>
          <w:szCs w:val="32"/>
        </w:rPr>
        <w:t>规章</w:t>
      </w:r>
      <w:r w:rsidR="000C38EB" w:rsidRPr="000C38EB">
        <w:rPr>
          <w:rFonts w:ascii="仿宋" w:eastAsia="仿宋" w:hAnsi="仿宋" w:hint="eastAsia"/>
          <w:sz w:val="32"/>
          <w:szCs w:val="32"/>
        </w:rPr>
        <w:t xml:space="preserve">另行规定的除外。  </w:t>
      </w:r>
    </w:p>
    <w:p w14:paraId="53146D08" w14:textId="704836C4" w:rsidR="009E6658" w:rsidRPr="00ED60DA" w:rsidRDefault="009E6658" w:rsidP="009E6658">
      <w:pPr>
        <w:ind w:firstLine="630"/>
        <w:rPr>
          <w:rFonts w:ascii="仿宋" w:eastAsia="仿宋" w:hAnsi="仿宋"/>
          <w:sz w:val="32"/>
          <w:szCs w:val="32"/>
        </w:rPr>
      </w:pPr>
      <w:r w:rsidRPr="00ED60DA">
        <w:rPr>
          <w:rFonts w:ascii="仿宋" w:eastAsia="仿宋" w:hAnsi="仿宋" w:hint="eastAsia"/>
          <w:sz w:val="32"/>
          <w:szCs w:val="32"/>
        </w:rPr>
        <w:t>（一）减轻</w:t>
      </w:r>
      <w:r w:rsidR="00A067D7">
        <w:rPr>
          <w:rFonts w:ascii="仿宋" w:eastAsia="仿宋" w:hAnsi="仿宋" w:hint="eastAsia"/>
          <w:sz w:val="32"/>
          <w:szCs w:val="32"/>
        </w:rPr>
        <w:t>行政</w:t>
      </w:r>
      <w:r w:rsidRPr="00ED60DA">
        <w:rPr>
          <w:rFonts w:ascii="仿宋" w:eastAsia="仿宋" w:hAnsi="仿宋" w:hint="eastAsia"/>
          <w:sz w:val="32"/>
          <w:szCs w:val="32"/>
        </w:rPr>
        <w:t>处罚裁量幅度：0到A以下；</w:t>
      </w:r>
      <w:r w:rsidRPr="00ED60DA">
        <w:rPr>
          <w:rFonts w:ascii="Calibri" w:eastAsia="仿宋" w:hAnsi="Calibri" w:cs="Calibri"/>
          <w:sz w:val="32"/>
          <w:szCs w:val="32"/>
        </w:rPr>
        <w:t>  </w:t>
      </w:r>
    </w:p>
    <w:p w14:paraId="51A79F9A" w14:textId="1D69FF0E" w:rsidR="009E6658" w:rsidRPr="00ED60DA" w:rsidRDefault="009E6658" w:rsidP="009E6658">
      <w:pPr>
        <w:ind w:firstLine="630"/>
        <w:rPr>
          <w:rFonts w:ascii="仿宋" w:eastAsia="仿宋" w:hAnsi="仿宋"/>
          <w:sz w:val="32"/>
          <w:szCs w:val="32"/>
        </w:rPr>
      </w:pPr>
      <w:r w:rsidRPr="00ED60DA">
        <w:rPr>
          <w:rFonts w:ascii="仿宋" w:eastAsia="仿宋" w:hAnsi="仿宋" w:hint="eastAsia"/>
          <w:sz w:val="32"/>
          <w:szCs w:val="32"/>
        </w:rPr>
        <w:t>（二）从轻</w:t>
      </w:r>
      <w:r w:rsidR="00A067D7">
        <w:rPr>
          <w:rFonts w:ascii="仿宋" w:eastAsia="仿宋" w:hAnsi="仿宋" w:hint="eastAsia"/>
          <w:sz w:val="32"/>
          <w:szCs w:val="32"/>
        </w:rPr>
        <w:t>行政</w:t>
      </w:r>
      <w:r w:rsidRPr="00ED60DA">
        <w:rPr>
          <w:rFonts w:ascii="仿宋" w:eastAsia="仿宋" w:hAnsi="仿宋" w:hint="eastAsia"/>
          <w:sz w:val="32"/>
          <w:szCs w:val="32"/>
        </w:rPr>
        <w:t>处罚裁量幅度：A至“A+(B-A)30%”以下；</w:t>
      </w:r>
      <w:r w:rsidRPr="00ED60DA">
        <w:rPr>
          <w:rFonts w:ascii="Calibri" w:eastAsia="仿宋" w:hAnsi="Calibri" w:cs="Calibri"/>
          <w:sz w:val="32"/>
          <w:szCs w:val="32"/>
        </w:rPr>
        <w:t>  </w:t>
      </w:r>
    </w:p>
    <w:p w14:paraId="26A2ACAA" w14:textId="066A8DB0" w:rsidR="009E6658" w:rsidRPr="00ED60DA" w:rsidRDefault="009E6658" w:rsidP="009E6658">
      <w:pPr>
        <w:ind w:firstLine="630"/>
        <w:rPr>
          <w:rFonts w:ascii="仿宋" w:eastAsia="仿宋" w:hAnsi="仿宋"/>
          <w:sz w:val="32"/>
          <w:szCs w:val="32"/>
        </w:rPr>
      </w:pPr>
      <w:r w:rsidRPr="00ED60DA">
        <w:rPr>
          <w:rFonts w:ascii="仿宋" w:eastAsia="仿宋" w:hAnsi="仿宋" w:hint="eastAsia"/>
          <w:sz w:val="32"/>
          <w:szCs w:val="32"/>
        </w:rPr>
        <w:t>（三）一般</w:t>
      </w:r>
      <w:r w:rsidR="00A067D7">
        <w:rPr>
          <w:rFonts w:ascii="仿宋" w:eastAsia="仿宋" w:hAnsi="仿宋" w:hint="eastAsia"/>
          <w:sz w:val="32"/>
          <w:szCs w:val="32"/>
        </w:rPr>
        <w:t>行政</w:t>
      </w:r>
      <w:r w:rsidRPr="00ED60DA">
        <w:rPr>
          <w:rFonts w:ascii="仿宋" w:eastAsia="仿宋" w:hAnsi="仿宋" w:hint="eastAsia"/>
          <w:sz w:val="32"/>
          <w:szCs w:val="32"/>
        </w:rPr>
        <w:t>处罚裁量幅度：“A+(B-A)30%”至“A+(B-A)70%”以下；</w:t>
      </w:r>
      <w:r w:rsidRPr="00ED60DA">
        <w:rPr>
          <w:rFonts w:ascii="Calibri" w:eastAsia="仿宋" w:hAnsi="Calibri" w:cs="Calibri"/>
          <w:sz w:val="32"/>
          <w:szCs w:val="32"/>
        </w:rPr>
        <w:t>  </w:t>
      </w:r>
    </w:p>
    <w:p w14:paraId="2F68C2B0" w14:textId="40CA44FF" w:rsidR="000C38EB" w:rsidRDefault="009E6658" w:rsidP="000C38EB">
      <w:pPr>
        <w:ind w:firstLine="630"/>
        <w:rPr>
          <w:rFonts w:ascii="仿宋" w:eastAsia="仿宋" w:hAnsi="仿宋"/>
          <w:sz w:val="32"/>
          <w:szCs w:val="32"/>
        </w:rPr>
      </w:pPr>
      <w:r w:rsidRPr="00ED60DA">
        <w:rPr>
          <w:rFonts w:ascii="仿宋" w:eastAsia="仿宋" w:hAnsi="仿宋" w:hint="eastAsia"/>
          <w:sz w:val="32"/>
          <w:szCs w:val="32"/>
        </w:rPr>
        <w:t>（四）从重</w:t>
      </w:r>
      <w:r w:rsidR="00A067D7">
        <w:rPr>
          <w:rFonts w:ascii="仿宋" w:eastAsia="仿宋" w:hAnsi="仿宋" w:hint="eastAsia"/>
          <w:sz w:val="32"/>
          <w:szCs w:val="32"/>
        </w:rPr>
        <w:t>行政</w:t>
      </w:r>
      <w:r w:rsidRPr="00ED60DA">
        <w:rPr>
          <w:rFonts w:ascii="仿宋" w:eastAsia="仿宋" w:hAnsi="仿宋" w:hint="eastAsia"/>
          <w:sz w:val="32"/>
          <w:szCs w:val="32"/>
        </w:rPr>
        <w:t>处罚裁量幅度：“A+(B-A)70%至B。</w:t>
      </w:r>
    </w:p>
    <w:p w14:paraId="3440A78E" w14:textId="147E97A3" w:rsidR="000C38EB" w:rsidRPr="00ED60DA" w:rsidRDefault="000C38EB" w:rsidP="000C38EB">
      <w:pPr>
        <w:ind w:firstLine="630"/>
        <w:rPr>
          <w:rFonts w:ascii="仿宋" w:eastAsia="仿宋" w:hAnsi="仿宋"/>
          <w:sz w:val="32"/>
          <w:szCs w:val="32"/>
        </w:rPr>
      </w:pPr>
      <w:r>
        <w:rPr>
          <w:rFonts w:ascii="仿宋" w:eastAsia="仿宋" w:hAnsi="仿宋" w:hint="eastAsia"/>
          <w:sz w:val="32"/>
          <w:szCs w:val="32"/>
        </w:rPr>
        <w:t>前</w:t>
      </w:r>
      <w:r>
        <w:rPr>
          <w:rFonts w:ascii="仿宋" w:eastAsia="仿宋" w:hAnsi="仿宋"/>
          <w:sz w:val="32"/>
          <w:szCs w:val="32"/>
        </w:rPr>
        <w:t>款中</w:t>
      </w:r>
      <w:r w:rsidRPr="00ED60DA">
        <w:rPr>
          <w:rFonts w:ascii="仿宋" w:eastAsia="仿宋" w:hAnsi="仿宋" w:hint="eastAsia"/>
          <w:sz w:val="32"/>
          <w:szCs w:val="32"/>
        </w:rPr>
        <w:t>A</w:t>
      </w:r>
      <w:r>
        <w:rPr>
          <w:rFonts w:ascii="仿宋" w:eastAsia="仿宋" w:hAnsi="仿宋" w:hint="eastAsia"/>
          <w:sz w:val="32"/>
          <w:szCs w:val="32"/>
        </w:rPr>
        <w:t>和</w:t>
      </w:r>
      <w:r w:rsidRPr="00ED60DA">
        <w:rPr>
          <w:rFonts w:ascii="仿宋" w:eastAsia="仿宋" w:hAnsi="仿宋" w:hint="eastAsia"/>
          <w:sz w:val="32"/>
          <w:szCs w:val="32"/>
        </w:rPr>
        <w:t>B</w:t>
      </w:r>
      <w:r>
        <w:rPr>
          <w:rFonts w:ascii="仿宋" w:eastAsia="仿宋" w:hAnsi="仿宋" w:hint="eastAsia"/>
          <w:sz w:val="32"/>
          <w:szCs w:val="32"/>
        </w:rPr>
        <w:t>分</w:t>
      </w:r>
      <w:r>
        <w:rPr>
          <w:rFonts w:ascii="仿宋" w:eastAsia="仿宋" w:hAnsi="仿宋"/>
          <w:sz w:val="32"/>
          <w:szCs w:val="32"/>
        </w:rPr>
        <w:t>别</w:t>
      </w:r>
      <w:r>
        <w:rPr>
          <w:rFonts w:ascii="仿宋" w:eastAsia="仿宋" w:hAnsi="仿宋" w:hint="eastAsia"/>
          <w:sz w:val="32"/>
          <w:szCs w:val="32"/>
        </w:rPr>
        <w:t>指</w:t>
      </w:r>
      <w:r w:rsidRPr="00ED60DA">
        <w:rPr>
          <w:rFonts w:ascii="仿宋" w:eastAsia="仿宋" w:hAnsi="仿宋" w:hint="eastAsia"/>
          <w:sz w:val="32"/>
          <w:szCs w:val="32"/>
        </w:rPr>
        <w:t>法律</w:t>
      </w:r>
      <w:r>
        <w:rPr>
          <w:rFonts w:ascii="仿宋" w:eastAsia="仿宋" w:hAnsi="仿宋" w:hint="eastAsia"/>
          <w:sz w:val="32"/>
          <w:szCs w:val="32"/>
        </w:rPr>
        <w:t>、</w:t>
      </w:r>
      <w:r w:rsidRPr="00ED60DA">
        <w:rPr>
          <w:rFonts w:ascii="仿宋" w:eastAsia="仿宋" w:hAnsi="仿宋" w:hint="eastAsia"/>
          <w:sz w:val="32"/>
          <w:szCs w:val="32"/>
        </w:rPr>
        <w:t>法规</w:t>
      </w:r>
      <w:r>
        <w:rPr>
          <w:rFonts w:ascii="仿宋" w:eastAsia="仿宋" w:hAnsi="仿宋" w:hint="eastAsia"/>
          <w:sz w:val="32"/>
          <w:szCs w:val="32"/>
        </w:rPr>
        <w:t>、</w:t>
      </w:r>
      <w:r>
        <w:rPr>
          <w:rFonts w:ascii="仿宋" w:eastAsia="仿宋" w:hAnsi="仿宋"/>
          <w:sz w:val="32"/>
          <w:szCs w:val="32"/>
        </w:rPr>
        <w:t>规章</w:t>
      </w:r>
      <w:r w:rsidRPr="00ED60DA">
        <w:rPr>
          <w:rFonts w:ascii="仿宋" w:eastAsia="仿宋" w:hAnsi="仿宋" w:hint="eastAsia"/>
          <w:sz w:val="32"/>
          <w:szCs w:val="32"/>
        </w:rPr>
        <w:t>规定的行政处罚罚款的最低数额</w:t>
      </w:r>
      <w:r>
        <w:rPr>
          <w:rFonts w:ascii="仿宋" w:eastAsia="仿宋" w:hAnsi="仿宋" w:hint="eastAsia"/>
          <w:sz w:val="32"/>
          <w:szCs w:val="32"/>
        </w:rPr>
        <w:t>（倍</w:t>
      </w:r>
      <w:r>
        <w:rPr>
          <w:rFonts w:ascii="仿宋" w:eastAsia="仿宋" w:hAnsi="仿宋"/>
          <w:sz w:val="32"/>
          <w:szCs w:val="32"/>
        </w:rPr>
        <w:t>数）</w:t>
      </w:r>
      <w:r>
        <w:rPr>
          <w:rFonts w:ascii="仿宋" w:eastAsia="仿宋" w:hAnsi="仿宋" w:hint="eastAsia"/>
          <w:sz w:val="32"/>
          <w:szCs w:val="32"/>
        </w:rPr>
        <w:t>和最高数额（</w:t>
      </w:r>
      <w:r>
        <w:rPr>
          <w:rFonts w:ascii="仿宋" w:eastAsia="仿宋" w:hAnsi="仿宋"/>
          <w:sz w:val="32"/>
          <w:szCs w:val="32"/>
        </w:rPr>
        <w:t>倍数）</w:t>
      </w:r>
      <w:r w:rsidRPr="00ED60DA">
        <w:rPr>
          <w:rFonts w:ascii="仿宋" w:eastAsia="仿宋" w:hAnsi="仿宋" w:hint="eastAsia"/>
          <w:sz w:val="32"/>
          <w:szCs w:val="32"/>
        </w:rPr>
        <w:t>。</w:t>
      </w:r>
    </w:p>
    <w:p w14:paraId="1DBD7C60" w14:textId="772B27A3" w:rsidR="009E6658" w:rsidRPr="00ED60DA" w:rsidRDefault="009E6658" w:rsidP="009E6658">
      <w:pPr>
        <w:ind w:firstLine="630"/>
        <w:rPr>
          <w:rFonts w:ascii="仿宋" w:eastAsia="仿宋" w:hAnsi="仿宋"/>
          <w:sz w:val="32"/>
          <w:szCs w:val="32"/>
        </w:rPr>
      </w:pPr>
      <w:r w:rsidRPr="00ED60DA">
        <w:rPr>
          <w:rFonts w:ascii="仿宋" w:eastAsia="仿宋" w:hAnsi="仿宋" w:hint="eastAsia"/>
          <w:b/>
          <w:sz w:val="32"/>
          <w:szCs w:val="32"/>
        </w:rPr>
        <w:t>第十</w:t>
      </w:r>
      <w:r w:rsidR="008560DE">
        <w:rPr>
          <w:rFonts w:ascii="仿宋" w:eastAsia="仿宋" w:hAnsi="仿宋" w:hint="eastAsia"/>
          <w:b/>
          <w:sz w:val="32"/>
          <w:szCs w:val="32"/>
        </w:rPr>
        <w:t>五</w:t>
      </w:r>
      <w:r w:rsidRPr="00ED60DA">
        <w:rPr>
          <w:rFonts w:ascii="仿宋" w:eastAsia="仿宋" w:hAnsi="仿宋" w:hint="eastAsia"/>
          <w:b/>
          <w:sz w:val="32"/>
          <w:szCs w:val="32"/>
        </w:rPr>
        <w:t>条</w:t>
      </w:r>
      <w:r w:rsidR="000C38EB">
        <w:rPr>
          <w:rFonts w:ascii="仿宋" w:eastAsia="仿宋" w:hAnsi="仿宋" w:hint="eastAsia"/>
          <w:sz w:val="32"/>
          <w:szCs w:val="32"/>
        </w:rPr>
        <w:t xml:space="preserve">  </w:t>
      </w:r>
      <w:r w:rsidRPr="00ED60DA">
        <w:rPr>
          <w:rFonts w:ascii="仿宋" w:eastAsia="仿宋" w:hAnsi="仿宋" w:hint="eastAsia"/>
          <w:sz w:val="32"/>
          <w:szCs w:val="32"/>
        </w:rPr>
        <w:t>对只规定最高罚款数额没有规定最低罚款数额的行政处罚，适用</w:t>
      </w:r>
      <w:r w:rsidR="00A067D7">
        <w:rPr>
          <w:rFonts w:ascii="仿宋" w:eastAsia="仿宋" w:hAnsi="仿宋" w:hint="eastAsia"/>
          <w:sz w:val="32"/>
          <w:szCs w:val="32"/>
        </w:rPr>
        <w:t>减轻行政处罚</w:t>
      </w:r>
      <w:r w:rsidRPr="00ED60DA">
        <w:rPr>
          <w:rFonts w:ascii="仿宋" w:eastAsia="仿宋" w:hAnsi="仿宋" w:hint="eastAsia"/>
          <w:sz w:val="32"/>
          <w:szCs w:val="32"/>
        </w:rPr>
        <w:t>的，按照0至最高罚款数额10%以下予以处罚；适用</w:t>
      </w:r>
      <w:r w:rsidR="00A067D7">
        <w:rPr>
          <w:rFonts w:ascii="仿宋" w:eastAsia="仿宋" w:hAnsi="仿宋" w:hint="eastAsia"/>
          <w:sz w:val="32"/>
          <w:szCs w:val="32"/>
        </w:rPr>
        <w:t>从轻行政处罚</w:t>
      </w:r>
      <w:r w:rsidRPr="00ED60DA">
        <w:rPr>
          <w:rFonts w:ascii="仿宋" w:eastAsia="仿宋" w:hAnsi="仿宋" w:hint="eastAsia"/>
          <w:sz w:val="32"/>
          <w:szCs w:val="32"/>
        </w:rPr>
        <w:t>的，按照最高罚款数额的10%</w:t>
      </w:r>
      <w:r w:rsidRPr="00ED60DA">
        <w:rPr>
          <w:rFonts w:ascii="仿宋" w:eastAsia="仿宋" w:hAnsi="仿宋" w:hint="eastAsia"/>
          <w:sz w:val="32"/>
          <w:szCs w:val="32"/>
        </w:rPr>
        <w:lastRenderedPageBreak/>
        <w:t>至30%以下予以处罚；适用</w:t>
      </w:r>
      <w:r w:rsidR="00A067D7">
        <w:rPr>
          <w:rFonts w:ascii="仿宋" w:eastAsia="仿宋" w:hAnsi="仿宋" w:hint="eastAsia"/>
          <w:sz w:val="32"/>
          <w:szCs w:val="32"/>
        </w:rPr>
        <w:t>一般行政处罚</w:t>
      </w:r>
      <w:r w:rsidRPr="00ED60DA">
        <w:rPr>
          <w:rFonts w:ascii="仿宋" w:eastAsia="仿宋" w:hAnsi="仿宋" w:hint="eastAsia"/>
          <w:sz w:val="32"/>
          <w:szCs w:val="32"/>
        </w:rPr>
        <w:t>的，按照最高罚款数额的30%至70%以下予以处罚；适用</w:t>
      </w:r>
      <w:r w:rsidR="00A067D7">
        <w:rPr>
          <w:rFonts w:ascii="仿宋" w:eastAsia="仿宋" w:hAnsi="仿宋" w:hint="eastAsia"/>
          <w:sz w:val="32"/>
          <w:szCs w:val="32"/>
        </w:rPr>
        <w:t>从重行政处罚</w:t>
      </w:r>
      <w:r w:rsidRPr="00ED60DA">
        <w:rPr>
          <w:rFonts w:ascii="仿宋" w:eastAsia="仿宋" w:hAnsi="仿宋" w:hint="eastAsia"/>
          <w:sz w:val="32"/>
          <w:szCs w:val="32"/>
        </w:rPr>
        <w:t>的，按照最高罚款数额的70%至100%予以处罚。</w:t>
      </w:r>
      <w:r w:rsidRPr="00ED60DA">
        <w:rPr>
          <w:rFonts w:ascii="Calibri" w:eastAsia="仿宋" w:hAnsi="Calibri" w:cs="Calibri"/>
          <w:sz w:val="32"/>
          <w:szCs w:val="32"/>
        </w:rPr>
        <w:t>  </w:t>
      </w:r>
    </w:p>
    <w:p w14:paraId="09593C81" w14:textId="079C4025" w:rsidR="009E6658" w:rsidRPr="00ED60DA" w:rsidRDefault="009E6658" w:rsidP="009E6658">
      <w:pPr>
        <w:ind w:firstLine="630"/>
        <w:rPr>
          <w:rFonts w:ascii="仿宋" w:eastAsia="仿宋" w:hAnsi="仿宋"/>
          <w:sz w:val="32"/>
          <w:szCs w:val="32"/>
        </w:rPr>
      </w:pPr>
      <w:r w:rsidRPr="00ED60DA">
        <w:rPr>
          <w:rFonts w:ascii="仿宋" w:eastAsia="仿宋" w:hAnsi="仿宋" w:hint="eastAsia"/>
          <w:b/>
          <w:sz w:val="32"/>
          <w:szCs w:val="32"/>
        </w:rPr>
        <w:t>第十</w:t>
      </w:r>
      <w:r w:rsidR="008560DE">
        <w:rPr>
          <w:rFonts w:ascii="仿宋" w:eastAsia="仿宋" w:hAnsi="仿宋" w:hint="eastAsia"/>
          <w:b/>
          <w:sz w:val="32"/>
          <w:szCs w:val="32"/>
        </w:rPr>
        <w:t>六</w:t>
      </w:r>
      <w:r w:rsidRPr="00ED60DA">
        <w:rPr>
          <w:rFonts w:ascii="仿宋" w:eastAsia="仿宋" w:hAnsi="仿宋" w:hint="eastAsia"/>
          <w:b/>
          <w:sz w:val="32"/>
          <w:szCs w:val="32"/>
        </w:rPr>
        <w:t>条</w:t>
      </w:r>
      <w:r w:rsidR="000C38EB">
        <w:rPr>
          <w:rFonts w:ascii="仿宋" w:eastAsia="仿宋" w:hAnsi="仿宋" w:hint="eastAsia"/>
          <w:sz w:val="32"/>
          <w:szCs w:val="32"/>
        </w:rPr>
        <w:t xml:space="preserve">  </w:t>
      </w:r>
      <w:r w:rsidRPr="00ED60DA">
        <w:rPr>
          <w:rFonts w:ascii="仿宋" w:eastAsia="仿宋" w:hAnsi="仿宋" w:hint="eastAsia"/>
          <w:sz w:val="32"/>
          <w:szCs w:val="32"/>
        </w:rPr>
        <w:t>除法律、法规和规章另有规定外，同一当事人的一种违法行为具有多种裁量情形的，按照以下规则实施处罚：</w:t>
      </w:r>
      <w:r w:rsidRPr="00ED60DA">
        <w:rPr>
          <w:rFonts w:ascii="Calibri" w:eastAsia="仿宋" w:hAnsi="Calibri" w:cs="Calibri"/>
          <w:sz w:val="32"/>
          <w:szCs w:val="32"/>
        </w:rPr>
        <w:t>  </w:t>
      </w:r>
    </w:p>
    <w:p w14:paraId="3F72DB3C" w14:textId="46438C4A" w:rsidR="009E6658" w:rsidRPr="00F52EF3" w:rsidRDefault="009E6658" w:rsidP="009E6658">
      <w:pPr>
        <w:ind w:firstLine="630"/>
        <w:rPr>
          <w:rFonts w:ascii="仿宋" w:eastAsia="仿宋" w:hAnsi="仿宋"/>
          <w:sz w:val="32"/>
          <w:szCs w:val="32"/>
        </w:rPr>
      </w:pPr>
      <w:bookmarkStart w:id="0" w:name="_GoBack"/>
      <w:r w:rsidRPr="00F52EF3">
        <w:rPr>
          <w:rFonts w:ascii="仿宋" w:eastAsia="仿宋" w:hAnsi="仿宋" w:hint="eastAsia"/>
          <w:sz w:val="32"/>
          <w:szCs w:val="32"/>
        </w:rPr>
        <w:t>（一）</w:t>
      </w:r>
      <w:r w:rsidR="009B1AE2" w:rsidRPr="00F52EF3">
        <w:rPr>
          <w:rFonts w:ascii="仿宋" w:eastAsia="仿宋" w:hAnsi="仿宋" w:hint="eastAsia"/>
          <w:sz w:val="32"/>
          <w:szCs w:val="32"/>
        </w:rPr>
        <w:t>当事人同时具有两种或者两种</w:t>
      </w:r>
      <w:r w:rsidRPr="00F52EF3">
        <w:rPr>
          <w:rFonts w:ascii="仿宋" w:eastAsia="仿宋" w:hAnsi="仿宋" w:hint="eastAsia"/>
          <w:sz w:val="32"/>
          <w:szCs w:val="32"/>
        </w:rPr>
        <w:t>以上</w:t>
      </w:r>
      <w:r w:rsidR="00FD0AEE" w:rsidRPr="00F52EF3">
        <w:rPr>
          <w:rFonts w:ascii="仿宋" w:eastAsia="仿宋" w:hAnsi="仿宋" w:hint="eastAsia"/>
          <w:sz w:val="32"/>
          <w:szCs w:val="32"/>
        </w:rPr>
        <w:t>可以</w:t>
      </w:r>
      <w:r w:rsidRPr="00F52EF3">
        <w:rPr>
          <w:rFonts w:ascii="仿宋" w:eastAsia="仿宋" w:hAnsi="仿宋" w:hint="eastAsia"/>
          <w:sz w:val="32"/>
          <w:szCs w:val="32"/>
        </w:rPr>
        <w:t>从轻或</w:t>
      </w:r>
      <w:r w:rsidR="009B1AE2" w:rsidRPr="00F52EF3">
        <w:rPr>
          <w:rFonts w:ascii="仿宋" w:eastAsia="仿宋" w:hAnsi="仿宋" w:hint="eastAsia"/>
          <w:sz w:val="32"/>
          <w:szCs w:val="32"/>
        </w:rPr>
        <w:t>者</w:t>
      </w:r>
      <w:r w:rsidR="00A067D7" w:rsidRPr="00F52EF3">
        <w:rPr>
          <w:rFonts w:ascii="仿宋" w:eastAsia="仿宋" w:hAnsi="仿宋" w:hint="eastAsia"/>
          <w:sz w:val="32"/>
          <w:szCs w:val="32"/>
        </w:rPr>
        <w:t>减轻行政处罚</w:t>
      </w:r>
      <w:r w:rsidRPr="00F52EF3">
        <w:rPr>
          <w:rFonts w:ascii="仿宋" w:eastAsia="仿宋" w:hAnsi="仿宋" w:hint="eastAsia"/>
          <w:sz w:val="32"/>
          <w:szCs w:val="32"/>
        </w:rPr>
        <w:t>情形的，应当从轻或</w:t>
      </w:r>
      <w:r w:rsidR="009B1AE2" w:rsidRPr="00F52EF3">
        <w:rPr>
          <w:rFonts w:ascii="仿宋" w:eastAsia="仿宋" w:hAnsi="仿宋" w:hint="eastAsia"/>
          <w:sz w:val="32"/>
          <w:szCs w:val="32"/>
        </w:rPr>
        <w:t>者</w:t>
      </w:r>
      <w:r w:rsidR="00A067D7" w:rsidRPr="00F52EF3">
        <w:rPr>
          <w:rFonts w:ascii="仿宋" w:eastAsia="仿宋" w:hAnsi="仿宋" w:hint="eastAsia"/>
          <w:sz w:val="32"/>
          <w:szCs w:val="32"/>
        </w:rPr>
        <w:t>减轻行政处罚</w:t>
      </w:r>
      <w:r w:rsidRPr="00F52EF3">
        <w:rPr>
          <w:rFonts w:ascii="仿宋" w:eastAsia="仿宋" w:hAnsi="仿宋" w:hint="eastAsia"/>
          <w:sz w:val="32"/>
          <w:szCs w:val="32"/>
        </w:rPr>
        <w:t>；具有两种或者两种以上从轻情形且不具有</w:t>
      </w:r>
      <w:r w:rsidR="00A067D7" w:rsidRPr="00F52EF3">
        <w:rPr>
          <w:rFonts w:ascii="仿宋" w:eastAsia="仿宋" w:hAnsi="仿宋" w:hint="eastAsia"/>
          <w:sz w:val="32"/>
          <w:szCs w:val="32"/>
        </w:rPr>
        <w:t>从重行政处罚</w:t>
      </w:r>
      <w:r w:rsidRPr="00F52EF3">
        <w:rPr>
          <w:rFonts w:ascii="仿宋" w:eastAsia="仿宋" w:hAnsi="仿宋" w:hint="eastAsia"/>
          <w:sz w:val="32"/>
          <w:szCs w:val="32"/>
        </w:rPr>
        <w:t>情形的，应按照法定处罚幅度下限实施处罚；</w:t>
      </w:r>
      <w:r w:rsidRPr="00F52EF3">
        <w:rPr>
          <w:rFonts w:ascii="Calibri" w:eastAsia="仿宋" w:hAnsi="Calibri" w:cs="Calibri"/>
          <w:sz w:val="32"/>
          <w:szCs w:val="32"/>
        </w:rPr>
        <w:t>  </w:t>
      </w:r>
    </w:p>
    <w:p w14:paraId="34515361" w14:textId="6984F805" w:rsidR="009E6658" w:rsidRPr="00F52EF3" w:rsidRDefault="00AA59AD" w:rsidP="009E6658">
      <w:pPr>
        <w:ind w:firstLine="630"/>
        <w:rPr>
          <w:rFonts w:ascii="仿宋" w:eastAsia="仿宋" w:hAnsi="仿宋"/>
          <w:sz w:val="32"/>
          <w:szCs w:val="32"/>
        </w:rPr>
      </w:pPr>
      <w:r w:rsidRPr="00F52EF3">
        <w:rPr>
          <w:rFonts w:ascii="仿宋" w:eastAsia="仿宋" w:hAnsi="仿宋" w:hint="eastAsia"/>
          <w:sz w:val="32"/>
          <w:szCs w:val="32"/>
        </w:rPr>
        <w:t>（二）当事人具有两种或者两种</w:t>
      </w:r>
      <w:r w:rsidR="009E6658" w:rsidRPr="00F52EF3">
        <w:rPr>
          <w:rFonts w:ascii="仿宋" w:eastAsia="仿宋" w:hAnsi="仿宋" w:hint="eastAsia"/>
          <w:sz w:val="32"/>
          <w:szCs w:val="32"/>
        </w:rPr>
        <w:t>以上</w:t>
      </w:r>
      <w:r w:rsidR="00A067D7" w:rsidRPr="00F52EF3">
        <w:rPr>
          <w:rFonts w:ascii="仿宋" w:eastAsia="仿宋" w:hAnsi="仿宋" w:hint="eastAsia"/>
          <w:sz w:val="32"/>
          <w:szCs w:val="32"/>
        </w:rPr>
        <w:t>从重行政处罚</w:t>
      </w:r>
      <w:r w:rsidR="009E6658" w:rsidRPr="00F52EF3">
        <w:rPr>
          <w:rFonts w:ascii="仿宋" w:eastAsia="仿宋" w:hAnsi="仿宋" w:hint="eastAsia"/>
          <w:sz w:val="32"/>
          <w:szCs w:val="32"/>
        </w:rPr>
        <w:t>情形且不具有减轻</w:t>
      </w:r>
      <w:r w:rsidR="009B1AE2" w:rsidRPr="00F52EF3">
        <w:rPr>
          <w:rFonts w:ascii="仿宋" w:eastAsia="仿宋" w:hAnsi="仿宋" w:hint="eastAsia"/>
          <w:sz w:val="32"/>
          <w:szCs w:val="32"/>
        </w:rPr>
        <w:t>或者</w:t>
      </w:r>
      <w:r w:rsidR="00A067D7" w:rsidRPr="00F52EF3">
        <w:rPr>
          <w:rFonts w:ascii="仿宋" w:eastAsia="仿宋" w:hAnsi="仿宋" w:hint="eastAsia"/>
          <w:sz w:val="32"/>
          <w:szCs w:val="32"/>
        </w:rPr>
        <w:t>从轻行政处罚</w:t>
      </w:r>
      <w:r w:rsidR="009E6658" w:rsidRPr="00F52EF3">
        <w:rPr>
          <w:rFonts w:ascii="仿宋" w:eastAsia="仿宋" w:hAnsi="仿宋" w:hint="eastAsia"/>
          <w:sz w:val="32"/>
          <w:szCs w:val="32"/>
        </w:rPr>
        <w:t>情形的，应当按照法定处罚幅度上限实施处罚；</w:t>
      </w:r>
      <w:r w:rsidR="009E6658" w:rsidRPr="00F52EF3">
        <w:rPr>
          <w:rFonts w:ascii="Calibri" w:eastAsia="仿宋" w:hAnsi="Calibri" w:cs="Calibri"/>
          <w:sz w:val="32"/>
          <w:szCs w:val="32"/>
        </w:rPr>
        <w:t>  </w:t>
      </w:r>
    </w:p>
    <w:bookmarkEnd w:id="0"/>
    <w:p w14:paraId="2EF88E20" w14:textId="6E1D53B9" w:rsidR="009E6658" w:rsidRPr="00ED60DA" w:rsidRDefault="009E6658" w:rsidP="009E6658">
      <w:pPr>
        <w:ind w:firstLine="630"/>
        <w:rPr>
          <w:rFonts w:ascii="仿宋" w:eastAsia="仿宋" w:hAnsi="仿宋"/>
          <w:sz w:val="32"/>
          <w:szCs w:val="32"/>
        </w:rPr>
      </w:pPr>
      <w:r w:rsidRPr="00ED60DA">
        <w:rPr>
          <w:rFonts w:ascii="仿宋" w:eastAsia="仿宋" w:hAnsi="仿宋" w:hint="eastAsia"/>
          <w:sz w:val="32"/>
          <w:szCs w:val="32"/>
        </w:rPr>
        <w:t>（三）当事人同时具有</w:t>
      </w:r>
      <w:r w:rsidR="00A067D7">
        <w:rPr>
          <w:rFonts w:ascii="仿宋" w:eastAsia="仿宋" w:hAnsi="仿宋" w:hint="eastAsia"/>
          <w:sz w:val="32"/>
          <w:szCs w:val="32"/>
        </w:rPr>
        <w:t>从重行政处罚</w:t>
      </w:r>
      <w:r w:rsidRPr="00ED60DA">
        <w:rPr>
          <w:rFonts w:ascii="仿宋" w:eastAsia="仿宋" w:hAnsi="仿宋" w:hint="eastAsia"/>
          <w:sz w:val="32"/>
          <w:szCs w:val="32"/>
        </w:rPr>
        <w:t>与从轻或者</w:t>
      </w:r>
      <w:r w:rsidR="00A067D7">
        <w:rPr>
          <w:rFonts w:ascii="仿宋" w:eastAsia="仿宋" w:hAnsi="仿宋" w:hint="eastAsia"/>
          <w:sz w:val="32"/>
          <w:szCs w:val="32"/>
        </w:rPr>
        <w:t>减轻行政处罚</w:t>
      </w:r>
      <w:r w:rsidRPr="00ED60DA">
        <w:rPr>
          <w:rFonts w:ascii="仿宋" w:eastAsia="仿宋" w:hAnsi="仿宋" w:hint="eastAsia"/>
          <w:sz w:val="32"/>
          <w:szCs w:val="32"/>
        </w:rPr>
        <w:t>情形的，应该结合案情综合裁量，但不得</w:t>
      </w:r>
      <w:r w:rsidR="00A067D7">
        <w:rPr>
          <w:rFonts w:ascii="仿宋" w:eastAsia="仿宋" w:hAnsi="仿宋" w:hint="eastAsia"/>
          <w:sz w:val="32"/>
          <w:szCs w:val="32"/>
        </w:rPr>
        <w:t>减轻行政处罚</w:t>
      </w:r>
      <w:r w:rsidRPr="00ED60DA">
        <w:rPr>
          <w:rFonts w:ascii="仿宋" w:eastAsia="仿宋" w:hAnsi="仿宋" w:hint="eastAsia"/>
          <w:sz w:val="32"/>
          <w:szCs w:val="32"/>
        </w:rPr>
        <w:t>。</w:t>
      </w:r>
      <w:r w:rsidRPr="00ED60DA">
        <w:rPr>
          <w:rFonts w:ascii="Calibri" w:eastAsia="仿宋" w:hAnsi="Calibri" w:cs="Calibri"/>
          <w:sz w:val="32"/>
          <w:szCs w:val="32"/>
        </w:rPr>
        <w:t>  </w:t>
      </w:r>
    </w:p>
    <w:p w14:paraId="10712BF5" w14:textId="77777777" w:rsidR="009E6658" w:rsidRPr="00ED60DA" w:rsidRDefault="009E6658" w:rsidP="009E6658">
      <w:pPr>
        <w:ind w:firstLine="630"/>
        <w:rPr>
          <w:rFonts w:ascii="仿宋" w:eastAsia="仿宋" w:hAnsi="仿宋"/>
          <w:sz w:val="32"/>
          <w:szCs w:val="32"/>
        </w:rPr>
      </w:pPr>
      <w:r w:rsidRPr="00ED60DA">
        <w:rPr>
          <w:rFonts w:ascii="仿宋" w:eastAsia="仿宋" w:hAnsi="仿宋" w:hint="eastAsia"/>
          <w:sz w:val="32"/>
          <w:szCs w:val="32"/>
        </w:rPr>
        <w:t>对于法律法规中，在“情节严重”情形下设定了罚款区间的，在区间内分为从轻、一般、从重三个等级依据本规定进行裁量。</w:t>
      </w:r>
      <w:r w:rsidRPr="00ED60DA">
        <w:rPr>
          <w:rFonts w:ascii="Calibri" w:eastAsia="仿宋" w:hAnsi="Calibri" w:cs="Calibri"/>
          <w:sz w:val="32"/>
          <w:szCs w:val="32"/>
        </w:rPr>
        <w:t>  </w:t>
      </w:r>
    </w:p>
    <w:p w14:paraId="343AC511" w14:textId="0B185906" w:rsidR="00D74707" w:rsidRPr="001542B9" w:rsidRDefault="009E6658" w:rsidP="00D74707">
      <w:pPr>
        <w:ind w:firstLine="630"/>
        <w:rPr>
          <w:rFonts w:ascii="仿宋_GB2312" w:eastAsia="仿宋_GB2312" w:hint="eastAsia"/>
          <w:sz w:val="32"/>
          <w:szCs w:val="32"/>
        </w:rPr>
      </w:pPr>
      <w:r w:rsidRPr="001542B9">
        <w:rPr>
          <w:rFonts w:ascii="仿宋" w:eastAsia="仿宋" w:hAnsi="仿宋" w:hint="eastAsia"/>
          <w:b/>
          <w:sz w:val="32"/>
          <w:szCs w:val="32"/>
        </w:rPr>
        <w:t>第十</w:t>
      </w:r>
      <w:r w:rsidR="008560DE" w:rsidRPr="001542B9">
        <w:rPr>
          <w:rFonts w:ascii="仿宋" w:eastAsia="仿宋" w:hAnsi="仿宋" w:hint="eastAsia"/>
          <w:b/>
          <w:sz w:val="32"/>
          <w:szCs w:val="32"/>
        </w:rPr>
        <w:t>七</w:t>
      </w:r>
      <w:r w:rsidRPr="001542B9">
        <w:rPr>
          <w:rFonts w:ascii="仿宋" w:eastAsia="仿宋" w:hAnsi="仿宋" w:hint="eastAsia"/>
          <w:b/>
          <w:sz w:val="32"/>
          <w:szCs w:val="32"/>
        </w:rPr>
        <w:t>条</w:t>
      </w:r>
      <w:r w:rsidR="000C38EB" w:rsidRPr="001542B9">
        <w:rPr>
          <w:rFonts w:ascii="仿宋" w:eastAsia="仿宋" w:hAnsi="仿宋" w:hint="eastAsia"/>
          <w:sz w:val="32"/>
          <w:szCs w:val="32"/>
        </w:rPr>
        <w:t xml:space="preserve">  </w:t>
      </w:r>
      <w:r w:rsidR="001542B9" w:rsidRPr="001542B9">
        <w:rPr>
          <w:rFonts w:ascii="仿宋_GB2312" w:eastAsia="仿宋_GB2312" w:hint="eastAsia"/>
          <w:sz w:val="32"/>
          <w:szCs w:val="32"/>
        </w:rPr>
        <w:t>对法律、法规、规章规</w:t>
      </w:r>
      <w:r w:rsidR="00D74707" w:rsidRPr="001542B9">
        <w:rPr>
          <w:rFonts w:ascii="仿宋_GB2312" w:eastAsia="仿宋_GB2312" w:hint="eastAsia"/>
          <w:sz w:val="32"/>
          <w:szCs w:val="32"/>
        </w:rPr>
        <w:t>定可以并</w:t>
      </w:r>
      <w:proofErr w:type="gramStart"/>
      <w:r w:rsidR="00D74707" w:rsidRPr="001542B9">
        <w:rPr>
          <w:rFonts w:ascii="仿宋_GB2312" w:eastAsia="仿宋_GB2312" w:hint="eastAsia"/>
          <w:sz w:val="32"/>
          <w:szCs w:val="32"/>
        </w:rPr>
        <w:t>处处罚</w:t>
      </w:r>
      <w:proofErr w:type="gramEnd"/>
      <w:r w:rsidR="00D74707" w:rsidRPr="001542B9">
        <w:rPr>
          <w:rFonts w:ascii="仿宋_GB2312" w:eastAsia="仿宋_GB2312" w:hint="eastAsia"/>
          <w:sz w:val="32"/>
          <w:szCs w:val="32"/>
        </w:rPr>
        <w:t>的，应结合当事人违法行为的情形，按照以下规则实施处罚：</w:t>
      </w:r>
    </w:p>
    <w:p w14:paraId="4DA6F148" w14:textId="77777777" w:rsidR="00D74707" w:rsidRPr="009C7D1B" w:rsidRDefault="00D74707" w:rsidP="00D74707">
      <w:pPr>
        <w:rPr>
          <w:rFonts w:ascii="仿宋_GB2312" w:eastAsia="仿宋_GB2312" w:hint="eastAsia"/>
          <w:sz w:val="32"/>
          <w:szCs w:val="32"/>
        </w:rPr>
      </w:pPr>
      <w:r w:rsidRPr="009C7D1B">
        <w:rPr>
          <w:rFonts w:ascii="仿宋_GB2312" w:eastAsia="仿宋_GB2312" w:hint="eastAsia"/>
          <w:sz w:val="32"/>
          <w:szCs w:val="32"/>
        </w:rPr>
        <w:t xml:space="preserve">　　（一）对具有减轻或从轻处罚情形，但不具有从重处罚情形的，不实施并处处罚；</w:t>
      </w:r>
    </w:p>
    <w:p w14:paraId="18834005" w14:textId="77777777" w:rsidR="00D74707" w:rsidRPr="009C7D1B" w:rsidRDefault="00D74707" w:rsidP="00D74707">
      <w:pPr>
        <w:rPr>
          <w:rFonts w:ascii="仿宋_GB2312" w:eastAsia="仿宋_GB2312" w:hint="eastAsia"/>
          <w:sz w:val="32"/>
          <w:szCs w:val="32"/>
        </w:rPr>
      </w:pPr>
      <w:r w:rsidRPr="009C7D1B">
        <w:rPr>
          <w:rFonts w:ascii="仿宋_GB2312" w:eastAsia="仿宋_GB2312" w:hint="eastAsia"/>
          <w:sz w:val="32"/>
          <w:szCs w:val="32"/>
        </w:rPr>
        <w:t xml:space="preserve">　　（二）对具有从重处罚情形，但不具有从轻或减轻处罚情形</w:t>
      </w:r>
      <w:r w:rsidRPr="009C7D1B">
        <w:rPr>
          <w:rFonts w:ascii="仿宋_GB2312" w:eastAsia="仿宋_GB2312" w:hint="eastAsia"/>
          <w:sz w:val="32"/>
          <w:szCs w:val="32"/>
        </w:rPr>
        <w:lastRenderedPageBreak/>
        <w:t>的，实施并处处罚；</w:t>
      </w:r>
    </w:p>
    <w:p w14:paraId="0B3882F5" w14:textId="6624BD77" w:rsidR="009E6658" w:rsidRPr="001542B9" w:rsidRDefault="00D74707" w:rsidP="00D74707">
      <w:pPr>
        <w:ind w:firstLine="640"/>
        <w:rPr>
          <w:rFonts w:ascii="仿宋_GB2312" w:eastAsia="仿宋_GB2312" w:hint="eastAsia"/>
          <w:sz w:val="32"/>
          <w:szCs w:val="32"/>
        </w:rPr>
      </w:pPr>
      <w:r w:rsidRPr="001542B9">
        <w:rPr>
          <w:rFonts w:ascii="仿宋_GB2312" w:eastAsia="仿宋_GB2312" w:hint="eastAsia"/>
          <w:sz w:val="32"/>
          <w:szCs w:val="32"/>
        </w:rPr>
        <w:t>（三）其他情形根据案件情况决定是否实施并处处罚。</w:t>
      </w:r>
    </w:p>
    <w:p w14:paraId="12049679" w14:textId="75027C5D" w:rsidR="009E6658" w:rsidRPr="00ED60DA" w:rsidRDefault="009E6658" w:rsidP="009E6658">
      <w:pPr>
        <w:ind w:firstLine="630"/>
        <w:rPr>
          <w:rFonts w:ascii="仿宋" w:eastAsia="仿宋" w:hAnsi="仿宋"/>
          <w:sz w:val="32"/>
          <w:szCs w:val="32"/>
        </w:rPr>
      </w:pPr>
      <w:r w:rsidRPr="00ED60DA">
        <w:rPr>
          <w:rFonts w:ascii="仿宋" w:eastAsia="仿宋" w:hAnsi="仿宋" w:hint="eastAsia"/>
          <w:b/>
          <w:sz w:val="32"/>
          <w:szCs w:val="32"/>
        </w:rPr>
        <w:t>第</w:t>
      </w:r>
      <w:r w:rsidR="000C38EB">
        <w:rPr>
          <w:rFonts w:ascii="仿宋" w:eastAsia="仿宋" w:hAnsi="仿宋" w:hint="eastAsia"/>
          <w:b/>
          <w:sz w:val="32"/>
          <w:szCs w:val="32"/>
        </w:rPr>
        <w:t>十</w:t>
      </w:r>
      <w:r w:rsidR="008560DE">
        <w:rPr>
          <w:rFonts w:ascii="仿宋" w:eastAsia="仿宋" w:hAnsi="仿宋" w:hint="eastAsia"/>
          <w:b/>
          <w:sz w:val="32"/>
          <w:szCs w:val="32"/>
        </w:rPr>
        <w:t>八</w:t>
      </w:r>
      <w:r w:rsidRPr="00ED60DA">
        <w:rPr>
          <w:rFonts w:ascii="仿宋" w:eastAsia="仿宋" w:hAnsi="仿宋" w:hint="eastAsia"/>
          <w:b/>
          <w:sz w:val="32"/>
          <w:szCs w:val="32"/>
        </w:rPr>
        <w:t>条</w:t>
      </w:r>
      <w:r w:rsidR="000C38EB">
        <w:rPr>
          <w:rFonts w:ascii="仿宋" w:eastAsia="仿宋" w:hAnsi="仿宋" w:hint="eastAsia"/>
          <w:sz w:val="32"/>
          <w:szCs w:val="32"/>
        </w:rPr>
        <w:t xml:space="preserve">  </w:t>
      </w:r>
      <w:r w:rsidR="00E27FBA" w:rsidRPr="00E27FBA">
        <w:rPr>
          <w:rFonts w:ascii="仿宋" w:eastAsia="仿宋" w:hAnsi="仿宋" w:hint="eastAsia"/>
          <w:sz w:val="32"/>
          <w:szCs w:val="32"/>
        </w:rPr>
        <w:t>同一当事人存在两个以上违法行为的，分别裁量、合并处罚。</w:t>
      </w:r>
      <w:r w:rsidRPr="00ED60DA">
        <w:rPr>
          <w:rFonts w:ascii="Calibri" w:eastAsia="仿宋" w:hAnsi="Calibri" w:cs="Calibri"/>
          <w:sz w:val="32"/>
          <w:szCs w:val="32"/>
        </w:rPr>
        <w:t>  </w:t>
      </w:r>
    </w:p>
    <w:p w14:paraId="550D4C8A" w14:textId="07E48D3F" w:rsidR="009E6658" w:rsidRDefault="009E6658" w:rsidP="009E6658">
      <w:pPr>
        <w:ind w:firstLine="630"/>
        <w:rPr>
          <w:rFonts w:ascii="Calibri" w:eastAsia="仿宋" w:hAnsi="Calibri" w:cs="Calibri" w:hint="eastAsia"/>
          <w:sz w:val="32"/>
          <w:szCs w:val="32"/>
        </w:rPr>
      </w:pPr>
      <w:r w:rsidRPr="00ED60DA">
        <w:rPr>
          <w:rFonts w:ascii="仿宋" w:eastAsia="仿宋" w:hAnsi="仿宋" w:hint="eastAsia"/>
          <w:sz w:val="32"/>
          <w:szCs w:val="32"/>
        </w:rPr>
        <w:t>当事人同一行为违反两个以上不同内容法律规范或者同一法律规范两条以上不同内容法律条款的，应当依据法定处罚最重的规定给予行政处罚。</w:t>
      </w:r>
      <w:r w:rsidRPr="00ED60DA">
        <w:rPr>
          <w:rFonts w:ascii="Calibri" w:eastAsia="仿宋" w:hAnsi="Calibri" w:cs="Calibri"/>
          <w:sz w:val="32"/>
          <w:szCs w:val="32"/>
        </w:rPr>
        <w:t>  </w:t>
      </w:r>
    </w:p>
    <w:p w14:paraId="660B580A" w14:textId="186E1B45" w:rsidR="001D2B0F" w:rsidRPr="00C9079C" w:rsidRDefault="001D2B0F" w:rsidP="001D2B0F">
      <w:pPr>
        <w:jc w:val="center"/>
        <w:rPr>
          <w:rFonts w:ascii="黑体" w:eastAsia="黑体" w:hAnsi="黑体"/>
          <w:bCs/>
          <w:sz w:val="32"/>
          <w:szCs w:val="32"/>
        </w:rPr>
      </w:pPr>
      <w:r w:rsidRPr="00C9079C">
        <w:rPr>
          <w:rFonts w:ascii="黑体" w:eastAsia="黑体" w:hAnsi="黑体" w:cs="Calibri" w:hint="eastAsia"/>
          <w:bCs/>
          <w:sz w:val="32"/>
          <w:szCs w:val="32"/>
        </w:rPr>
        <w:t xml:space="preserve">第三章 </w:t>
      </w:r>
      <w:r w:rsidRPr="00C9079C">
        <w:rPr>
          <w:rFonts w:ascii="黑体" w:eastAsia="黑体" w:hAnsi="黑体" w:cs="Calibri"/>
          <w:bCs/>
          <w:sz w:val="32"/>
          <w:szCs w:val="32"/>
        </w:rPr>
        <w:t xml:space="preserve"> </w:t>
      </w:r>
      <w:r w:rsidRPr="00C9079C">
        <w:rPr>
          <w:rFonts w:ascii="黑体" w:eastAsia="黑体" w:hAnsi="黑体" w:cs="Calibri" w:hint="eastAsia"/>
          <w:bCs/>
          <w:sz w:val="32"/>
          <w:szCs w:val="32"/>
        </w:rPr>
        <w:t>程 序</w:t>
      </w:r>
    </w:p>
    <w:p w14:paraId="7A3E26E4" w14:textId="28D8AE8F" w:rsidR="00403E97" w:rsidRPr="00ED60DA" w:rsidRDefault="00403E97" w:rsidP="00A87B8A">
      <w:pPr>
        <w:ind w:firstLineChars="200" w:firstLine="643"/>
        <w:rPr>
          <w:rFonts w:ascii="仿宋" w:eastAsia="仿宋" w:hAnsi="仿宋"/>
          <w:sz w:val="32"/>
          <w:szCs w:val="32"/>
        </w:rPr>
      </w:pPr>
      <w:r w:rsidRPr="00ED60DA">
        <w:rPr>
          <w:rFonts w:ascii="仿宋" w:eastAsia="仿宋" w:hAnsi="仿宋" w:hint="eastAsia"/>
          <w:b/>
          <w:sz w:val="32"/>
          <w:szCs w:val="32"/>
        </w:rPr>
        <w:t>第</w:t>
      </w:r>
      <w:r w:rsidR="000C38EB">
        <w:rPr>
          <w:rFonts w:ascii="仿宋" w:eastAsia="仿宋" w:hAnsi="仿宋" w:hint="eastAsia"/>
          <w:b/>
          <w:sz w:val="32"/>
          <w:szCs w:val="32"/>
        </w:rPr>
        <w:t>十</w:t>
      </w:r>
      <w:r w:rsidR="008560DE">
        <w:rPr>
          <w:rFonts w:ascii="仿宋" w:eastAsia="仿宋" w:hAnsi="仿宋" w:hint="eastAsia"/>
          <w:b/>
          <w:sz w:val="32"/>
          <w:szCs w:val="32"/>
        </w:rPr>
        <w:t>九</w:t>
      </w:r>
      <w:r w:rsidRPr="00ED60DA">
        <w:rPr>
          <w:rFonts w:ascii="仿宋" w:eastAsia="仿宋" w:hAnsi="仿宋" w:hint="eastAsia"/>
          <w:b/>
          <w:sz w:val="32"/>
          <w:szCs w:val="32"/>
        </w:rPr>
        <w:t>条</w:t>
      </w:r>
      <w:r w:rsidR="000C38EB">
        <w:rPr>
          <w:rFonts w:ascii="仿宋" w:eastAsia="仿宋" w:hAnsi="仿宋" w:hint="eastAsia"/>
          <w:sz w:val="32"/>
          <w:szCs w:val="32"/>
        </w:rPr>
        <w:t xml:space="preserve">  </w:t>
      </w:r>
      <w:r w:rsidRPr="00ED60DA">
        <w:rPr>
          <w:rFonts w:ascii="仿宋" w:eastAsia="仿宋" w:hAnsi="仿宋" w:hint="eastAsia"/>
          <w:sz w:val="32"/>
          <w:szCs w:val="32"/>
        </w:rPr>
        <w:t>各级药品监督管理部门在查办案件时应依法全面、客观收集与行使行政处罚裁量权有关的证据，不得只收集对当事人不利或有利的证据。</w:t>
      </w:r>
    </w:p>
    <w:p w14:paraId="3D66F416" w14:textId="1BAD5BA0" w:rsidR="00403E97" w:rsidRPr="00ED60DA" w:rsidRDefault="00403E97" w:rsidP="00403E97">
      <w:pPr>
        <w:rPr>
          <w:rFonts w:ascii="仿宋" w:eastAsia="仿宋" w:hAnsi="仿宋"/>
          <w:sz w:val="32"/>
          <w:szCs w:val="32"/>
        </w:rPr>
      </w:pPr>
      <w:r w:rsidRPr="00ED60DA">
        <w:rPr>
          <w:rFonts w:ascii="仿宋" w:eastAsia="仿宋" w:hAnsi="仿宋" w:hint="eastAsia"/>
          <w:sz w:val="32"/>
          <w:szCs w:val="32"/>
        </w:rPr>
        <w:t xml:space="preserve">　　</w:t>
      </w:r>
      <w:r w:rsidRPr="00ED60DA">
        <w:rPr>
          <w:rFonts w:ascii="仿宋" w:eastAsia="仿宋" w:hAnsi="仿宋" w:hint="eastAsia"/>
          <w:b/>
          <w:sz w:val="32"/>
          <w:szCs w:val="32"/>
        </w:rPr>
        <w:t>第二十条</w:t>
      </w:r>
      <w:r w:rsidR="000C38EB">
        <w:rPr>
          <w:rFonts w:ascii="仿宋" w:eastAsia="仿宋" w:hAnsi="仿宋" w:hint="eastAsia"/>
          <w:sz w:val="32"/>
          <w:szCs w:val="32"/>
        </w:rPr>
        <w:t xml:space="preserve"> </w:t>
      </w:r>
      <w:r w:rsidR="000C38EB">
        <w:rPr>
          <w:rFonts w:ascii="仿宋" w:eastAsia="仿宋" w:hAnsi="仿宋"/>
          <w:sz w:val="32"/>
          <w:szCs w:val="32"/>
        </w:rPr>
        <w:t xml:space="preserve"> </w:t>
      </w:r>
      <w:r w:rsidRPr="00ED60DA">
        <w:rPr>
          <w:rFonts w:ascii="仿宋" w:eastAsia="仿宋" w:hAnsi="仿宋" w:hint="eastAsia"/>
          <w:sz w:val="32"/>
          <w:szCs w:val="32"/>
        </w:rPr>
        <w:t>法律、法规、规章明确规定先责令改正，逾期不改再进行行政处罚的违法行为，必须先责令当事人限期改正；复查后，发现逾期不改的，再予处罚。</w:t>
      </w:r>
    </w:p>
    <w:p w14:paraId="31F01544" w14:textId="2A6FD54D" w:rsidR="00403E97" w:rsidRPr="00ED60DA" w:rsidRDefault="00403E97" w:rsidP="00403E97">
      <w:pPr>
        <w:rPr>
          <w:rFonts w:ascii="仿宋" w:eastAsia="仿宋" w:hAnsi="仿宋"/>
          <w:sz w:val="32"/>
          <w:szCs w:val="32"/>
        </w:rPr>
      </w:pPr>
      <w:r w:rsidRPr="00ED60DA">
        <w:rPr>
          <w:rFonts w:ascii="仿宋" w:eastAsia="仿宋" w:hAnsi="仿宋" w:hint="eastAsia"/>
          <w:sz w:val="32"/>
          <w:szCs w:val="32"/>
        </w:rPr>
        <w:t xml:space="preserve">　</w:t>
      </w:r>
      <w:r w:rsidRPr="00ED60DA">
        <w:rPr>
          <w:rFonts w:ascii="仿宋" w:eastAsia="仿宋" w:hAnsi="仿宋" w:hint="eastAsia"/>
          <w:b/>
          <w:sz w:val="32"/>
          <w:szCs w:val="32"/>
        </w:rPr>
        <w:t xml:space="preserve">　第二十</w:t>
      </w:r>
      <w:r w:rsidR="008560DE">
        <w:rPr>
          <w:rFonts w:ascii="仿宋" w:eastAsia="仿宋" w:hAnsi="仿宋" w:hint="eastAsia"/>
          <w:b/>
          <w:sz w:val="32"/>
          <w:szCs w:val="32"/>
        </w:rPr>
        <w:t>一</w:t>
      </w:r>
      <w:r w:rsidRPr="00ED60DA">
        <w:rPr>
          <w:rFonts w:ascii="仿宋" w:eastAsia="仿宋" w:hAnsi="仿宋" w:hint="eastAsia"/>
          <w:b/>
          <w:sz w:val="32"/>
          <w:szCs w:val="32"/>
        </w:rPr>
        <w:t>条</w:t>
      </w:r>
      <w:r w:rsidR="000C38EB">
        <w:rPr>
          <w:rFonts w:ascii="仿宋" w:eastAsia="仿宋" w:hAnsi="仿宋" w:hint="eastAsia"/>
          <w:sz w:val="32"/>
          <w:szCs w:val="32"/>
        </w:rPr>
        <w:t xml:space="preserve"> </w:t>
      </w:r>
      <w:r w:rsidR="000C38EB">
        <w:rPr>
          <w:rFonts w:ascii="仿宋" w:eastAsia="仿宋" w:hAnsi="仿宋"/>
          <w:sz w:val="32"/>
          <w:szCs w:val="32"/>
        </w:rPr>
        <w:t xml:space="preserve"> </w:t>
      </w:r>
      <w:r w:rsidRPr="00ED60DA">
        <w:rPr>
          <w:rFonts w:ascii="仿宋" w:eastAsia="仿宋" w:hAnsi="仿宋" w:hint="eastAsia"/>
          <w:sz w:val="32"/>
          <w:szCs w:val="32"/>
        </w:rPr>
        <w:t>案件调查终结时，办案机构应当在案件调查终结报告中说明违法行为的事实、定性和行政处罚的证据、依据等，提出行政处罚建议；提出</w:t>
      </w:r>
      <w:r w:rsidR="00A067D7">
        <w:rPr>
          <w:rFonts w:ascii="仿宋" w:eastAsia="仿宋" w:hAnsi="仿宋" w:hint="eastAsia"/>
          <w:sz w:val="32"/>
          <w:szCs w:val="32"/>
        </w:rPr>
        <w:t>不予行政处罚</w:t>
      </w:r>
      <w:r w:rsidRPr="00ED60DA">
        <w:rPr>
          <w:rFonts w:ascii="仿宋" w:eastAsia="仿宋" w:hAnsi="仿宋" w:hint="eastAsia"/>
          <w:sz w:val="32"/>
          <w:szCs w:val="32"/>
        </w:rPr>
        <w:t>、</w:t>
      </w:r>
      <w:r w:rsidR="00A067D7">
        <w:rPr>
          <w:rFonts w:ascii="仿宋" w:eastAsia="仿宋" w:hAnsi="仿宋" w:hint="eastAsia"/>
          <w:sz w:val="32"/>
          <w:szCs w:val="32"/>
        </w:rPr>
        <w:t>减轻行政处罚</w:t>
      </w:r>
      <w:r w:rsidRPr="00ED60DA">
        <w:rPr>
          <w:rFonts w:ascii="仿宋" w:eastAsia="仿宋" w:hAnsi="仿宋" w:hint="eastAsia"/>
          <w:sz w:val="32"/>
          <w:szCs w:val="32"/>
        </w:rPr>
        <w:t>、</w:t>
      </w:r>
      <w:r w:rsidR="00A067D7">
        <w:rPr>
          <w:rFonts w:ascii="仿宋" w:eastAsia="仿宋" w:hAnsi="仿宋" w:hint="eastAsia"/>
          <w:sz w:val="32"/>
          <w:szCs w:val="32"/>
        </w:rPr>
        <w:t>从轻行政处罚</w:t>
      </w:r>
      <w:r w:rsidRPr="00ED60DA">
        <w:rPr>
          <w:rFonts w:ascii="仿宋" w:eastAsia="仿宋" w:hAnsi="仿宋" w:hint="eastAsia"/>
          <w:sz w:val="32"/>
          <w:szCs w:val="32"/>
        </w:rPr>
        <w:t>、</w:t>
      </w:r>
      <w:r w:rsidR="00327A95" w:rsidRPr="00F52EF3">
        <w:rPr>
          <w:rFonts w:ascii="仿宋" w:eastAsia="仿宋" w:hAnsi="仿宋" w:hint="eastAsia"/>
          <w:sz w:val="32"/>
          <w:szCs w:val="32"/>
        </w:rPr>
        <w:t>一般行政处罚、</w:t>
      </w:r>
      <w:r w:rsidR="0098463F" w:rsidRPr="00F52EF3">
        <w:rPr>
          <w:rFonts w:ascii="仿宋" w:eastAsia="仿宋" w:hAnsi="仿宋" w:hint="eastAsia"/>
          <w:sz w:val="32"/>
          <w:szCs w:val="32"/>
        </w:rPr>
        <w:t>从</w:t>
      </w:r>
      <w:r w:rsidR="00A067D7">
        <w:rPr>
          <w:rFonts w:ascii="仿宋" w:eastAsia="仿宋" w:hAnsi="仿宋" w:hint="eastAsia"/>
          <w:sz w:val="32"/>
          <w:szCs w:val="32"/>
        </w:rPr>
        <w:t>重行政处罚</w:t>
      </w:r>
      <w:r w:rsidRPr="00ED60DA">
        <w:rPr>
          <w:rFonts w:ascii="仿宋" w:eastAsia="仿宋" w:hAnsi="仿宋" w:hint="eastAsia"/>
          <w:sz w:val="32"/>
          <w:szCs w:val="32"/>
        </w:rPr>
        <w:t>建议的，应当说明理由并附相应证据材料。</w:t>
      </w:r>
    </w:p>
    <w:p w14:paraId="626CA014" w14:textId="4654A65A" w:rsidR="00403E97" w:rsidRPr="00ED60DA" w:rsidRDefault="00403E97" w:rsidP="00403E97">
      <w:pPr>
        <w:rPr>
          <w:rFonts w:ascii="仿宋" w:eastAsia="仿宋" w:hAnsi="仿宋"/>
          <w:sz w:val="32"/>
          <w:szCs w:val="32"/>
        </w:rPr>
      </w:pPr>
      <w:r w:rsidRPr="00ED60DA">
        <w:rPr>
          <w:rFonts w:ascii="仿宋" w:eastAsia="仿宋" w:hAnsi="仿宋" w:hint="eastAsia"/>
          <w:sz w:val="32"/>
          <w:szCs w:val="32"/>
        </w:rPr>
        <w:t xml:space="preserve">　　</w:t>
      </w:r>
      <w:r w:rsidRPr="00ED60DA">
        <w:rPr>
          <w:rFonts w:ascii="仿宋" w:eastAsia="仿宋" w:hAnsi="仿宋" w:hint="eastAsia"/>
          <w:b/>
          <w:sz w:val="32"/>
          <w:szCs w:val="32"/>
        </w:rPr>
        <w:t>第二十</w:t>
      </w:r>
      <w:r w:rsidR="008560DE">
        <w:rPr>
          <w:rFonts w:ascii="仿宋" w:eastAsia="仿宋" w:hAnsi="仿宋" w:hint="eastAsia"/>
          <w:b/>
          <w:sz w:val="32"/>
          <w:szCs w:val="32"/>
        </w:rPr>
        <w:t>二</w:t>
      </w:r>
      <w:r w:rsidRPr="00ED60DA">
        <w:rPr>
          <w:rFonts w:ascii="仿宋" w:eastAsia="仿宋" w:hAnsi="仿宋" w:hint="eastAsia"/>
          <w:b/>
          <w:sz w:val="32"/>
          <w:szCs w:val="32"/>
        </w:rPr>
        <w:t>条</w:t>
      </w:r>
      <w:r w:rsidR="000C38EB">
        <w:rPr>
          <w:rFonts w:ascii="仿宋" w:eastAsia="仿宋" w:hAnsi="仿宋" w:hint="eastAsia"/>
          <w:sz w:val="32"/>
          <w:szCs w:val="32"/>
        </w:rPr>
        <w:t xml:space="preserve"> </w:t>
      </w:r>
      <w:r w:rsidR="000C38EB">
        <w:rPr>
          <w:rFonts w:ascii="仿宋" w:eastAsia="仿宋" w:hAnsi="仿宋"/>
          <w:sz w:val="32"/>
          <w:szCs w:val="32"/>
        </w:rPr>
        <w:t xml:space="preserve"> </w:t>
      </w:r>
      <w:r w:rsidRPr="00ED60DA">
        <w:rPr>
          <w:rFonts w:ascii="仿宋" w:eastAsia="仿宋" w:hAnsi="仿宋" w:hint="eastAsia"/>
          <w:sz w:val="32"/>
          <w:szCs w:val="32"/>
        </w:rPr>
        <w:t>各级药品监督管理部门</w:t>
      </w:r>
      <w:proofErr w:type="gramStart"/>
      <w:r w:rsidRPr="00ED60DA">
        <w:rPr>
          <w:rFonts w:ascii="仿宋" w:eastAsia="仿宋" w:hAnsi="仿宋" w:hint="eastAsia"/>
          <w:sz w:val="32"/>
          <w:szCs w:val="32"/>
        </w:rPr>
        <w:t>作出</w:t>
      </w:r>
      <w:proofErr w:type="gramEnd"/>
      <w:r w:rsidRPr="00ED60DA">
        <w:rPr>
          <w:rFonts w:ascii="仿宋" w:eastAsia="仿宋" w:hAnsi="仿宋" w:hint="eastAsia"/>
          <w:sz w:val="32"/>
          <w:szCs w:val="32"/>
        </w:rPr>
        <w:t>行政处罚，按照《市场监督管理行政处罚程序暂行规定》、《市场监督管理行政处</w:t>
      </w:r>
      <w:r w:rsidRPr="00ED60DA">
        <w:rPr>
          <w:rFonts w:ascii="仿宋" w:eastAsia="仿宋" w:hAnsi="仿宋" w:hint="eastAsia"/>
          <w:sz w:val="32"/>
          <w:szCs w:val="32"/>
        </w:rPr>
        <w:lastRenderedPageBreak/>
        <w:t>罚听证暂行办法》有关案件审核、集体讨论的相关规定等执行。</w:t>
      </w:r>
    </w:p>
    <w:p w14:paraId="7C45F8F4" w14:textId="6AF42A8A" w:rsidR="00403E97" w:rsidRPr="00ED60DA" w:rsidRDefault="00403E97" w:rsidP="00403E97">
      <w:pPr>
        <w:rPr>
          <w:rFonts w:ascii="仿宋" w:eastAsia="仿宋" w:hAnsi="仿宋"/>
          <w:sz w:val="32"/>
          <w:szCs w:val="32"/>
        </w:rPr>
      </w:pPr>
      <w:r w:rsidRPr="00ED60DA">
        <w:rPr>
          <w:rFonts w:ascii="仿宋" w:eastAsia="仿宋" w:hAnsi="仿宋" w:hint="eastAsia"/>
          <w:sz w:val="32"/>
          <w:szCs w:val="32"/>
        </w:rPr>
        <w:t xml:space="preserve">　　</w:t>
      </w:r>
      <w:r w:rsidRPr="00ED60DA">
        <w:rPr>
          <w:rFonts w:ascii="仿宋" w:eastAsia="仿宋" w:hAnsi="仿宋" w:hint="eastAsia"/>
          <w:b/>
          <w:sz w:val="32"/>
          <w:szCs w:val="32"/>
        </w:rPr>
        <w:t>第二十</w:t>
      </w:r>
      <w:r w:rsidR="008560DE">
        <w:rPr>
          <w:rFonts w:ascii="仿宋" w:eastAsia="仿宋" w:hAnsi="仿宋" w:hint="eastAsia"/>
          <w:b/>
          <w:sz w:val="32"/>
          <w:szCs w:val="32"/>
        </w:rPr>
        <w:t>三</w:t>
      </w:r>
      <w:r w:rsidRPr="00ED60DA">
        <w:rPr>
          <w:rFonts w:ascii="仿宋" w:eastAsia="仿宋" w:hAnsi="仿宋" w:hint="eastAsia"/>
          <w:b/>
          <w:sz w:val="32"/>
          <w:szCs w:val="32"/>
        </w:rPr>
        <w:t>条</w:t>
      </w:r>
      <w:r w:rsidR="000C38EB">
        <w:rPr>
          <w:rFonts w:ascii="仿宋" w:eastAsia="仿宋" w:hAnsi="仿宋" w:hint="eastAsia"/>
          <w:sz w:val="32"/>
          <w:szCs w:val="32"/>
        </w:rPr>
        <w:t xml:space="preserve"> </w:t>
      </w:r>
      <w:r w:rsidR="000C38EB">
        <w:rPr>
          <w:rFonts w:ascii="仿宋" w:eastAsia="仿宋" w:hAnsi="仿宋"/>
          <w:sz w:val="32"/>
          <w:szCs w:val="32"/>
        </w:rPr>
        <w:t xml:space="preserve"> </w:t>
      </w:r>
      <w:r w:rsidRPr="00ED60DA">
        <w:rPr>
          <w:rFonts w:ascii="仿宋" w:eastAsia="仿宋" w:hAnsi="仿宋" w:hint="eastAsia"/>
          <w:sz w:val="32"/>
          <w:szCs w:val="32"/>
        </w:rPr>
        <w:t>案件当事人对行政处罚裁</w:t>
      </w:r>
      <w:proofErr w:type="gramStart"/>
      <w:r w:rsidRPr="00ED60DA">
        <w:rPr>
          <w:rFonts w:ascii="仿宋" w:eastAsia="仿宋" w:hAnsi="仿宋" w:hint="eastAsia"/>
          <w:sz w:val="32"/>
          <w:szCs w:val="32"/>
        </w:rPr>
        <w:t>量提出</w:t>
      </w:r>
      <w:proofErr w:type="gramEnd"/>
      <w:r w:rsidRPr="00ED60DA">
        <w:rPr>
          <w:rFonts w:ascii="仿宋" w:eastAsia="仿宋" w:hAnsi="仿宋" w:hint="eastAsia"/>
          <w:sz w:val="32"/>
          <w:szCs w:val="32"/>
        </w:rPr>
        <w:t>申辩意见的，案件承办单位应当进行认真复核，决定是否采纳当事人的意见，说明采纳或不采纳当事人意见的理由或依据，并由记录人员书面记录，存入案卷。</w:t>
      </w:r>
    </w:p>
    <w:p w14:paraId="236C92BE" w14:textId="0409FCA8" w:rsidR="00403E97" w:rsidRPr="00ED60DA" w:rsidRDefault="00403E97" w:rsidP="00403E97">
      <w:pPr>
        <w:rPr>
          <w:rFonts w:ascii="仿宋" w:eastAsia="仿宋" w:hAnsi="仿宋"/>
          <w:sz w:val="32"/>
          <w:szCs w:val="32"/>
        </w:rPr>
      </w:pPr>
      <w:r w:rsidRPr="00ED60DA">
        <w:rPr>
          <w:rFonts w:ascii="仿宋" w:eastAsia="仿宋" w:hAnsi="仿宋" w:hint="eastAsia"/>
          <w:sz w:val="32"/>
          <w:szCs w:val="32"/>
        </w:rPr>
        <w:t xml:space="preserve">　　</w:t>
      </w:r>
      <w:r w:rsidRPr="00ED60DA">
        <w:rPr>
          <w:rFonts w:ascii="仿宋" w:eastAsia="仿宋" w:hAnsi="仿宋" w:hint="eastAsia"/>
          <w:b/>
          <w:sz w:val="32"/>
          <w:szCs w:val="32"/>
        </w:rPr>
        <w:t>第二十</w:t>
      </w:r>
      <w:r w:rsidR="008560DE">
        <w:rPr>
          <w:rFonts w:ascii="仿宋" w:eastAsia="仿宋" w:hAnsi="仿宋" w:hint="eastAsia"/>
          <w:b/>
          <w:sz w:val="32"/>
          <w:szCs w:val="32"/>
        </w:rPr>
        <w:t>四</w:t>
      </w:r>
      <w:r w:rsidRPr="00ED60DA">
        <w:rPr>
          <w:rFonts w:ascii="仿宋" w:eastAsia="仿宋" w:hAnsi="仿宋" w:hint="eastAsia"/>
          <w:b/>
          <w:sz w:val="32"/>
          <w:szCs w:val="32"/>
        </w:rPr>
        <w:t>条</w:t>
      </w:r>
      <w:r w:rsidR="000C38EB">
        <w:rPr>
          <w:rFonts w:ascii="仿宋" w:eastAsia="仿宋" w:hAnsi="仿宋" w:hint="eastAsia"/>
          <w:sz w:val="32"/>
          <w:szCs w:val="32"/>
        </w:rPr>
        <w:t xml:space="preserve"> </w:t>
      </w:r>
      <w:r w:rsidR="000C38EB">
        <w:rPr>
          <w:rFonts w:ascii="仿宋" w:eastAsia="仿宋" w:hAnsi="仿宋"/>
          <w:sz w:val="32"/>
          <w:szCs w:val="32"/>
        </w:rPr>
        <w:t xml:space="preserve"> </w:t>
      </w:r>
      <w:r w:rsidRPr="00ED60DA">
        <w:rPr>
          <w:rFonts w:ascii="仿宋" w:eastAsia="仿宋" w:hAnsi="仿宋" w:hint="eastAsia"/>
          <w:sz w:val="32"/>
          <w:szCs w:val="32"/>
        </w:rPr>
        <w:t>案件审核机构在对处罚案件进行审核时，应当对裁量权行使情况予以审核。</w:t>
      </w:r>
    </w:p>
    <w:p w14:paraId="17463E4B" w14:textId="77777777" w:rsidR="00403E97" w:rsidRPr="00ED60DA" w:rsidRDefault="00403E97" w:rsidP="00403E97">
      <w:pPr>
        <w:rPr>
          <w:rFonts w:ascii="仿宋" w:eastAsia="仿宋" w:hAnsi="仿宋"/>
          <w:sz w:val="32"/>
          <w:szCs w:val="32"/>
        </w:rPr>
      </w:pPr>
      <w:r w:rsidRPr="00ED60DA">
        <w:rPr>
          <w:rFonts w:ascii="仿宋" w:eastAsia="仿宋" w:hAnsi="仿宋" w:hint="eastAsia"/>
          <w:sz w:val="32"/>
          <w:szCs w:val="32"/>
        </w:rPr>
        <w:t xml:space="preserve">　　（一）从重、从轻、减轻、不予处罚的理由是否成立，是否有相关证据支持；</w:t>
      </w:r>
    </w:p>
    <w:p w14:paraId="7CD090B8" w14:textId="1B6DD033" w:rsidR="00403E97" w:rsidRPr="00ED60DA" w:rsidRDefault="00403E97" w:rsidP="00403E97">
      <w:pPr>
        <w:rPr>
          <w:rFonts w:ascii="仿宋" w:eastAsia="仿宋" w:hAnsi="仿宋"/>
          <w:sz w:val="32"/>
          <w:szCs w:val="32"/>
        </w:rPr>
      </w:pPr>
      <w:r w:rsidRPr="00ED60DA">
        <w:rPr>
          <w:rFonts w:ascii="仿宋" w:eastAsia="仿宋" w:hAnsi="仿宋" w:hint="eastAsia"/>
          <w:sz w:val="32"/>
          <w:szCs w:val="32"/>
        </w:rPr>
        <w:t xml:space="preserve">　　（二）从重、从轻、</w:t>
      </w:r>
      <w:r w:rsidR="00A067D7">
        <w:rPr>
          <w:rFonts w:ascii="仿宋" w:eastAsia="仿宋" w:hAnsi="仿宋" w:hint="eastAsia"/>
          <w:sz w:val="32"/>
          <w:szCs w:val="32"/>
        </w:rPr>
        <w:t>减轻行政处罚</w:t>
      </w:r>
      <w:r w:rsidRPr="00ED60DA">
        <w:rPr>
          <w:rFonts w:ascii="仿宋" w:eastAsia="仿宋" w:hAnsi="仿宋" w:hint="eastAsia"/>
          <w:sz w:val="32"/>
          <w:szCs w:val="32"/>
        </w:rPr>
        <w:t>的幅度是否合理、适当；</w:t>
      </w:r>
    </w:p>
    <w:p w14:paraId="684CDC00" w14:textId="77777777" w:rsidR="00403E97" w:rsidRPr="00ED60DA" w:rsidRDefault="00403E97" w:rsidP="009D5649">
      <w:pPr>
        <w:ind w:firstLine="630"/>
        <w:rPr>
          <w:rFonts w:ascii="仿宋" w:eastAsia="仿宋" w:hAnsi="仿宋"/>
          <w:sz w:val="32"/>
          <w:szCs w:val="32"/>
        </w:rPr>
      </w:pPr>
      <w:r w:rsidRPr="00ED60DA">
        <w:rPr>
          <w:rFonts w:ascii="仿宋" w:eastAsia="仿宋" w:hAnsi="仿宋" w:hint="eastAsia"/>
          <w:sz w:val="32"/>
          <w:szCs w:val="32"/>
        </w:rPr>
        <w:t>（三）办案机构对当事人提出陈述、申辩意见的采纳情况。</w:t>
      </w:r>
    </w:p>
    <w:p w14:paraId="67A0E143" w14:textId="27AC15E4" w:rsidR="00403E97" w:rsidRPr="00ED60DA" w:rsidRDefault="00403E97" w:rsidP="00403E97">
      <w:pPr>
        <w:rPr>
          <w:rFonts w:ascii="仿宋" w:eastAsia="仿宋" w:hAnsi="仿宋"/>
          <w:sz w:val="32"/>
          <w:szCs w:val="32"/>
        </w:rPr>
      </w:pPr>
      <w:r w:rsidRPr="00ED60DA">
        <w:rPr>
          <w:rFonts w:ascii="仿宋" w:eastAsia="仿宋" w:hAnsi="仿宋" w:hint="eastAsia"/>
          <w:sz w:val="32"/>
          <w:szCs w:val="32"/>
        </w:rPr>
        <w:t xml:space="preserve">　　</w:t>
      </w:r>
      <w:r w:rsidRPr="00ED60DA">
        <w:rPr>
          <w:rFonts w:ascii="仿宋" w:eastAsia="仿宋" w:hAnsi="仿宋" w:hint="eastAsia"/>
          <w:b/>
          <w:sz w:val="32"/>
          <w:szCs w:val="32"/>
        </w:rPr>
        <w:t>第二十</w:t>
      </w:r>
      <w:r w:rsidR="008560DE">
        <w:rPr>
          <w:rFonts w:ascii="仿宋" w:eastAsia="仿宋" w:hAnsi="仿宋" w:hint="eastAsia"/>
          <w:b/>
          <w:sz w:val="32"/>
          <w:szCs w:val="32"/>
        </w:rPr>
        <w:t>五</w:t>
      </w:r>
      <w:r w:rsidRPr="00ED60DA">
        <w:rPr>
          <w:rFonts w:ascii="仿宋" w:eastAsia="仿宋" w:hAnsi="仿宋" w:hint="eastAsia"/>
          <w:b/>
          <w:sz w:val="32"/>
          <w:szCs w:val="32"/>
        </w:rPr>
        <w:t>条</w:t>
      </w:r>
      <w:r w:rsidRPr="00ED60DA">
        <w:rPr>
          <w:rFonts w:ascii="仿宋" w:eastAsia="仿宋" w:hAnsi="仿宋" w:hint="eastAsia"/>
          <w:sz w:val="32"/>
          <w:szCs w:val="32"/>
        </w:rPr>
        <w:t xml:space="preserve">  药品监督管理部门</w:t>
      </w:r>
      <w:proofErr w:type="gramStart"/>
      <w:r w:rsidRPr="00ED60DA">
        <w:rPr>
          <w:rFonts w:ascii="仿宋" w:eastAsia="仿宋" w:hAnsi="仿宋" w:hint="eastAsia"/>
          <w:sz w:val="32"/>
          <w:szCs w:val="32"/>
        </w:rPr>
        <w:t>作出</w:t>
      </w:r>
      <w:proofErr w:type="gramEnd"/>
      <w:r w:rsidRPr="00ED60DA">
        <w:rPr>
          <w:rFonts w:ascii="仿宋" w:eastAsia="仿宋" w:hAnsi="仿宋" w:hint="eastAsia"/>
          <w:sz w:val="32"/>
          <w:szCs w:val="32"/>
        </w:rPr>
        <w:t>不予</w:t>
      </w:r>
      <w:r w:rsidR="0098463F">
        <w:rPr>
          <w:rFonts w:ascii="仿宋" w:eastAsia="仿宋" w:hAnsi="仿宋" w:hint="eastAsia"/>
          <w:sz w:val="32"/>
          <w:szCs w:val="32"/>
        </w:rPr>
        <w:t>行政</w:t>
      </w:r>
      <w:r w:rsidRPr="00ED60DA">
        <w:rPr>
          <w:rFonts w:ascii="仿宋" w:eastAsia="仿宋" w:hAnsi="仿宋" w:hint="eastAsia"/>
          <w:sz w:val="32"/>
          <w:szCs w:val="32"/>
        </w:rPr>
        <w:t>处罚决定后，可以对当事人以书面形式进行告诫，提出整改要求或建议。</w:t>
      </w:r>
    </w:p>
    <w:p w14:paraId="21EEAB72" w14:textId="1D53A05E" w:rsidR="009D5649" w:rsidRDefault="00403E97" w:rsidP="0006747E">
      <w:pPr>
        <w:ind w:firstLine="645"/>
        <w:rPr>
          <w:rFonts w:ascii="仿宋" w:eastAsia="仿宋" w:hAnsi="仿宋"/>
          <w:sz w:val="32"/>
          <w:szCs w:val="32"/>
        </w:rPr>
      </w:pPr>
      <w:r w:rsidRPr="00ED60DA">
        <w:rPr>
          <w:rFonts w:ascii="仿宋" w:eastAsia="仿宋" w:hAnsi="仿宋" w:hint="eastAsia"/>
          <w:sz w:val="32"/>
          <w:szCs w:val="32"/>
        </w:rPr>
        <w:t>行政处罚案件办结后，需要指导当事人改正违法行为的，按照有关行政指导的程序规定执行。</w:t>
      </w:r>
    </w:p>
    <w:p w14:paraId="12E604D2" w14:textId="683F8C19" w:rsidR="0006747E" w:rsidRPr="00C9079C" w:rsidRDefault="0006747E" w:rsidP="0006747E">
      <w:pPr>
        <w:jc w:val="center"/>
        <w:rPr>
          <w:rFonts w:ascii="黑体" w:eastAsia="黑体" w:hAnsi="黑体"/>
          <w:sz w:val="32"/>
          <w:szCs w:val="32"/>
        </w:rPr>
      </w:pPr>
      <w:r w:rsidRPr="00C9079C">
        <w:rPr>
          <w:rFonts w:ascii="黑体" w:eastAsia="黑体" w:hAnsi="黑体"/>
          <w:sz w:val="32"/>
          <w:szCs w:val="32"/>
        </w:rPr>
        <w:t>第四章</w:t>
      </w:r>
      <w:r w:rsidRPr="00C9079C">
        <w:rPr>
          <w:rFonts w:ascii="黑体" w:eastAsia="黑体" w:hAnsi="黑体" w:hint="eastAsia"/>
          <w:sz w:val="32"/>
          <w:szCs w:val="32"/>
        </w:rPr>
        <w:t xml:space="preserve"> </w:t>
      </w:r>
      <w:r w:rsidRPr="00C9079C">
        <w:rPr>
          <w:rFonts w:ascii="黑体" w:eastAsia="黑体" w:hAnsi="黑体"/>
          <w:sz w:val="32"/>
          <w:szCs w:val="32"/>
        </w:rPr>
        <w:t xml:space="preserve"> 附</w:t>
      </w:r>
      <w:r w:rsidRPr="00C9079C">
        <w:rPr>
          <w:rFonts w:ascii="黑体" w:eastAsia="黑体" w:hAnsi="黑体" w:hint="eastAsia"/>
          <w:sz w:val="32"/>
          <w:szCs w:val="32"/>
        </w:rPr>
        <w:t xml:space="preserve"> </w:t>
      </w:r>
      <w:r w:rsidRPr="00C9079C">
        <w:rPr>
          <w:rFonts w:ascii="黑体" w:eastAsia="黑体" w:hAnsi="黑体"/>
          <w:sz w:val="32"/>
          <w:szCs w:val="32"/>
        </w:rPr>
        <w:t>则</w:t>
      </w:r>
    </w:p>
    <w:p w14:paraId="5C3401AA" w14:textId="4DD2F7F2" w:rsidR="00403E97" w:rsidRPr="00ED60DA" w:rsidRDefault="00403E97" w:rsidP="00F834D0">
      <w:pPr>
        <w:ind w:firstLine="645"/>
        <w:rPr>
          <w:rFonts w:ascii="仿宋" w:eastAsia="仿宋" w:hAnsi="仿宋"/>
          <w:sz w:val="32"/>
          <w:szCs w:val="32"/>
        </w:rPr>
      </w:pPr>
      <w:r w:rsidRPr="00ED60DA">
        <w:rPr>
          <w:rFonts w:ascii="仿宋" w:eastAsia="仿宋" w:hAnsi="仿宋" w:hint="eastAsia"/>
          <w:b/>
          <w:sz w:val="32"/>
          <w:szCs w:val="32"/>
        </w:rPr>
        <w:t>第</w:t>
      </w:r>
      <w:r w:rsidR="000C38EB">
        <w:rPr>
          <w:rFonts w:ascii="仿宋" w:eastAsia="仿宋" w:hAnsi="仿宋" w:hint="eastAsia"/>
          <w:b/>
          <w:sz w:val="32"/>
          <w:szCs w:val="32"/>
        </w:rPr>
        <w:t>二十</w:t>
      </w:r>
      <w:r w:rsidR="008560DE">
        <w:rPr>
          <w:rFonts w:ascii="仿宋" w:eastAsia="仿宋" w:hAnsi="仿宋" w:hint="eastAsia"/>
          <w:b/>
          <w:sz w:val="32"/>
          <w:szCs w:val="32"/>
        </w:rPr>
        <w:t>六</w:t>
      </w:r>
      <w:r w:rsidRPr="00ED60DA">
        <w:rPr>
          <w:rFonts w:ascii="仿宋" w:eastAsia="仿宋" w:hAnsi="仿宋" w:hint="eastAsia"/>
          <w:b/>
          <w:sz w:val="32"/>
          <w:szCs w:val="32"/>
        </w:rPr>
        <w:t>条</w:t>
      </w:r>
      <w:r w:rsidRPr="00ED60DA">
        <w:rPr>
          <w:rFonts w:ascii="仿宋" w:eastAsia="仿宋" w:hAnsi="仿宋" w:hint="eastAsia"/>
          <w:sz w:val="32"/>
          <w:szCs w:val="32"/>
        </w:rPr>
        <w:t xml:space="preserve">  各级药品监管部门实施行政处罚应当以法律、法规、规章为依据。本规定及按照本规定制定的行政处罚裁量基准，可以作为行政处罚决定说理的内容，不得直接作为行政处罚的法律依据。行政处罚决定的内容与裁量基准规定不一致的，应当在案件调查终结报告中</w:t>
      </w:r>
      <w:proofErr w:type="gramStart"/>
      <w:r w:rsidRPr="00ED60DA">
        <w:rPr>
          <w:rFonts w:ascii="仿宋" w:eastAsia="仿宋" w:hAnsi="仿宋" w:hint="eastAsia"/>
          <w:sz w:val="32"/>
          <w:szCs w:val="32"/>
        </w:rPr>
        <w:t>作出</w:t>
      </w:r>
      <w:proofErr w:type="gramEnd"/>
      <w:r w:rsidRPr="00ED60DA">
        <w:rPr>
          <w:rFonts w:ascii="仿宋" w:eastAsia="仿宋" w:hAnsi="仿宋" w:hint="eastAsia"/>
          <w:sz w:val="32"/>
          <w:szCs w:val="32"/>
        </w:rPr>
        <w:t>说明。</w:t>
      </w:r>
    </w:p>
    <w:p w14:paraId="5230BB03" w14:textId="6B1A4C9A" w:rsidR="00F834D0" w:rsidRPr="00ED60DA" w:rsidRDefault="00F834D0" w:rsidP="00F834D0">
      <w:pPr>
        <w:ind w:firstLine="630"/>
        <w:rPr>
          <w:rFonts w:ascii="仿宋" w:eastAsia="仿宋" w:hAnsi="仿宋"/>
          <w:sz w:val="32"/>
          <w:szCs w:val="32"/>
        </w:rPr>
      </w:pPr>
      <w:r w:rsidRPr="00ED60DA">
        <w:rPr>
          <w:rFonts w:ascii="仿宋" w:eastAsia="仿宋" w:hAnsi="仿宋" w:hint="eastAsia"/>
          <w:b/>
          <w:sz w:val="32"/>
          <w:szCs w:val="32"/>
        </w:rPr>
        <w:lastRenderedPageBreak/>
        <w:t>第</w:t>
      </w:r>
      <w:r w:rsidRPr="00ED60DA">
        <w:rPr>
          <w:rFonts w:ascii="仿宋" w:eastAsia="仿宋" w:hAnsi="仿宋"/>
          <w:b/>
          <w:sz w:val="32"/>
          <w:szCs w:val="32"/>
        </w:rPr>
        <w:t>二十</w:t>
      </w:r>
      <w:r w:rsidR="008560DE">
        <w:rPr>
          <w:rFonts w:ascii="仿宋" w:eastAsia="仿宋" w:hAnsi="仿宋" w:hint="eastAsia"/>
          <w:b/>
          <w:sz w:val="32"/>
          <w:szCs w:val="32"/>
        </w:rPr>
        <w:t>七</w:t>
      </w:r>
      <w:r w:rsidRPr="00ED60DA">
        <w:rPr>
          <w:rFonts w:ascii="仿宋" w:eastAsia="仿宋" w:hAnsi="仿宋"/>
          <w:b/>
          <w:sz w:val="32"/>
          <w:szCs w:val="32"/>
        </w:rPr>
        <w:t>条</w:t>
      </w:r>
      <w:r w:rsidRPr="00ED60DA">
        <w:rPr>
          <w:rFonts w:ascii="仿宋" w:eastAsia="仿宋" w:hAnsi="仿宋" w:hint="eastAsia"/>
          <w:b/>
          <w:sz w:val="32"/>
          <w:szCs w:val="32"/>
        </w:rPr>
        <w:t xml:space="preserve">  </w:t>
      </w:r>
      <w:r w:rsidR="0047736A">
        <w:rPr>
          <w:rFonts w:ascii="仿宋" w:eastAsia="仿宋" w:hAnsi="仿宋" w:hint="eastAsia"/>
          <w:sz w:val="32"/>
          <w:szCs w:val="32"/>
        </w:rPr>
        <w:t>上</w:t>
      </w:r>
      <w:r w:rsidRPr="00ED60DA">
        <w:rPr>
          <w:rFonts w:ascii="仿宋" w:eastAsia="仿宋" w:hAnsi="仿宋"/>
          <w:sz w:val="32"/>
          <w:szCs w:val="32"/>
        </w:rPr>
        <w:t>级药品监督管理部门应当加强对</w:t>
      </w:r>
      <w:r w:rsidR="0047736A">
        <w:rPr>
          <w:rFonts w:ascii="仿宋" w:eastAsia="仿宋" w:hAnsi="仿宋" w:hint="eastAsia"/>
          <w:sz w:val="32"/>
          <w:szCs w:val="32"/>
        </w:rPr>
        <w:t>下</w:t>
      </w:r>
      <w:r w:rsidRPr="00ED60DA">
        <w:rPr>
          <w:rFonts w:ascii="仿宋" w:eastAsia="仿宋" w:hAnsi="仿宋"/>
          <w:sz w:val="32"/>
          <w:szCs w:val="32"/>
        </w:rPr>
        <w:t>级药品监督管理部门行政处罚裁量权行使过程的指导和监督，规范行政处罚裁量权的行使</w:t>
      </w:r>
      <w:r w:rsidRPr="00ED60DA">
        <w:rPr>
          <w:rFonts w:ascii="仿宋" w:eastAsia="仿宋" w:hAnsi="仿宋" w:hint="eastAsia"/>
          <w:sz w:val="32"/>
          <w:szCs w:val="32"/>
        </w:rPr>
        <w:t>。</w:t>
      </w:r>
    </w:p>
    <w:p w14:paraId="32833D47" w14:textId="043B7DC5" w:rsidR="00403E97" w:rsidRPr="00ED60DA" w:rsidRDefault="00403E97" w:rsidP="002E6941">
      <w:pPr>
        <w:ind w:firstLineChars="100" w:firstLine="320"/>
        <w:rPr>
          <w:rFonts w:ascii="仿宋" w:eastAsia="仿宋" w:hAnsi="仿宋"/>
          <w:sz w:val="32"/>
          <w:szCs w:val="32"/>
        </w:rPr>
      </w:pPr>
      <w:r w:rsidRPr="00ED60DA">
        <w:rPr>
          <w:rFonts w:ascii="仿宋" w:eastAsia="仿宋" w:hAnsi="仿宋" w:hint="eastAsia"/>
          <w:sz w:val="32"/>
          <w:szCs w:val="32"/>
        </w:rPr>
        <w:t xml:space="preserve">　</w:t>
      </w:r>
      <w:r w:rsidRPr="00ED60DA">
        <w:rPr>
          <w:rFonts w:ascii="仿宋" w:eastAsia="仿宋" w:hAnsi="仿宋" w:hint="eastAsia"/>
          <w:b/>
          <w:sz w:val="32"/>
          <w:szCs w:val="32"/>
        </w:rPr>
        <w:t>第</w:t>
      </w:r>
      <w:r w:rsidR="000C38EB">
        <w:rPr>
          <w:rFonts w:ascii="仿宋" w:eastAsia="仿宋" w:hAnsi="仿宋" w:hint="eastAsia"/>
          <w:b/>
          <w:sz w:val="32"/>
          <w:szCs w:val="32"/>
        </w:rPr>
        <w:t>二十</w:t>
      </w:r>
      <w:r w:rsidR="008560DE">
        <w:rPr>
          <w:rFonts w:ascii="仿宋" w:eastAsia="仿宋" w:hAnsi="仿宋" w:hint="eastAsia"/>
          <w:b/>
          <w:sz w:val="32"/>
          <w:szCs w:val="32"/>
        </w:rPr>
        <w:t>八</w:t>
      </w:r>
      <w:r w:rsidRPr="00ED60DA">
        <w:rPr>
          <w:rFonts w:ascii="仿宋" w:eastAsia="仿宋" w:hAnsi="仿宋" w:hint="eastAsia"/>
          <w:b/>
          <w:sz w:val="32"/>
          <w:szCs w:val="32"/>
        </w:rPr>
        <w:t>条</w:t>
      </w:r>
      <w:r w:rsidRPr="00ED60DA">
        <w:rPr>
          <w:rFonts w:ascii="仿宋" w:eastAsia="仿宋" w:hAnsi="仿宋" w:hint="eastAsia"/>
          <w:sz w:val="32"/>
          <w:szCs w:val="32"/>
        </w:rPr>
        <w:t xml:space="preserve">  各级药品监督管理部门实施简易程序办理的行政处罚案件，参照适用本</w:t>
      </w:r>
      <w:r w:rsidR="00880FB5" w:rsidRPr="00ED60DA">
        <w:rPr>
          <w:rFonts w:ascii="仿宋" w:eastAsia="仿宋" w:hAnsi="仿宋" w:hint="eastAsia"/>
          <w:sz w:val="32"/>
          <w:szCs w:val="32"/>
        </w:rPr>
        <w:t>规定</w:t>
      </w:r>
      <w:r w:rsidRPr="00ED60DA">
        <w:rPr>
          <w:rFonts w:ascii="仿宋" w:eastAsia="仿宋" w:hAnsi="仿宋" w:hint="eastAsia"/>
          <w:sz w:val="32"/>
          <w:szCs w:val="32"/>
        </w:rPr>
        <w:t>的相关条款。</w:t>
      </w:r>
    </w:p>
    <w:p w14:paraId="33D7BDB9" w14:textId="0A9FB81B" w:rsidR="00E926EF" w:rsidRPr="00ED60DA" w:rsidRDefault="00403E97" w:rsidP="00E926EF">
      <w:pPr>
        <w:rPr>
          <w:rFonts w:ascii="仿宋" w:eastAsia="仿宋" w:hAnsi="仿宋"/>
          <w:sz w:val="32"/>
          <w:szCs w:val="32"/>
        </w:rPr>
      </w:pPr>
      <w:r w:rsidRPr="00ED60DA">
        <w:rPr>
          <w:rFonts w:ascii="仿宋" w:eastAsia="仿宋" w:hAnsi="仿宋" w:hint="eastAsia"/>
          <w:sz w:val="32"/>
          <w:szCs w:val="32"/>
        </w:rPr>
        <w:t xml:space="preserve">　　</w:t>
      </w:r>
      <w:r w:rsidR="008560DE">
        <w:rPr>
          <w:rFonts w:ascii="仿宋" w:eastAsia="仿宋" w:hAnsi="仿宋" w:hint="eastAsia"/>
          <w:b/>
          <w:sz w:val="32"/>
          <w:szCs w:val="32"/>
        </w:rPr>
        <w:t>第二十九</w:t>
      </w:r>
      <w:r w:rsidRPr="00ED60DA">
        <w:rPr>
          <w:rFonts w:ascii="仿宋" w:eastAsia="仿宋" w:hAnsi="仿宋" w:hint="eastAsia"/>
          <w:b/>
          <w:sz w:val="32"/>
          <w:szCs w:val="32"/>
        </w:rPr>
        <w:t>条</w:t>
      </w:r>
      <w:r w:rsidRPr="00ED60DA">
        <w:rPr>
          <w:rFonts w:ascii="仿宋" w:eastAsia="仿宋" w:hAnsi="仿宋" w:hint="eastAsia"/>
          <w:sz w:val="32"/>
          <w:szCs w:val="32"/>
        </w:rPr>
        <w:t xml:space="preserve">  本</w:t>
      </w:r>
      <w:r w:rsidR="00880FB5" w:rsidRPr="00ED60DA">
        <w:rPr>
          <w:rFonts w:ascii="仿宋" w:eastAsia="仿宋" w:hAnsi="仿宋" w:hint="eastAsia"/>
          <w:sz w:val="32"/>
          <w:szCs w:val="32"/>
        </w:rPr>
        <w:t>规定</w:t>
      </w:r>
      <w:r w:rsidRPr="00ED60DA">
        <w:rPr>
          <w:rFonts w:ascii="仿宋" w:eastAsia="仿宋" w:hAnsi="仿宋" w:hint="eastAsia"/>
          <w:sz w:val="32"/>
          <w:szCs w:val="32"/>
        </w:rPr>
        <w:t>自发布之日起施行。</w:t>
      </w:r>
    </w:p>
    <w:sectPr w:rsidR="00E926EF" w:rsidRPr="00ED60DA" w:rsidSect="007E4B5A">
      <w:footerReference w:type="default" r:id="rId7"/>
      <w:pgSz w:w="11906" w:h="16838"/>
      <w:pgMar w:top="1985" w:right="141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0B45F" w14:textId="77777777" w:rsidR="00385E9D" w:rsidRDefault="00385E9D" w:rsidP="00C931FB">
      <w:pPr>
        <w:rPr>
          <w:rFonts w:hint="eastAsia"/>
        </w:rPr>
      </w:pPr>
      <w:r>
        <w:separator/>
      </w:r>
    </w:p>
  </w:endnote>
  <w:endnote w:type="continuationSeparator" w:id="0">
    <w:p w14:paraId="4D4A95DA" w14:textId="77777777" w:rsidR="00385E9D" w:rsidRDefault="00385E9D" w:rsidP="00C931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MV Bol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6084"/>
      <w:docPartObj>
        <w:docPartGallery w:val="Page Numbers (Bottom of Page)"/>
        <w:docPartUnique/>
      </w:docPartObj>
    </w:sdtPr>
    <w:sdtEndPr/>
    <w:sdtContent>
      <w:p w14:paraId="3AD799FA" w14:textId="78C8EA3D" w:rsidR="00E66D11" w:rsidRDefault="00E66D11">
        <w:pPr>
          <w:pStyle w:val="a6"/>
          <w:jc w:val="center"/>
          <w:rPr>
            <w:rFonts w:hint="eastAsia"/>
          </w:rPr>
        </w:pPr>
        <w:r>
          <w:fldChar w:fldCharType="begin"/>
        </w:r>
        <w:r>
          <w:instrText>PAGE   \* MERGEFORMAT</w:instrText>
        </w:r>
        <w:r>
          <w:fldChar w:fldCharType="separate"/>
        </w:r>
        <w:r w:rsidR="00F52EF3" w:rsidRPr="00F52EF3">
          <w:rPr>
            <w:rFonts w:hint="eastAsia"/>
            <w:noProof/>
            <w:lang w:val="zh-CN"/>
          </w:rPr>
          <w:t>9</w:t>
        </w:r>
        <w:r>
          <w:fldChar w:fldCharType="end"/>
        </w:r>
      </w:p>
    </w:sdtContent>
  </w:sdt>
  <w:p w14:paraId="701598A9" w14:textId="77777777" w:rsidR="00E66D11" w:rsidRDefault="00E66D11">
    <w:pPr>
      <w:pStyle w:val="a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73A62" w14:textId="77777777" w:rsidR="00385E9D" w:rsidRDefault="00385E9D" w:rsidP="00C931FB">
      <w:pPr>
        <w:rPr>
          <w:rFonts w:hint="eastAsia"/>
        </w:rPr>
      </w:pPr>
      <w:r>
        <w:separator/>
      </w:r>
    </w:p>
  </w:footnote>
  <w:footnote w:type="continuationSeparator" w:id="0">
    <w:p w14:paraId="27782354" w14:textId="77777777" w:rsidR="00385E9D" w:rsidRDefault="00385E9D" w:rsidP="00C931F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EF"/>
    <w:rsid w:val="00006CEA"/>
    <w:rsid w:val="00027B78"/>
    <w:rsid w:val="000309A8"/>
    <w:rsid w:val="00043FE1"/>
    <w:rsid w:val="0006747E"/>
    <w:rsid w:val="00072C0B"/>
    <w:rsid w:val="000A11DE"/>
    <w:rsid w:val="000B2529"/>
    <w:rsid w:val="000B3376"/>
    <w:rsid w:val="000B3561"/>
    <w:rsid w:val="000C38EB"/>
    <w:rsid w:val="000D090C"/>
    <w:rsid w:val="000D2FEE"/>
    <w:rsid w:val="000F55AD"/>
    <w:rsid w:val="000F6189"/>
    <w:rsid w:val="00112B8D"/>
    <w:rsid w:val="00121764"/>
    <w:rsid w:val="00132FF7"/>
    <w:rsid w:val="0013608B"/>
    <w:rsid w:val="001449D6"/>
    <w:rsid w:val="001542B9"/>
    <w:rsid w:val="00162F29"/>
    <w:rsid w:val="0018462C"/>
    <w:rsid w:val="001B7CD7"/>
    <w:rsid w:val="001C27A9"/>
    <w:rsid w:val="001D2B0F"/>
    <w:rsid w:val="001E7291"/>
    <w:rsid w:val="00202586"/>
    <w:rsid w:val="00213030"/>
    <w:rsid w:val="002171CB"/>
    <w:rsid w:val="00252451"/>
    <w:rsid w:val="002624EA"/>
    <w:rsid w:val="00270021"/>
    <w:rsid w:val="002E6941"/>
    <w:rsid w:val="003022FE"/>
    <w:rsid w:val="00327A95"/>
    <w:rsid w:val="00346F6D"/>
    <w:rsid w:val="00375326"/>
    <w:rsid w:val="00382CB7"/>
    <w:rsid w:val="00382FA7"/>
    <w:rsid w:val="00385E9D"/>
    <w:rsid w:val="0039155B"/>
    <w:rsid w:val="003D74ED"/>
    <w:rsid w:val="00401000"/>
    <w:rsid w:val="00402B85"/>
    <w:rsid w:val="00403E97"/>
    <w:rsid w:val="00414E92"/>
    <w:rsid w:val="00430CAF"/>
    <w:rsid w:val="0044116B"/>
    <w:rsid w:val="0047736A"/>
    <w:rsid w:val="004B31E3"/>
    <w:rsid w:val="004D546A"/>
    <w:rsid w:val="004F5F8A"/>
    <w:rsid w:val="00502CAD"/>
    <w:rsid w:val="00517FCD"/>
    <w:rsid w:val="00522A15"/>
    <w:rsid w:val="00544E85"/>
    <w:rsid w:val="00556F8D"/>
    <w:rsid w:val="005B4E40"/>
    <w:rsid w:val="005B7DFB"/>
    <w:rsid w:val="005D1275"/>
    <w:rsid w:val="005E4C97"/>
    <w:rsid w:val="005E7768"/>
    <w:rsid w:val="0060659F"/>
    <w:rsid w:val="00623329"/>
    <w:rsid w:val="00633FE4"/>
    <w:rsid w:val="00663E28"/>
    <w:rsid w:val="00664834"/>
    <w:rsid w:val="006A48C7"/>
    <w:rsid w:val="006B3E69"/>
    <w:rsid w:val="006B5776"/>
    <w:rsid w:val="006D21C2"/>
    <w:rsid w:val="006E44A7"/>
    <w:rsid w:val="006E779A"/>
    <w:rsid w:val="00704DE1"/>
    <w:rsid w:val="00714538"/>
    <w:rsid w:val="00714CA4"/>
    <w:rsid w:val="007169A4"/>
    <w:rsid w:val="007818F8"/>
    <w:rsid w:val="00791B94"/>
    <w:rsid w:val="007A0EF2"/>
    <w:rsid w:val="007B3019"/>
    <w:rsid w:val="007E4B5A"/>
    <w:rsid w:val="007E5618"/>
    <w:rsid w:val="007E6B1B"/>
    <w:rsid w:val="007E6D66"/>
    <w:rsid w:val="008174CC"/>
    <w:rsid w:val="008560DE"/>
    <w:rsid w:val="0086101E"/>
    <w:rsid w:val="00870BCD"/>
    <w:rsid w:val="00880FB5"/>
    <w:rsid w:val="008947B0"/>
    <w:rsid w:val="00896B45"/>
    <w:rsid w:val="008B2355"/>
    <w:rsid w:val="008B72A6"/>
    <w:rsid w:val="008C22E4"/>
    <w:rsid w:val="009616F7"/>
    <w:rsid w:val="00962577"/>
    <w:rsid w:val="00977DEC"/>
    <w:rsid w:val="00981779"/>
    <w:rsid w:val="0098463F"/>
    <w:rsid w:val="00992730"/>
    <w:rsid w:val="009B0814"/>
    <w:rsid w:val="009B1AE2"/>
    <w:rsid w:val="009B2F3A"/>
    <w:rsid w:val="009D1AD5"/>
    <w:rsid w:val="009D5649"/>
    <w:rsid w:val="009E0E39"/>
    <w:rsid w:val="009E6658"/>
    <w:rsid w:val="00A01B7D"/>
    <w:rsid w:val="00A067D7"/>
    <w:rsid w:val="00A41AE4"/>
    <w:rsid w:val="00A63FD1"/>
    <w:rsid w:val="00A87B8A"/>
    <w:rsid w:val="00A90E2F"/>
    <w:rsid w:val="00AA59AD"/>
    <w:rsid w:val="00AC537D"/>
    <w:rsid w:val="00AD277D"/>
    <w:rsid w:val="00AE4009"/>
    <w:rsid w:val="00B02B63"/>
    <w:rsid w:val="00B379B5"/>
    <w:rsid w:val="00B747BF"/>
    <w:rsid w:val="00B858C5"/>
    <w:rsid w:val="00BC0467"/>
    <w:rsid w:val="00BD7295"/>
    <w:rsid w:val="00BF2899"/>
    <w:rsid w:val="00BF45E5"/>
    <w:rsid w:val="00C000A9"/>
    <w:rsid w:val="00C26E70"/>
    <w:rsid w:val="00C53D70"/>
    <w:rsid w:val="00C6458C"/>
    <w:rsid w:val="00C6737E"/>
    <w:rsid w:val="00C9079C"/>
    <w:rsid w:val="00C931FB"/>
    <w:rsid w:val="00CC58BA"/>
    <w:rsid w:val="00CD156C"/>
    <w:rsid w:val="00CF49DF"/>
    <w:rsid w:val="00D146FC"/>
    <w:rsid w:val="00D212E6"/>
    <w:rsid w:val="00D2362A"/>
    <w:rsid w:val="00D3525F"/>
    <w:rsid w:val="00D40820"/>
    <w:rsid w:val="00D65831"/>
    <w:rsid w:val="00D74707"/>
    <w:rsid w:val="00D92D36"/>
    <w:rsid w:val="00DA5D01"/>
    <w:rsid w:val="00DB7BBF"/>
    <w:rsid w:val="00DC5071"/>
    <w:rsid w:val="00DF2DBF"/>
    <w:rsid w:val="00DF4E22"/>
    <w:rsid w:val="00DF5920"/>
    <w:rsid w:val="00DF6646"/>
    <w:rsid w:val="00E05B24"/>
    <w:rsid w:val="00E1350B"/>
    <w:rsid w:val="00E22EFA"/>
    <w:rsid w:val="00E27A70"/>
    <w:rsid w:val="00E27FBA"/>
    <w:rsid w:val="00E4260F"/>
    <w:rsid w:val="00E51C8B"/>
    <w:rsid w:val="00E60376"/>
    <w:rsid w:val="00E66D11"/>
    <w:rsid w:val="00E926EF"/>
    <w:rsid w:val="00EA02E5"/>
    <w:rsid w:val="00EB288B"/>
    <w:rsid w:val="00EC47FA"/>
    <w:rsid w:val="00EC5FFB"/>
    <w:rsid w:val="00ED3016"/>
    <w:rsid w:val="00ED60DA"/>
    <w:rsid w:val="00EE2799"/>
    <w:rsid w:val="00F01884"/>
    <w:rsid w:val="00F11D2B"/>
    <w:rsid w:val="00F2105D"/>
    <w:rsid w:val="00F228A6"/>
    <w:rsid w:val="00F31E80"/>
    <w:rsid w:val="00F4420D"/>
    <w:rsid w:val="00F52EF3"/>
    <w:rsid w:val="00F5718D"/>
    <w:rsid w:val="00F575EF"/>
    <w:rsid w:val="00F6027F"/>
    <w:rsid w:val="00F75F01"/>
    <w:rsid w:val="00F80558"/>
    <w:rsid w:val="00F834D0"/>
    <w:rsid w:val="00FA09FC"/>
    <w:rsid w:val="00FA5440"/>
    <w:rsid w:val="00FD0AEE"/>
    <w:rsid w:val="00FD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AB7B8"/>
  <w15:docId w15:val="{90BB1877-265E-40D5-8DD9-D2B7CD20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6EF"/>
    <w:pPr>
      <w:ind w:firstLineChars="200" w:firstLine="420"/>
    </w:pPr>
  </w:style>
  <w:style w:type="paragraph" w:styleId="a4">
    <w:name w:val="Normal (Web)"/>
    <w:basedOn w:val="a"/>
    <w:uiPriority w:val="99"/>
    <w:semiHidden/>
    <w:unhideWhenUsed/>
    <w:rsid w:val="00E926E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C931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931FB"/>
    <w:rPr>
      <w:sz w:val="18"/>
      <w:szCs w:val="18"/>
    </w:rPr>
  </w:style>
  <w:style w:type="paragraph" w:styleId="a6">
    <w:name w:val="footer"/>
    <w:basedOn w:val="a"/>
    <w:link w:val="Char0"/>
    <w:uiPriority w:val="99"/>
    <w:unhideWhenUsed/>
    <w:rsid w:val="00C931FB"/>
    <w:pPr>
      <w:tabs>
        <w:tab w:val="center" w:pos="4153"/>
        <w:tab w:val="right" w:pos="8306"/>
      </w:tabs>
      <w:snapToGrid w:val="0"/>
      <w:jc w:val="left"/>
    </w:pPr>
    <w:rPr>
      <w:sz w:val="18"/>
      <w:szCs w:val="18"/>
    </w:rPr>
  </w:style>
  <w:style w:type="character" w:customStyle="1" w:styleId="Char0">
    <w:name w:val="页脚 Char"/>
    <w:basedOn w:val="a0"/>
    <w:link w:val="a6"/>
    <w:uiPriority w:val="99"/>
    <w:rsid w:val="00C931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D39BC-BD43-4E5B-B3DD-26B33E91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3350</TotalTime>
  <Pages>12</Pages>
  <Words>799</Words>
  <Characters>4558</Characters>
  <Application>Microsoft Office Word</Application>
  <DocSecurity>0</DocSecurity>
  <Lines>37</Lines>
  <Paragraphs>10</Paragraphs>
  <ScaleCrop>false</ScaleCrop>
  <Company>Lenovo</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王荀</dc:creator>
  <cp:keywords/>
  <dc:description/>
  <cp:lastModifiedBy>陈鼎新</cp:lastModifiedBy>
  <cp:revision>51</cp:revision>
  <cp:lastPrinted>2020-11-13T02:57:00Z</cp:lastPrinted>
  <dcterms:created xsi:type="dcterms:W3CDTF">2020-11-10T05:50:00Z</dcterms:created>
  <dcterms:modified xsi:type="dcterms:W3CDTF">2020-11-16T02:08:00Z</dcterms:modified>
</cp:coreProperties>
</file>